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81" w:type="dxa"/>
        <w:tblInd w:w="-34" w:type="dxa"/>
        <w:tblBorders>
          <w:top w:val="thinThickSmallGap" w:sz="24" w:space="0" w:color="F79646"/>
          <w:left w:val="thinThickSmallGap" w:sz="24" w:space="0" w:color="F79646"/>
          <w:bottom w:val="thickThinSmallGap" w:sz="24" w:space="0" w:color="F79646"/>
          <w:right w:val="thickThinSmallGap" w:sz="24" w:space="0" w:color="F79646"/>
        </w:tblBorders>
        <w:tblLook w:val="04A0"/>
      </w:tblPr>
      <w:tblGrid>
        <w:gridCol w:w="1282"/>
        <w:gridCol w:w="7365"/>
        <w:gridCol w:w="1134"/>
      </w:tblGrid>
      <w:tr w:rsidR="00581933" w:rsidTr="00581933">
        <w:trPr>
          <w:trHeight w:val="1185"/>
        </w:trPr>
        <w:tc>
          <w:tcPr>
            <w:tcW w:w="1282" w:type="dxa"/>
            <w:tcBorders>
              <w:top w:val="thinThickSmallGap" w:sz="24" w:space="0" w:color="F79646"/>
              <w:left w:val="thinThickSmallGap" w:sz="24" w:space="0" w:color="F79646"/>
              <w:bottom w:val="thickThinSmallGap" w:sz="24" w:space="0" w:color="F79646"/>
              <w:right w:val="nil"/>
            </w:tcBorders>
            <w:vAlign w:val="center"/>
            <w:hideMark/>
          </w:tcPr>
          <w:p w:rsidR="00581933" w:rsidRDefault="00581933">
            <w:pPr>
              <w:spacing w:line="276" w:lineRule="auto"/>
              <w:rPr>
                <w:sz w:val="20"/>
                <w:szCs w:val="20"/>
              </w:rPr>
            </w:pPr>
            <w:r w:rsidRPr="00684B70">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8.5pt" o:ole="">
                  <v:imagedata r:id="rId8" o:title=""/>
                </v:shape>
                <o:OLEObject Type="Embed" ProgID="PBrush" ShapeID="_x0000_i1025" DrawAspect="Content" ObjectID="_1581058188" r:id="rId9"/>
              </w:object>
            </w:r>
          </w:p>
        </w:tc>
        <w:tc>
          <w:tcPr>
            <w:tcW w:w="7365" w:type="dxa"/>
            <w:tcBorders>
              <w:top w:val="thinThickSmallGap" w:sz="24" w:space="0" w:color="F79646"/>
              <w:left w:val="nil"/>
              <w:bottom w:val="thickThinSmallGap" w:sz="24" w:space="0" w:color="F79646"/>
              <w:right w:val="nil"/>
            </w:tcBorders>
            <w:hideMark/>
          </w:tcPr>
          <w:p w:rsidR="00581933" w:rsidRDefault="00581933" w:rsidP="00117E06">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581933" w:rsidRDefault="00581933" w:rsidP="00117E06">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581933" w:rsidRDefault="00581933" w:rsidP="00117E06">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581933" w:rsidRDefault="00581933" w:rsidP="00117E06">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581933" w:rsidRDefault="00581933" w:rsidP="00117E06">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left w:val="nil"/>
              <w:bottom w:val="thickThinSmallGap" w:sz="24" w:space="0" w:color="F79646"/>
              <w:right w:val="thickThinSmallGap" w:sz="24" w:space="0" w:color="F79646"/>
            </w:tcBorders>
            <w:vAlign w:val="center"/>
            <w:hideMark/>
          </w:tcPr>
          <w:p w:rsidR="00581933" w:rsidRDefault="00581933">
            <w:pPr>
              <w:spacing w:line="276" w:lineRule="auto"/>
              <w:ind w:left="-249"/>
              <w:jc w:val="right"/>
              <w:rPr>
                <w:sz w:val="20"/>
                <w:szCs w:val="20"/>
              </w:rPr>
            </w:pPr>
            <w:r w:rsidRPr="00684B70">
              <w:rPr>
                <w:sz w:val="20"/>
                <w:szCs w:val="20"/>
              </w:rPr>
              <w:object w:dxaOrig="1455" w:dyaOrig="1740">
                <v:shape id="_x0000_i1026" type="#_x0000_t75" style="width:52.5pt;height:59.25pt" o:ole="">
                  <v:imagedata r:id="rId8" o:title=""/>
                </v:shape>
                <o:OLEObject Type="Embed" ProgID="PBrush" ShapeID="_x0000_i1026" DrawAspect="Content" ObjectID="_1581058189" r:id="rId10"/>
              </w:object>
            </w:r>
          </w:p>
        </w:tc>
      </w:tr>
    </w:tbl>
    <w:p w:rsidR="000E31FC" w:rsidRPr="00FB7261" w:rsidRDefault="00684B70" w:rsidP="00024CE1">
      <w:pPr>
        <w:rPr>
          <w:rFonts w:ascii="Cambria" w:hAnsi="Cambria"/>
        </w:rPr>
      </w:pPr>
      <w:bookmarkStart w:id="0" w:name="_Toc413532928"/>
      <w:r w:rsidRPr="00684B70">
        <w:rPr>
          <w:rFonts w:ascii="Cambria" w:hAnsi="Cambria" w:cs="Calibri"/>
          <w:b/>
          <w:bCs/>
          <w:noProof/>
          <w:sz w:val="28"/>
          <w:lang w:eastAsia="fr-FR"/>
        </w:rPr>
        <w:pict>
          <v:rect id="Rectangle 17" o:spid="_x0000_s1026" style="position:absolute;margin-left:-6.75pt;margin-top:-.1pt;width:488.55pt;height:62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" strokecolor="#92cddc" strokeweight="1pt">
            <v:fill color2="#b6dde8" focus="100%" type="gradient"/>
            <v:shadow on="t" color="#205867"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117E06" w:rsidRDefault="00117E06" w:rsidP="0001061D">
      <w:pPr>
        <w:pStyle w:val="Titre"/>
        <w:rPr>
          <w:rFonts w:ascii="Cambria" w:hAnsi="Cambria" w:cs="Calibri"/>
          <w:smallCaps/>
          <w:color w:val="auto"/>
          <w:sz w:val="44"/>
          <w:szCs w:val="44"/>
        </w:rPr>
      </w:pPr>
    </w:p>
    <w:p w:rsidR="00117E06" w:rsidRDefault="00117E06" w:rsidP="0001061D">
      <w:pPr>
        <w:pStyle w:val="Titre"/>
        <w:rPr>
          <w:rFonts w:ascii="Cambria" w:hAnsi="Cambria" w:cs="Calibri"/>
          <w:smallCaps/>
          <w:color w:val="auto"/>
          <w:sz w:val="44"/>
          <w:szCs w:val="44"/>
        </w:rPr>
      </w:pPr>
    </w:p>
    <w:p w:rsidR="00117E06" w:rsidRDefault="00117E06" w:rsidP="0001061D">
      <w:pPr>
        <w:pStyle w:val="Titre"/>
        <w:rPr>
          <w:rFonts w:ascii="Cambria" w:hAnsi="Cambria" w:cs="Calibri"/>
          <w:smallCaps/>
          <w:color w:val="auto"/>
          <w:sz w:val="44"/>
          <w:szCs w:val="44"/>
        </w:rPr>
      </w:pPr>
    </w:p>
    <w:p w:rsidR="00117E06" w:rsidRDefault="00117E06" w:rsidP="0001061D">
      <w:pPr>
        <w:pStyle w:val="Titre"/>
        <w:rPr>
          <w:rFonts w:ascii="Cambria" w:hAnsi="Cambria" w:cs="Calibri"/>
          <w:smallCaps/>
          <w:color w:val="auto"/>
          <w:sz w:val="44"/>
          <w:szCs w:val="44"/>
        </w:rPr>
      </w:pPr>
    </w:p>
    <w:p w:rsidR="0001061D" w:rsidRPr="00D950EF" w:rsidRDefault="0001061D" w:rsidP="0001061D">
      <w:pPr>
        <w:pStyle w:val="Titre"/>
        <w:rPr>
          <w:rFonts w:ascii="Cambria" w:hAnsi="Cambria" w:cs="Calibri"/>
          <w:smallCaps/>
          <w:color w:val="auto"/>
          <w:sz w:val="44"/>
          <w:szCs w:val="44"/>
        </w:rPr>
      </w:pPr>
      <w:r w:rsidRPr="00D950EF">
        <w:rPr>
          <w:rFonts w:ascii="Cambria" w:hAnsi="Cambria" w:cs="Calibri"/>
          <w:smallCaps/>
          <w:color w:val="auto"/>
          <w:sz w:val="44"/>
          <w:szCs w:val="44"/>
        </w:rPr>
        <w:t>HARMONISATION</w:t>
      </w:r>
    </w:p>
    <w:p w:rsidR="0001061D" w:rsidRPr="00D950EF" w:rsidRDefault="0001061D" w:rsidP="0001061D">
      <w:pPr>
        <w:pStyle w:val="Titre"/>
        <w:rPr>
          <w:rFonts w:ascii="Cambria" w:hAnsi="Cambria" w:cs="Calibri"/>
          <w:smallCaps/>
          <w:color w:val="auto"/>
          <w:sz w:val="44"/>
          <w:szCs w:val="44"/>
        </w:rPr>
      </w:pPr>
      <w:r w:rsidRPr="00D950EF">
        <w:rPr>
          <w:rFonts w:ascii="Cambria" w:hAnsi="Cambria" w:cs="Calibri"/>
          <w:smallCaps/>
          <w:color w:val="auto"/>
          <w:sz w:val="44"/>
          <w:szCs w:val="44"/>
        </w:rPr>
        <w:t>Offre de formation</w:t>
      </w:r>
    </w:p>
    <w:p w:rsidR="0001061D" w:rsidRPr="00D950EF" w:rsidRDefault="0001061D" w:rsidP="0001061D">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MASTER ACADEMIQUE</w:t>
      </w:r>
    </w:p>
    <w:p w:rsidR="000E31FC" w:rsidRDefault="000E31FC" w:rsidP="000E31FC">
      <w:pPr>
        <w:pStyle w:val="Titre"/>
        <w:rPr>
          <w:rFonts w:ascii="Cambria" w:hAnsi="Cambria" w:cs="Calibri"/>
          <w:color w:val="auto"/>
          <w:sz w:val="56"/>
          <w:szCs w:val="56"/>
        </w:rPr>
      </w:pPr>
    </w:p>
    <w:p w:rsidR="0001061D" w:rsidRDefault="0001061D"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0E31FC" w:rsidRPr="00FB7261" w:rsidRDefault="000E31FC" w:rsidP="000D3D15">
      <w:pPr>
        <w:pStyle w:val="Titre"/>
        <w:rPr>
          <w:rFonts w:ascii="Cambria" w:hAnsi="Cambria" w:cs="Calibri"/>
          <w:color w:val="auto"/>
          <w:sz w:val="56"/>
          <w:szCs w:val="56"/>
        </w:rPr>
      </w:pPr>
      <w:r w:rsidRPr="00FB7261">
        <w:rPr>
          <w:rFonts w:ascii="Cambria" w:hAnsi="Cambria" w:cs="Calibri"/>
          <w:color w:val="auto"/>
          <w:sz w:val="56"/>
          <w:szCs w:val="56"/>
        </w:rPr>
        <w:t>201</w:t>
      </w:r>
      <w:r w:rsidR="000D3D15">
        <w:rPr>
          <w:rFonts w:ascii="Cambria" w:hAnsi="Cambria" w:cs="Calibri"/>
          <w:color w:val="auto"/>
          <w:sz w:val="56"/>
          <w:szCs w:val="56"/>
        </w:rPr>
        <w:t>6</w:t>
      </w:r>
      <w:r w:rsidRPr="00FB7261">
        <w:rPr>
          <w:rFonts w:ascii="Cambria" w:hAnsi="Cambria" w:cs="Calibri"/>
          <w:color w:val="auto"/>
          <w:sz w:val="56"/>
          <w:szCs w:val="56"/>
        </w:rPr>
        <w:t xml:space="preserve"> - 201</w:t>
      </w:r>
      <w:r w:rsidR="000D3D15">
        <w:rPr>
          <w:rFonts w:ascii="Cambria" w:hAnsi="Cambria" w:cs="Calibri"/>
          <w:color w:val="auto"/>
          <w:sz w:val="56"/>
          <w:szCs w:val="56"/>
        </w:rPr>
        <w:t>7</w:t>
      </w:r>
    </w:p>
    <w:p w:rsidR="000E31FC" w:rsidRDefault="000E31FC" w:rsidP="000E31FC">
      <w:pPr>
        <w:pStyle w:val="Sous-titre"/>
        <w:jc w:val="right"/>
        <w:rPr>
          <w:rFonts w:ascii="Cambria" w:hAnsi="Cambria" w:cs="Calibri"/>
          <w:color w:val="auto"/>
          <w:sz w:val="28"/>
          <w:szCs w:val="28"/>
        </w:rPr>
      </w:pPr>
    </w:p>
    <w:p w:rsidR="00117E06" w:rsidRDefault="00117E06" w:rsidP="000E31FC">
      <w:pPr>
        <w:pStyle w:val="Sous-titre"/>
        <w:jc w:val="right"/>
        <w:rPr>
          <w:rFonts w:ascii="Cambria" w:hAnsi="Cambria" w:cs="Calibri"/>
          <w:color w:val="auto"/>
          <w:sz w:val="28"/>
          <w:szCs w:val="28"/>
        </w:rPr>
      </w:pPr>
    </w:p>
    <w:p w:rsidR="00117E06" w:rsidRDefault="00117E06" w:rsidP="000E31FC">
      <w:pPr>
        <w:pStyle w:val="Sous-titre"/>
        <w:jc w:val="right"/>
        <w:rPr>
          <w:rFonts w:ascii="Cambria" w:hAnsi="Cambria" w:cs="Calibri"/>
          <w:color w:val="auto"/>
          <w:sz w:val="28"/>
          <w:szCs w:val="28"/>
        </w:rPr>
      </w:pPr>
    </w:p>
    <w:p w:rsidR="00117E06" w:rsidRDefault="00117E06" w:rsidP="000E31FC">
      <w:pPr>
        <w:pStyle w:val="Sous-titre"/>
        <w:jc w:val="right"/>
        <w:rPr>
          <w:rFonts w:ascii="Cambria" w:hAnsi="Cambria" w:cs="Calibri"/>
          <w:color w:val="auto"/>
          <w:sz w:val="28"/>
          <w:szCs w:val="28"/>
        </w:rPr>
      </w:pPr>
    </w:p>
    <w:p w:rsidR="00117E06" w:rsidRDefault="00117E06" w:rsidP="000E31FC">
      <w:pPr>
        <w:pStyle w:val="Sous-titre"/>
        <w:jc w:val="right"/>
        <w:rPr>
          <w:rFonts w:ascii="Cambria" w:hAnsi="Cambria" w:cs="Calibri"/>
          <w:color w:val="auto"/>
          <w:sz w:val="28"/>
          <w:szCs w:val="28"/>
        </w:rPr>
      </w:pPr>
    </w:p>
    <w:p w:rsidR="00117E06" w:rsidRDefault="00117E06" w:rsidP="000E31FC">
      <w:pPr>
        <w:pStyle w:val="Sous-titre"/>
        <w:jc w:val="right"/>
        <w:rPr>
          <w:rFonts w:ascii="Cambria" w:hAnsi="Cambria" w:cs="Calibri"/>
          <w:color w:val="auto"/>
          <w:sz w:val="28"/>
          <w:szCs w:val="28"/>
        </w:rPr>
      </w:pPr>
    </w:p>
    <w:p w:rsidR="00117E06" w:rsidRPr="00117E06" w:rsidRDefault="00117E06" w:rsidP="000E31FC">
      <w:pPr>
        <w:pStyle w:val="Sous-titre"/>
        <w:jc w:val="right"/>
        <w:rPr>
          <w:rFonts w:ascii="Cambria" w:hAnsi="Cambria" w:cs="Calibri"/>
          <w:color w:val="auto"/>
          <w:sz w:val="28"/>
          <w:szCs w:val="28"/>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0E31FC" w:rsidRPr="003F337C" w:rsidTr="00117E06">
        <w:tc>
          <w:tcPr>
            <w:tcW w:w="3250" w:type="dxa"/>
            <w:tcBorders>
              <w:top w:val="single" w:sz="18" w:space="0" w:color="auto"/>
              <w:left w:val="single" w:sz="18" w:space="0" w:color="auto"/>
              <w:bottom w:val="single" w:sz="8" w:space="0" w:color="auto"/>
            </w:tcBorders>
            <w:shd w:val="clear" w:color="auto" w:fill="F79646"/>
          </w:tcPr>
          <w:p w:rsidR="000E31FC" w:rsidRPr="00091586" w:rsidRDefault="000E31FC" w:rsidP="00BF05CA">
            <w:pPr>
              <w:pStyle w:val="Titre"/>
              <w:rPr>
                <w:rFonts w:ascii="Cambria" w:hAnsi="Cambria" w:cs="Calibri"/>
                <w:b w:val="0"/>
                <w:bCs w:val="0"/>
                <w:color w:val="auto"/>
                <w:sz w:val="28"/>
                <w:lang w:val="fr-FR"/>
              </w:rPr>
            </w:pPr>
            <w:r w:rsidRPr="00091586">
              <w:rPr>
                <w:rFonts w:ascii="Cambria" w:hAnsi="Cambria" w:cs="Calibri"/>
                <w:b w:val="0"/>
                <w:bCs w:val="0"/>
                <w:color w:val="auto"/>
                <w:sz w:val="28"/>
                <w:lang w:val="fr-FR"/>
              </w:rPr>
              <w:t>Domaine</w:t>
            </w:r>
          </w:p>
        </w:tc>
        <w:tc>
          <w:tcPr>
            <w:tcW w:w="3246" w:type="dxa"/>
            <w:tcBorders>
              <w:top w:val="single" w:sz="18" w:space="0" w:color="auto"/>
              <w:bottom w:val="single" w:sz="8" w:space="0" w:color="auto"/>
            </w:tcBorders>
            <w:shd w:val="clear" w:color="auto" w:fill="F79646"/>
          </w:tcPr>
          <w:p w:rsidR="000E31FC" w:rsidRPr="00091586" w:rsidRDefault="000E31FC" w:rsidP="00BF05CA">
            <w:pPr>
              <w:pStyle w:val="Titre"/>
              <w:rPr>
                <w:rFonts w:ascii="Cambria" w:hAnsi="Cambria" w:cs="Calibri"/>
                <w:b w:val="0"/>
                <w:bCs w:val="0"/>
                <w:color w:val="auto"/>
                <w:sz w:val="28"/>
                <w:lang w:val="fr-FR"/>
              </w:rPr>
            </w:pPr>
            <w:r w:rsidRPr="00091586">
              <w:rPr>
                <w:rFonts w:ascii="Cambria" w:hAnsi="Cambria" w:cs="Calibri"/>
                <w:b w:val="0"/>
                <w:bCs w:val="0"/>
                <w:color w:val="auto"/>
                <w:sz w:val="28"/>
                <w:lang w:val="fr-FR"/>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091586" w:rsidRDefault="000E31FC" w:rsidP="00BF05CA">
            <w:pPr>
              <w:pStyle w:val="Titre"/>
              <w:rPr>
                <w:rFonts w:ascii="Cambria" w:hAnsi="Cambria" w:cs="Calibri"/>
                <w:b w:val="0"/>
                <w:bCs w:val="0"/>
                <w:color w:val="auto"/>
                <w:sz w:val="28"/>
                <w:lang w:val="fr-FR"/>
              </w:rPr>
            </w:pPr>
            <w:r w:rsidRPr="00091586">
              <w:rPr>
                <w:rFonts w:ascii="Cambria" w:hAnsi="Cambria" w:cs="Calibri"/>
                <w:b w:val="0"/>
                <w:bCs w:val="0"/>
                <w:color w:val="auto"/>
                <w:sz w:val="28"/>
                <w:lang w:val="fr-FR"/>
              </w:rPr>
              <w:t>Spécialité</w:t>
            </w:r>
          </w:p>
        </w:tc>
      </w:tr>
      <w:tr w:rsidR="000E31FC" w:rsidRPr="003F337C" w:rsidTr="00117E06">
        <w:trPr>
          <w:trHeight w:val="1701"/>
        </w:trPr>
        <w:tc>
          <w:tcPr>
            <w:tcW w:w="3250" w:type="dxa"/>
            <w:tcBorders>
              <w:top w:val="single" w:sz="8" w:space="0" w:color="auto"/>
              <w:left w:val="single" w:sz="18" w:space="0" w:color="auto"/>
              <w:bottom w:val="single" w:sz="18" w:space="0" w:color="auto"/>
              <w:right w:val="single" w:sz="8" w:space="0" w:color="auto"/>
            </w:tcBorders>
          </w:tcPr>
          <w:p w:rsidR="000E31FC" w:rsidRPr="00091586" w:rsidRDefault="000E31FC" w:rsidP="00BF05CA">
            <w:pPr>
              <w:pStyle w:val="Titre"/>
              <w:rPr>
                <w:rFonts w:ascii="Cambria" w:hAnsi="Cambria" w:cs="Calibri"/>
                <w:b w:val="0"/>
                <w:bCs w:val="0"/>
                <w:color w:val="auto"/>
                <w:sz w:val="28"/>
                <w:lang w:val="fr-FR"/>
              </w:rPr>
            </w:pPr>
          </w:p>
          <w:p w:rsidR="000E31FC" w:rsidRPr="00091586" w:rsidRDefault="000E31FC" w:rsidP="00BF05CA">
            <w:pPr>
              <w:pStyle w:val="Titre"/>
              <w:rPr>
                <w:rFonts w:ascii="Cambria" w:hAnsi="Cambria" w:cs="Calibri"/>
                <w:i/>
                <w:iCs/>
                <w:color w:val="auto"/>
                <w:sz w:val="28"/>
                <w:lang w:val="fr-FR"/>
              </w:rPr>
            </w:pPr>
            <w:r w:rsidRPr="00091586">
              <w:rPr>
                <w:rFonts w:ascii="Cambria" w:hAnsi="Cambria" w:cs="Calibri"/>
                <w:i/>
                <w:iCs/>
                <w:color w:val="auto"/>
                <w:sz w:val="28"/>
                <w:lang w:val="fr-FR"/>
              </w:rPr>
              <w:t xml:space="preserve">Sciences </w:t>
            </w:r>
          </w:p>
          <w:p w:rsidR="000E31FC" w:rsidRPr="00091586" w:rsidRDefault="000E31FC" w:rsidP="00BF05CA">
            <w:pPr>
              <w:pStyle w:val="Titre"/>
              <w:rPr>
                <w:rFonts w:ascii="Cambria" w:hAnsi="Cambria" w:cs="Calibri"/>
                <w:i/>
                <w:iCs/>
                <w:color w:val="auto"/>
                <w:sz w:val="28"/>
                <w:lang w:val="fr-FR"/>
              </w:rPr>
            </w:pPr>
            <w:r w:rsidRPr="00091586">
              <w:rPr>
                <w:rFonts w:ascii="Cambria" w:hAnsi="Cambria" w:cs="Calibri"/>
                <w:i/>
                <w:iCs/>
                <w:color w:val="auto"/>
                <w:sz w:val="28"/>
                <w:lang w:val="fr-FR"/>
              </w:rPr>
              <w:t>et</w:t>
            </w:r>
          </w:p>
          <w:p w:rsidR="000E31FC" w:rsidRPr="00091586" w:rsidRDefault="000E31FC" w:rsidP="00BF05CA">
            <w:pPr>
              <w:pStyle w:val="Titre"/>
              <w:rPr>
                <w:rFonts w:ascii="Cambria" w:hAnsi="Cambria" w:cs="Calibri"/>
                <w:b w:val="0"/>
                <w:bCs w:val="0"/>
                <w:i/>
                <w:iCs/>
                <w:color w:val="auto"/>
                <w:sz w:val="28"/>
                <w:lang w:val="fr-FR"/>
              </w:rPr>
            </w:pPr>
            <w:r w:rsidRPr="00091586">
              <w:rPr>
                <w:rFonts w:ascii="Cambria" w:hAnsi="Cambria" w:cs="Calibri"/>
                <w:i/>
                <w:iCs/>
                <w:color w:val="auto"/>
                <w:sz w:val="28"/>
                <w:lang w:val="fr-FR"/>
              </w:rPr>
              <w:t>Technologies</w:t>
            </w:r>
          </w:p>
          <w:p w:rsidR="000E31FC" w:rsidRPr="00091586" w:rsidRDefault="000E31FC" w:rsidP="00BF05CA">
            <w:pPr>
              <w:pStyle w:val="Titre"/>
              <w:rPr>
                <w:rFonts w:ascii="Cambria" w:hAnsi="Cambria" w:cs="Calibri"/>
                <w:b w:val="0"/>
                <w:bCs w:val="0"/>
                <w:color w:val="auto"/>
                <w:sz w:val="28"/>
                <w:lang w:val="fr-FR"/>
              </w:rPr>
            </w:pPr>
          </w:p>
        </w:tc>
        <w:tc>
          <w:tcPr>
            <w:tcW w:w="3246" w:type="dxa"/>
            <w:tcBorders>
              <w:top w:val="single" w:sz="8" w:space="0" w:color="auto"/>
              <w:left w:val="single" w:sz="8" w:space="0" w:color="auto"/>
              <w:bottom w:val="single" w:sz="18" w:space="0" w:color="auto"/>
              <w:right w:val="single" w:sz="8" w:space="0" w:color="auto"/>
            </w:tcBorders>
          </w:tcPr>
          <w:p w:rsidR="000E31FC" w:rsidRPr="00091586" w:rsidRDefault="000E31FC" w:rsidP="00BF05CA">
            <w:pPr>
              <w:pStyle w:val="Titre"/>
              <w:rPr>
                <w:rFonts w:ascii="Cambria" w:hAnsi="Cambria" w:cs="Calibri"/>
                <w:color w:val="auto"/>
                <w:sz w:val="28"/>
                <w:lang w:val="fr-FR"/>
              </w:rPr>
            </w:pPr>
          </w:p>
          <w:p w:rsidR="00B5340F" w:rsidRPr="00091586" w:rsidRDefault="00B5340F" w:rsidP="00BF05CA">
            <w:pPr>
              <w:pStyle w:val="Titre"/>
              <w:rPr>
                <w:rFonts w:ascii="Cambria" w:hAnsi="Cambria" w:cs="Calibri"/>
                <w:i/>
                <w:iCs/>
                <w:color w:val="auto"/>
                <w:sz w:val="28"/>
                <w:lang w:val="fr-FR"/>
              </w:rPr>
            </w:pPr>
          </w:p>
          <w:p w:rsidR="00B5340F" w:rsidRPr="00091586" w:rsidRDefault="00927C9B" w:rsidP="000A0379">
            <w:pPr>
              <w:pStyle w:val="Titre"/>
              <w:rPr>
                <w:rFonts w:ascii="Cambria" w:hAnsi="Cambria" w:cs="Calibri"/>
                <w:i/>
                <w:iCs/>
                <w:color w:val="auto"/>
                <w:sz w:val="28"/>
                <w:lang w:val="fr-FR"/>
              </w:rPr>
            </w:pPr>
            <w:r w:rsidRPr="00091586">
              <w:rPr>
                <w:rFonts w:ascii="Cambria" w:hAnsi="Cambria" w:cs="Calibri"/>
                <w:i/>
                <w:iCs/>
                <w:color w:val="auto"/>
                <w:sz w:val="28"/>
                <w:lang w:val="fr-FR"/>
              </w:rPr>
              <w:t>Génie mécanique</w:t>
            </w:r>
          </w:p>
        </w:tc>
        <w:tc>
          <w:tcPr>
            <w:tcW w:w="3285" w:type="dxa"/>
            <w:tcBorders>
              <w:top w:val="single" w:sz="8" w:space="0" w:color="auto"/>
              <w:left w:val="single" w:sz="8" w:space="0" w:color="auto"/>
              <w:bottom w:val="single" w:sz="18" w:space="0" w:color="auto"/>
              <w:right w:val="single" w:sz="18" w:space="0" w:color="auto"/>
            </w:tcBorders>
          </w:tcPr>
          <w:p w:rsidR="000E31FC" w:rsidRPr="00091586" w:rsidRDefault="000E31FC" w:rsidP="00BF05CA">
            <w:pPr>
              <w:pStyle w:val="Titre"/>
              <w:rPr>
                <w:rFonts w:ascii="Cambria" w:hAnsi="Cambria" w:cs="Calibri"/>
                <w:color w:val="auto"/>
                <w:sz w:val="28"/>
                <w:lang w:val="fr-FR"/>
              </w:rPr>
            </w:pPr>
          </w:p>
          <w:p w:rsidR="00B5340F" w:rsidRPr="00091586" w:rsidRDefault="00B5340F" w:rsidP="00BF05CA">
            <w:pPr>
              <w:pStyle w:val="Titre"/>
              <w:rPr>
                <w:rFonts w:ascii="Cambria" w:hAnsi="Cambria" w:cs="Calibri"/>
                <w:i/>
                <w:iCs/>
                <w:color w:val="auto"/>
                <w:sz w:val="28"/>
                <w:lang w:val="fr-FR"/>
              </w:rPr>
            </w:pPr>
          </w:p>
          <w:p w:rsidR="00B5340F" w:rsidRPr="00091586" w:rsidRDefault="00927C9B" w:rsidP="000A0379">
            <w:pPr>
              <w:pStyle w:val="Titre"/>
              <w:rPr>
                <w:rFonts w:ascii="Cambria" w:hAnsi="Cambria" w:cs="Calibri"/>
                <w:i/>
                <w:iCs/>
                <w:color w:val="auto"/>
                <w:sz w:val="28"/>
                <w:lang w:val="fr-FR"/>
              </w:rPr>
            </w:pPr>
            <w:r w:rsidRPr="00091586">
              <w:rPr>
                <w:rFonts w:ascii="Cambria" w:hAnsi="Cambria" w:cs="Calibri"/>
                <w:i/>
                <w:iCs/>
                <w:color w:val="auto"/>
                <w:sz w:val="28"/>
                <w:lang w:val="fr-FR"/>
              </w:rPr>
              <w:t>Génie des matériaux</w:t>
            </w:r>
          </w:p>
          <w:p w:rsidR="000A0379" w:rsidRPr="00091586" w:rsidRDefault="000A0379" w:rsidP="000A0379">
            <w:pPr>
              <w:pStyle w:val="Titre"/>
              <w:rPr>
                <w:rFonts w:ascii="Cambria" w:hAnsi="Cambria" w:cs="Calibri"/>
                <w:i/>
                <w:iCs/>
                <w:color w:val="auto"/>
                <w:sz w:val="28"/>
                <w:lang w:val="fr-FR"/>
              </w:rPr>
            </w:pPr>
          </w:p>
        </w:tc>
      </w:tr>
    </w:tbl>
    <w:p w:rsidR="00117E06" w:rsidRDefault="00117E06" w:rsidP="000E31FC">
      <w:pPr>
        <w:rPr>
          <w:rFonts w:ascii="Cambria" w:hAnsi="Cambria"/>
          <w:b/>
          <w:bCs/>
          <w:color w:val="FFC000"/>
        </w:rPr>
      </w:pPr>
    </w:p>
    <w:tbl>
      <w:tblPr>
        <w:tblW w:w="9781" w:type="dxa"/>
        <w:tblInd w:w="-34" w:type="dxa"/>
        <w:tblBorders>
          <w:top w:val="thinThickSmallGap" w:sz="24" w:space="0" w:color="F79646"/>
          <w:left w:val="thinThickSmallGap" w:sz="24" w:space="0" w:color="F79646"/>
          <w:bottom w:val="thickThinSmallGap" w:sz="24" w:space="0" w:color="F79646"/>
          <w:right w:val="thickThinSmallGap" w:sz="24" w:space="0" w:color="F79646"/>
        </w:tblBorders>
        <w:tblLook w:val="04A0"/>
      </w:tblPr>
      <w:tblGrid>
        <w:gridCol w:w="1282"/>
        <w:gridCol w:w="7365"/>
        <w:gridCol w:w="1134"/>
      </w:tblGrid>
      <w:tr w:rsidR="00117E06" w:rsidTr="00314D62">
        <w:trPr>
          <w:trHeight w:val="1185"/>
        </w:trPr>
        <w:tc>
          <w:tcPr>
            <w:tcW w:w="1282" w:type="dxa"/>
            <w:tcBorders>
              <w:top w:val="thinThickSmallGap" w:sz="24" w:space="0" w:color="F79646"/>
              <w:left w:val="thinThickSmallGap" w:sz="24" w:space="0" w:color="F79646"/>
              <w:bottom w:val="thickThinSmallGap" w:sz="24" w:space="0" w:color="F79646"/>
              <w:right w:val="nil"/>
            </w:tcBorders>
            <w:vAlign w:val="center"/>
            <w:hideMark/>
          </w:tcPr>
          <w:p w:rsidR="00117E06" w:rsidRDefault="00117E06" w:rsidP="00314D62">
            <w:pPr>
              <w:spacing w:line="276" w:lineRule="auto"/>
              <w:rPr>
                <w:sz w:val="20"/>
                <w:szCs w:val="20"/>
              </w:rPr>
            </w:pPr>
            <w:r w:rsidRPr="00684B70">
              <w:rPr>
                <w:sz w:val="20"/>
                <w:szCs w:val="20"/>
              </w:rPr>
              <w:object w:dxaOrig="1455" w:dyaOrig="1740">
                <v:shape id="_x0000_i1027" type="#_x0000_t75" style="width:53.25pt;height:58.5pt" o:ole="">
                  <v:imagedata r:id="rId8" o:title=""/>
                </v:shape>
                <o:OLEObject Type="Embed" ProgID="PBrush" ShapeID="_x0000_i1027" DrawAspect="Content" ObjectID="_1581058190" r:id="rId11"/>
              </w:object>
            </w:r>
          </w:p>
        </w:tc>
        <w:tc>
          <w:tcPr>
            <w:tcW w:w="7365" w:type="dxa"/>
            <w:tcBorders>
              <w:top w:val="thinThickSmallGap" w:sz="24" w:space="0" w:color="F79646"/>
              <w:left w:val="nil"/>
              <w:bottom w:val="thickThinSmallGap" w:sz="24" w:space="0" w:color="F79646"/>
              <w:right w:val="nil"/>
            </w:tcBorders>
            <w:hideMark/>
          </w:tcPr>
          <w:p w:rsidR="00117E06" w:rsidRDefault="00117E06" w:rsidP="00117E06">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117E06" w:rsidRDefault="00117E06" w:rsidP="00117E06">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117E06" w:rsidRDefault="00117E06" w:rsidP="00117E06">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117E06" w:rsidRDefault="00117E06" w:rsidP="00117E06">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117E06" w:rsidRDefault="00117E06" w:rsidP="00117E06">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left w:val="nil"/>
              <w:bottom w:val="thickThinSmallGap" w:sz="24" w:space="0" w:color="F79646"/>
              <w:right w:val="thickThinSmallGap" w:sz="24" w:space="0" w:color="F79646"/>
            </w:tcBorders>
            <w:vAlign w:val="center"/>
            <w:hideMark/>
          </w:tcPr>
          <w:p w:rsidR="00117E06" w:rsidRDefault="00117E06" w:rsidP="00314D62">
            <w:pPr>
              <w:spacing w:line="276" w:lineRule="auto"/>
              <w:ind w:left="-249"/>
              <w:jc w:val="right"/>
              <w:rPr>
                <w:sz w:val="20"/>
                <w:szCs w:val="20"/>
              </w:rPr>
            </w:pPr>
            <w:r w:rsidRPr="00684B70">
              <w:rPr>
                <w:sz w:val="20"/>
                <w:szCs w:val="20"/>
              </w:rPr>
              <w:object w:dxaOrig="1455" w:dyaOrig="1740">
                <v:shape id="_x0000_i1028" type="#_x0000_t75" style="width:52.5pt;height:59.25pt" o:ole="">
                  <v:imagedata r:id="rId8" o:title=""/>
                </v:shape>
                <o:OLEObject Type="Embed" ProgID="PBrush" ShapeID="_x0000_i1028" DrawAspect="Content" ObjectID="_1581058191" r:id="rId12"/>
              </w:object>
            </w:r>
          </w:p>
        </w:tc>
      </w:tr>
    </w:tbl>
    <w:p w:rsidR="000E31FC" w:rsidRPr="00FB7261" w:rsidRDefault="00684B70" w:rsidP="000E31FC">
      <w:pPr>
        <w:rPr>
          <w:rFonts w:ascii="Cambria" w:hAnsi="Cambria"/>
        </w:rPr>
      </w:pPr>
      <w:r w:rsidRPr="00684B70">
        <w:rPr>
          <w:rFonts w:ascii="Cambria" w:hAnsi="Cambria"/>
          <w:b/>
          <w:bCs/>
          <w:noProof/>
          <w:sz w:val="32"/>
          <w:szCs w:val="32"/>
          <w:lang w:eastAsia="fr-FR"/>
        </w:rPr>
        <w:pict>
          <v:rect id="Rectangle 19" o:spid="_x0000_s1027" style="position:absolute;margin-left:-6.2pt;margin-top:1.5pt;width:494.75pt;height:60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" strokecolor="#92cddc" strokeweight="1pt">
            <v:fill color2="#b6dde8" focus="100%" type="gradient"/>
            <v:shadow on="t" color="#205867"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1061D" w:rsidRPr="00FB7261" w:rsidRDefault="0001061D" w:rsidP="0001061D">
      <w:pPr>
        <w:bidi/>
        <w:jc w:val="center"/>
        <w:rPr>
          <w:rFonts w:ascii="Cambria" w:hAnsi="Cambria"/>
          <w:b/>
          <w:bCs/>
          <w:sz w:val="32"/>
          <w:szCs w:val="32"/>
          <w:rtl/>
          <w:lang w:bidi="ar-DZ"/>
        </w:rPr>
      </w:pPr>
    </w:p>
    <w:p w:rsidR="0001061D" w:rsidRPr="00AE1D26" w:rsidRDefault="0001061D" w:rsidP="0001061D">
      <w:pPr>
        <w:bidi/>
        <w:jc w:val="center"/>
        <w:rPr>
          <w:rFonts w:cs="Arabic Transparent"/>
          <w:b/>
          <w:bCs/>
          <w:sz w:val="52"/>
          <w:szCs w:val="52"/>
          <w:lang w:bidi="ar-DZ"/>
        </w:rPr>
      </w:pPr>
      <w:r w:rsidRPr="00AE1D26">
        <w:rPr>
          <w:rFonts w:cs="Arabic Transparent" w:hint="cs"/>
          <w:b/>
          <w:bCs/>
          <w:sz w:val="52"/>
          <w:szCs w:val="52"/>
          <w:rtl/>
          <w:lang w:bidi="ar-DZ"/>
        </w:rPr>
        <w:t>مواءمة</w:t>
      </w:r>
    </w:p>
    <w:p w:rsidR="0001061D" w:rsidRPr="00AE1D26" w:rsidRDefault="0001061D" w:rsidP="0001061D">
      <w:pPr>
        <w:bidi/>
        <w:jc w:val="center"/>
        <w:rPr>
          <w:rFonts w:cs="Arabic Transparent"/>
          <w:b/>
          <w:bCs/>
          <w:szCs w:val="38"/>
          <w:lang w:bidi="ar-DZ"/>
        </w:rPr>
      </w:pPr>
    </w:p>
    <w:p w:rsidR="0001061D" w:rsidRDefault="0001061D" w:rsidP="0001061D">
      <w:pPr>
        <w:bidi/>
        <w:jc w:val="center"/>
        <w:rPr>
          <w:rFonts w:cs="Arabic Transparent"/>
          <w:b/>
          <w:bCs/>
          <w:sz w:val="52"/>
          <w:szCs w:val="52"/>
          <w:lang w:bidi="ar-DZ"/>
        </w:rPr>
      </w:pP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rsidR="0001061D" w:rsidRDefault="0001061D" w:rsidP="0001061D">
      <w:pPr>
        <w:bidi/>
        <w:jc w:val="center"/>
        <w:rPr>
          <w:rFonts w:ascii="Cambria" w:hAnsi="Cambria"/>
          <w:b/>
          <w:bCs/>
          <w:sz w:val="52"/>
          <w:szCs w:val="52"/>
          <w:lang w:bidi="ar-DZ"/>
        </w:rPr>
      </w:pPr>
      <w:r w:rsidRPr="00AE1D26">
        <w:rPr>
          <w:rFonts w:cs="Arabic Transparent" w:hint="cs"/>
          <w:b/>
          <w:bCs/>
          <w:sz w:val="52"/>
          <w:szCs w:val="52"/>
          <w:rtl/>
          <w:lang w:bidi="ar-DZ"/>
        </w:rPr>
        <w:t xml:space="preserve"> ماسترأكاديمي</w:t>
      </w:r>
    </w:p>
    <w:p w:rsidR="0001061D" w:rsidRDefault="0001061D" w:rsidP="0001061D">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0E31FC" w:rsidRPr="00FB7261" w:rsidRDefault="000D3D15" w:rsidP="00F82A88">
      <w:pPr>
        <w:bidi/>
        <w:jc w:val="center"/>
        <w:rPr>
          <w:rFonts w:ascii="Cambria" w:hAnsi="Cambria"/>
          <w:b/>
          <w:bCs/>
          <w:sz w:val="52"/>
          <w:szCs w:val="52"/>
          <w:rtl/>
          <w:lang w:bidi="ar-DZ"/>
        </w:rPr>
      </w:pPr>
      <w:r>
        <w:rPr>
          <w:rFonts w:ascii="Cambria" w:hAnsi="Cambria"/>
          <w:b/>
          <w:bCs/>
          <w:sz w:val="52"/>
          <w:szCs w:val="52"/>
          <w:lang w:bidi="ar-DZ"/>
        </w:rPr>
        <w:t>2017-2016</w:t>
      </w:r>
    </w:p>
    <w:p w:rsidR="000E31FC" w:rsidRPr="00FB7261" w:rsidRDefault="000E31FC" w:rsidP="000E31FC">
      <w:pPr>
        <w:bidi/>
        <w:jc w:val="center"/>
        <w:rPr>
          <w:rFonts w:ascii="Cambria" w:hAnsi="Cambria"/>
          <w:sz w:val="28"/>
          <w:szCs w:val="28"/>
          <w:rtl/>
          <w:lang w:bidi="ar-DZ"/>
        </w:rPr>
      </w:pPr>
    </w:p>
    <w:p w:rsidR="000E31FC" w:rsidRDefault="000E31FC" w:rsidP="000E31FC">
      <w:pPr>
        <w:bidi/>
        <w:jc w:val="center"/>
        <w:rPr>
          <w:rFonts w:ascii="Cambria" w:hAnsi="Cambria"/>
          <w:sz w:val="28"/>
          <w:szCs w:val="28"/>
          <w:lang w:bidi="ar-DZ"/>
        </w:rPr>
      </w:pPr>
    </w:p>
    <w:p w:rsidR="00117E06" w:rsidRDefault="00117E06" w:rsidP="00117E06">
      <w:pPr>
        <w:bidi/>
        <w:jc w:val="center"/>
        <w:rPr>
          <w:rFonts w:ascii="Cambria" w:hAnsi="Cambria"/>
          <w:sz w:val="28"/>
          <w:szCs w:val="28"/>
          <w:lang w:bidi="ar-DZ"/>
        </w:rPr>
      </w:pPr>
    </w:p>
    <w:p w:rsidR="00117E06" w:rsidRDefault="00117E06" w:rsidP="00117E06">
      <w:pPr>
        <w:bidi/>
        <w:jc w:val="center"/>
        <w:rPr>
          <w:rFonts w:ascii="Cambria" w:hAnsi="Cambria"/>
          <w:sz w:val="28"/>
          <w:szCs w:val="28"/>
          <w:lang w:bidi="ar-DZ"/>
        </w:rPr>
      </w:pPr>
    </w:p>
    <w:p w:rsidR="00117E06" w:rsidRDefault="00117E06" w:rsidP="00117E06">
      <w:pPr>
        <w:bidi/>
        <w:jc w:val="center"/>
        <w:rPr>
          <w:rFonts w:ascii="Cambria" w:hAnsi="Cambria"/>
          <w:sz w:val="28"/>
          <w:szCs w:val="28"/>
          <w:lang w:bidi="ar-DZ"/>
        </w:rPr>
      </w:pPr>
    </w:p>
    <w:p w:rsidR="00117E06" w:rsidRDefault="00117E06" w:rsidP="00117E06">
      <w:pPr>
        <w:bidi/>
        <w:jc w:val="center"/>
        <w:rPr>
          <w:rFonts w:ascii="Cambria" w:hAnsi="Cambria"/>
          <w:sz w:val="28"/>
          <w:szCs w:val="28"/>
          <w:lang w:bidi="ar-DZ"/>
        </w:rPr>
      </w:pPr>
    </w:p>
    <w:p w:rsidR="00117E06" w:rsidRDefault="00117E06" w:rsidP="00117E06">
      <w:pPr>
        <w:bidi/>
        <w:jc w:val="center"/>
        <w:rPr>
          <w:rFonts w:ascii="Cambria" w:hAnsi="Cambria"/>
          <w:sz w:val="28"/>
          <w:szCs w:val="28"/>
          <w:lang w:bidi="ar-DZ"/>
        </w:rPr>
      </w:pPr>
    </w:p>
    <w:p w:rsidR="00117E06" w:rsidRDefault="00117E06" w:rsidP="00117E06">
      <w:pPr>
        <w:bidi/>
        <w:jc w:val="center"/>
        <w:rPr>
          <w:rFonts w:ascii="Cambria" w:hAnsi="Cambria"/>
          <w:sz w:val="28"/>
          <w:szCs w:val="28"/>
          <w:lang w:bidi="ar-DZ"/>
        </w:rPr>
      </w:pPr>
    </w:p>
    <w:p w:rsidR="00117E06" w:rsidRDefault="00117E06" w:rsidP="00117E06">
      <w:pPr>
        <w:bidi/>
        <w:jc w:val="center"/>
        <w:rPr>
          <w:rFonts w:ascii="Cambria" w:hAnsi="Cambria"/>
          <w:sz w:val="28"/>
          <w:szCs w:val="28"/>
          <w:lang w:bidi="ar-DZ"/>
        </w:rPr>
      </w:pPr>
    </w:p>
    <w:p w:rsidR="00117E06" w:rsidRDefault="00117E06" w:rsidP="00117E06">
      <w:pPr>
        <w:bidi/>
        <w:jc w:val="center"/>
        <w:rPr>
          <w:rFonts w:ascii="Cambria" w:hAnsi="Cambria"/>
          <w:sz w:val="28"/>
          <w:szCs w:val="28"/>
          <w:lang w:bidi="ar-DZ"/>
        </w:rPr>
      </w:pPr>
    </w:p>
    <w:p w:rsidR="00117E06" w:rsidRDefault="00117E06" w:rsidP="00117E06">
      <w:pPr>
        <w:bidi/>
        <w:jc w:val="center"/>
        <w:rPr>
          <w:rFonts w:ascii="Cambria" w:hAnsi="Cambria"/>
          <w:sz w:val="28"/>
          <w:szCs w:val="28"/>
          <w:lang w:bidi="ar-DZ"/>
        </w:rPr>
      </w:pPr>
    </w:p>
    <w:p w:rsidR="00117E06" w:rsidRPr="00222226" w:rsidRDefault="00117E06" w:rsidP="00117E06">
      <w:pPr>
        <w:bidi/>
        <w:jc w:val="center"/>
        <w:rPr>
          <w:rFonts w:ascii="Cambria" w:hAnsi="Cambria"/>
          <w:sz w:val="28"/>
          <w:szCs w:val="28"/>
          <w:rtl/>
          <w:lang w:bidi="ar-DZ"/>
        </w:rPr>
      </w:pPr>
    </w:p>
    <w:tbl>
      <w:tblPr>
        <w:bidiVisual/>
        <w:tblW w:w="98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42"/>
        <w:gridCol w:w="3143"/>
        <w:gridCol w:w="3603"/>
      </w:tblGrid>
      <w:tr w:rsidR="000E31FC" w:rsidRPr="00222226" w:rsidTr="002E0972">
        <w:tc>
          <w:tcPr>
            <w:tcW w:w="3142"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3037E5">
        <w:trPr>
          <w:trHeight w:val="1701"/>
        </w:trPr>
        <w:tc>
          <w:tcPr>
            <w:tcW w:w="3142"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75348F" w:rsidP="00AF21CE">
            <w:pPr>
              <w:bidi/>
              <w:jc w:val="center"/>
              <w:rPr>
                <w:rFonts w:ascii="Cambria" w:hAnsi="Cambria"/>
                <w:b/>
                <w:bCs/>
                <w:sz w:val="28"/>
                <w:szCs w:val="28"/>
                <w:rtl/>
                <w:lang w:bidi="ar-DZ"/>
              </w:rPr>
            </w:pPr>
            <w:r w:rsidRPr="00AF1F89">
              <w:rPr>
                <w:b/>
                <w:bCs/>
                <w:sz w:val="28"/>
                <w:szCs w:val="28"/>
                <w:rtl/>
              </w:rPr>
              <w:t>هندسة ميكانيكية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222226" w:rsidRDefault="0075348F" w:rsidP="00121F4D">
            <w:pPr>
              <w:bidi/>
              <w:jc w:val="center"/>
              <w:rPr>
                <w:rFonts w:ascii="Cambria" w:hAnsi="Cambria"/>
                <w:b/>
                <w:bCs/>
                <w:sz w:val="28"/>
                <w:szCs w:val="28"/>
                <w:rtl/>
                <w:lang w:bidi="ar-DZ"/>
              </w:rPr>
            </w:pPr>
            <w:r w:rsidRPr="008614C9">
              <w:rPr>
                <w:b/>
                <w:bCs/>
                <w:sz w:val="28"/>
                <w:szCs w:val="28"/>
                <w:rtl/>
              </w:rPr>
              <w:t>هندسة</w:t>
            </w:r>
            <w:r w:rsidRPr="008614C9">
              <w:rPr>
                <w:b/>
                <w:bCs/>
                <w:sz w:val="28"/>
                <w:szCs w:val="28"/>
                <w:rtl/>
                <w:lang w:bidi="ar-DZ"/>
              </w:rPr>
              <w:t xml:space="preserve"> المواد</w:t>
            </w:r>
          </w:p>
        </w:tc>
      </w:tr>
    </w:tbl>
    <w:p w:rsidR="000E31FC" w:rsidRDefault="000E31FC" w:rsidP="000E31FC">
      <w:pPr>
        <w:bidi/>
        <w:jc w:val="both"/>
        <w:rPr>
          <w:rFonts w:ascii="Cambria" w:hAnsi="Cambria"/>
          <w:sz w:val="28"/>
          <w:szCs w:val="28"/>
          <w:lang w:bidi="ar-DZ"/>
        </w:rPr>
      </w:pPr>
    </w:p>
    <w:p w:rsidR="000D3D15" w:rsidRDefault="000D3D15" w:rsidP="000D3D15">
      <w:pPr>
        <w:bidi/>
        <w:jc w:val="both"/>
        <w:rPr>
          <w:rFonts w:ascii="Cambria" w:hAnsi="Cambria"/>
          <w:sz w:val="28"/>
          <w:szCs w:val="28"/>
          <w:lang w:bidi="ar-DZ"/>
        </w:rPr>
      </w:pPr>
    </w:p>
    <w:p w:rsidR="000D3D15" w:rsidRDefault="000D3D15" w:rsidP="000D3D15">
      <w:pPr>
        <w:bidi/>
        <w:jc w:val="both"/>
        <w:rPr>
          <w:rFonts w:ascii="Cambria" w:hAnsi="Cambria"/>
          <w:sz w:val="28"/>
          <w:szCs w:val="28"/>
          <w:lang w:bidi="ar-DZ"/>
        </w:rPr>
      </w:pPr>
    </w:p>
    <w:p w:rsidR="000D3D15" w:rsidRDefault="000D3D15" w:rsidP="000D3D15">
      <w:pPr>
        <w:bidi/>
        <w:jc w:val="both"/>
        <w:rPr>
          <w:rFonts w:ascii="Cambria" w:hAnsi="Cambria"/>
          <w:sz w:val="28"/>
          <w:szCs w:val="28"/>
          <w:lang w:bidi="ar-DZ"/>
        </w:rPr>
      </w:pPr>
    </w:p>
    <w:p w:rsidR="000D3D15" w:rsidRPr="00FB7261" w:rsidRDefault="000D3D15" w:rsidP="000D3D15">
      <w:pPr>
        <w:bidi/>
        <w:jc w:val="both"/>
        <w:rPr>
          <w:rFonts w:ascii="Cambria" w:hAnsi="Cambria"/>
          <w:sz w:val="28"/>
          <w:szCs w:val="28"/>
          <w:lang w:bidi="ar-DZ"/>
        </w:rPr>
      </w:pPr>
    </w:p>
    <w:p w:rsidR="008C4AE9" w:rsidRDefault="008C4AE9" w:rsidP="000E31FC">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bookmarkEnd w:id="0"/>
    <w:p w:rsidR="00F82A88" w:rsidRPr="00715458" w:rsidRDefault="00F82A88" w:rsidP="000D3D15">
      <w:pPr>
        <w:pStyle w:val="Titre1"/>
        <w:jc w:val="center"/>
        <w:rPr>
          <w:rFonts w:ascii="Cambria" w:hAnsi="Cambria" w:cs="Calibri"/>
          <w:b w:val="0"/>
          <w:sz w:val="32"/>
          <w:szCs w:val="32"/>
          <w:u w:val="single" w:color="F79646"/>
        </w:rPr>
      </w:pPr>
      <w:r w:rsidRPr="00FF09CD">
        <w:rPr>
          <w:rFonts w:ascii="Cambria" w:hAnsi="Cambria" w:cs="Calibri"/>
          <w:bCs w:val="0"/>
          <w:sz w:val="32"/>
          <w:szCs w:val="32"/>
          <w:u w:val="single" w:color="F79646"/>
        </w:rPr>
        <w:t>I</w:t>
      </w:r>
      <w:r w:rsidRPr="00715458">
        <w:rPr>
          <w:rFonts w:ascii="Cambria" w:hAnsi="Cambria" w:cs="Calibri"/>
          <w:b w:val="0"/>
          <w:sz w:val="32"/>
          <w:szCs w:val="32"/>
          <w:u w:val="single" w:color="F79646"/>
        </w:rPr>
        <w:t xml:space="preserve"> – </w:t>
      </w:r>
      <w:r w:rsidRPr="00715458">
        <w:rPr>
          <w:rFonts w:ascii="Cambria" w:hAnsi="Cambria" w:cs="Calibri"/>
          <w:sz w:val="32"/>
          <w:szCs w:val="32"/>
          <w:u w:val="single" w:color="F79646"/>
        </w:rPr>
        <w:t xml:space="preserve">Fiche d’identité </w:t>
      </w:r>
      <w:r w:rsidR="000D3D15">
        <w:rPr>
          <w:rFonts w:ascii="Cambria" w:hAnsi="Cambria" w:cs="Calibri"/>
          <w:sz w:val="32"/>
          <w:szCs w:val="32"/>
          <w:u w:val="single" w:color="F79646"/>
        </w:rPr>
        <w:t>du Master</w:t>
      </w:r>
    </w:p>
    <w:p w:rsidR="00F82A88" w:rsidRDefault="00F82A88" w:rsidP="00F82A88">
      <w:pPr>
        <w:pStyle w:val="Titre"/>
        <w:rPr>
          <w:rFonts w:ascii="Cambria" w:hAnsi="Cambria" w:cs="Calibri"/>
          <w:color w:val="auto"/>
          <w:sz w:val="28"/>
          <w:szCs w:val="28"/>
          <w:u w:val="single" w:color="FFC000"/>
        </w:rPr>
      </w:pPr>
    </w:p>
    <w:p w:rsidR="00583179" w:rsidRDefault="00583179" w:rsidP="00F82A88">
      <w:pPr>
        <w:pStyle w:val="Titre"/>
        <w:rPr>
          <w:rFonts w:ascii="Cambria" w:hAnsi="Cambria" w:cs="Calibri"/>
          <w:color w:val="auto"/>
          <w:sz w:val="28"/>
          <w:szCs w:val="28"/>
          <w:u w:val="single" w:color="FFC000"/>
        </w:rPr>
        <w:sectPr w:rsidR="00583179" w:rsidSect="0000740F">
          <w:headerReference w:type="default" r:id="rId13"/>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A74D75" w:rsidRDefault="00F82A88" w:rsidP="00A74D75">
      <w:pPr>
        <w:ind w:left="357" w:right="284" w:hanging="357"/>
        <w:jc w:val="center"/>
        <w:rPr>
          <w:rFonts w:ascii="Cambria" w:hAnsi="Cambria" w:cs="Arial"/>
          <w:b/>
          <w:sz w:val="28"/>
          <w:szCs w:val="28"/>
        </w:rPr>
      </w:pPr>
      <w:r>
        <w:rPr>
          <w:rFonts w:ascii="Cambria" w:hAnsi="Cambria" w:cs="Calibri"/>
          <w:b/>
          <w:color w:val="FF0000"/>
        </w:rPr>
        <w:lastRenderedPageBreak/>
        <w:tab/>
      </w:r>
      <w:r w:rsidR="00A74D75" w:rsidRPr="00F75D02">
        <w:rPr>
          <w:rFonts w:ascii="Cambria" w:hAnsi="Cambria" w:cs="Arial"/>
          <w:b/>
          <w:sz w:val="28"/>
          <w:szCs w:val="28"/>
        </w:rPr>
        <w:t>Conditions d’accès</w:t>
      </w:r>
    </w:p>
    <w:p w:rsidR="00A74D75" w:rsidRDefault="00A74D75" w:rsidP="00A74D75">
      <w:pPr>
        <w:jc w:val="both"/>
        <w:rPr>
          <w:rFonts w:ascii="Arial" w:hAnsi="Arial" w:cs="Arial"/>
          <w:b/>
          <w:sz w:val="28"/>
          <w:szCs w:val="28"/>
        </w:rPr>
      </w:pPr>
    </w:p>
    <w:p w:rsidR="004711BF" w:rsidRDefault="004711BF" w:rsidP="002B26EB">
      <w:pPr>
        <w:ind w:right="284"/>
        <w:rPr>
          <w:rFonts w:ascii="Cambria" w:hAnsi="Cambria" w:cs="Calibri"/>
          <w:b/>
          <w:sz w:val="28"/>
          <w:szCs w:val="28"/>
        </w:rPr>
      </w:pPr>
    </w:p>
    <w:tbl>
      <w:tblPr>
        <w:tblW w:w="10200" w:type="dxa"/>
        <w:tblBorders>
          <w:top w:val="single" w:sz="8" w:space="0" w:color="F79646"/>
          <w:left w:val="single" w:sz="8" w:space="0" w:color="F79646"/>
          <w:bottom w:val="single" w:sz="8" w:space="0" w:color="F79646"/>
          <w:right w:val="single" w:sz="8" w:space="0" w:color="F79646"/>
        </w:tblBorders>
        <w:tblLayout w:type="fixed"/>
        <w:tblLook w:val="04A0"/>
      </w:tblPr>
      <w:tblGrid>
        <w:gridCol w:w="1731"/>
        <w:gridCol w:w="1756"/>
        <w:gridCol w:w="3408"/>
        <w:gridCol w:w="2169"/>
        <w:gridCol w:w="1136"/>
      </w:tblGrid>
      <w:tr w:rsidR="004711BF" w:rsidRPr="00146B8B" w:rsidTr="00146B8B">
        <w:trPr>
          <w:trHeight w:val="284"/>
        </w:trPr>
        <w:tc>
          <w:tcPr>
            <w:tcW w:w="1731" w:type="dxa"/>
            <w:shd w:val="clear" w:color="auto" w:fill="F79646"/>
            <w:hideMark/>
          </w:tcPr>
          <w:p w:rsidR="004711BF" w:rsidRPr="007727AD" w:rsidRDefault="004711BF" w:rsidP="00146B8B">
            <w:pPr>
              <w:jc w:val="center"/>
              <w:rPr>
                <w:rFonts w:ascii="Cambria" w:eastAsia="Times New Roman" w:hAnsi="Cambria"/>
                <w:b/>
                <w:bCs/>
                <w:color w:val="000000"/>
                <w:sz w:val="18"/>
                <w:szCs w:val="18"/>
                <w:lang w:eastAsia="fr-FR"/>
              </w:rPr>
            </w:pPr>
          </w:p>
          <w:p w:rsidR="004711BF" w:rsidRPr="007727AD" w:rsidRDefault="004711BF" w:rsidP="00146B8B">
            <w:pPr>
              <w:jc w:val="center"/>
              <w:rPr>
                <w:rFonts w:ascii="Cambria" w:eastAsia="Times New Roman" w:hAnsi="Cambria"/>
                <w:b/>
                <w:bCs/>
                <w:color w:val="000000"/>
                <w:sz w:val="18"/>
                <w:szCs w:val="18"/>
                <w:lang w:eastAsia="fr-FR"/>
              </w:rPr>
            </w:pPr>
          </w:p>
          <w:p w:rsidR="004711BF" w:rsidRPr="007727AD" w:rsidRDefault="004711BF" w:rsidP="00146B8B">
            <w:pPr>
              <w:jc w:val="center"/>
              <w:rPr>
                <w:rFonts w:ascii="Cambria" w:eastAsia="Times New Roman" w:hAnsi="Cambria"/>
                <w:b/>
                <w:bCs/>
                <w:color w:val="000000"/>
                <w:sz w:val="18"/>
                <w:szCs w:val="18"/>
                <w:lang w:eastAsia="fr-FR"/>
              </w:rPr>
            </w:pPr>
            <w:r w:rsidRPr="007727AD">
              <w:rPr>
                <w:rFonts w:ascii="Cambria" w:eastAsia="Times New Roman" w:hAnsi="Cambria"/>
                <w:b/>
                <w:bCs/>
                <w:color w:val="000000"/>
                <w:sz w:val="18"/>
                <w:szCs w:val="18"/>
                <w:lang w:eastAsia="fr-FR"/>
              </w:rPr>
              <w:t>Filière</w:t>
            </w:r>
          </w:p>
        </w:tc>
        <w:tc>
          <w:tcPr>
            <w:tcW w:w="1756" w:type="dxa"/>
            <w:shd w:val="clear" w:color="auto" w:fill="F79646"/>
            <w:hideMark/>
          </w:tcPr>
          <w:p w:rsidR="004711BF" w:rsidRPr="007727AD" w:rsidRDefault="004711BF" w:rsidP="00146B8B">
            <w:pPr>
              <w:jc w:val="center"/>
              <w:rPr>
                <w:rFonts w:ascii="Cambria" w:eastAsia="Times New Roman" w:hAnsi="Cambria"/>
                <w:b/>
                <w:bCs/>
                <w:color w:val="000000"/>
                <w:sz w:val="18"/>
                <w:szCs w:val="18"/>
                <w:lang w:eastAsia="fr-FR"/>
              </w:rPr>
            </w:pPr>
          </w:p>
          <w:p w:rsidR="004711BF" w:rsidRPr="007727AD" w:rsidRDefault="004711BF" w:rsidP="00146B8B">
            <w:pPr>
              <w:jc w:val="center"/>
              <w:rPr>
                <w:rFonts w:ascii="Cambria" w:eastAsia="Times New Roman" w:hAnsi="Cambria"/>
                <w:b/>
                <w:bCs/>
                <w:color w:val="000000"/>
                <w:sz w:val="18"/>
                <w:szCs w:val="18"/>
                <w:lang w:eastAsia="fr-FR"/>
              </w:rPr>
            </w:pPr>
          </w:p>
          <w:p w:rsidR="004711BF" w:rsidRPr="007727AD" w:rsidRDefault="004711BF" w:rsidP="00146B8B">
            <w:pPr>
              <w:jc w:val="center"/>
              <w:rPr>
                <w:rFonts w:ascii="Cambria" w:eastAsia="Times New Roman" w:hAnsi="Cambria"/>
                <w:b/>
                <w:bCs/>
                <w:color w:val="000000"/>
                <w:sz w:val="18"/>
                <w:szCs w:val="18"/>
                <w:lang w:eastAsia="fr-FR"/>
              </w:rPr>
            </w:pPr>
            <w:r w:rsidRPr="007727AD">
              <w:rPr>
                <w:rFonts w:ascii="Cambria" w:eastAsia="Times New Roman" w:hAnsi="Cambria"/>
                <w:b/>
                <w:bCs/>
                <w:color w:val="000000"/>
                <w:sz w:val="18"/>
                <w:szCs w:val="18"/>
                <w:lang w:eastAsia="fr-FR"/>
              </w:rPr>
              <w:t>Master harmonisé</w:t>
            </w:r>
          </w:p>
        </w:tc>
        <w:tc>
          <w:tcPr>
            <w:tcW w:w="3408" w:type="dxa"/>
            <w:shd w:val="clear" w:color="auto" w:fill="F79646"/>
          </w:tcPr>
          <w:p w:rsidR="004711BF" w:rsidRPr="007727AD" w:rsidRDefault="004711BF" w:rsidP="00146B8B">
            <w:pPr>
              <w:jc w:val="center"/>
              <w:rPr>
                <w:rFonts w:ascii="Cambria" w:eastAsia="Times New Roman" w:hAnsi="Cambria"/>
                <w:b/>
                <w:bCs/>
                <w:color w:val="000000"/>
                <w:sz w:val="18"/>
                <w:szCs w:val="18"/>
                <w:lang w:eastAsia="fr-FR"/>
              </w:rPr>
            </w:pPr>
          </w:p>
          <w:p w:rsidR="004711BF" w:rsidRPr="007727AD" w:rsidRDefault="004711BF" w:rsidP="00146B8B">
            <w:pPr>
              <w:jc w:val="center"/>
              <w:rPr>
                <w:rFonts w:ascii="Cambria" w:eastAsia="Times New Roman" w:hAnsi="Cambria"/>
                <w:b/>
                <w:bCs/>
                <w:color w:val="000000"/>
                <w:sz w:val="18"/>
                <w:szCs w:val="18"/>
                <w:lang w:eastAsia="fr-FR"/>
              </w:rPr>
            </w:pPr>
          </w:p>
          <w:p w:rsidR="004711BF" w:rsidRPr="007727AD" w:rsidRDefault="004711BF" w:rsidP="00146B8B">
            <w:pPr>
              <w:jc w:val="center"/>
              <w:rPr>
                <w:rFonts w:ascii="Cambria" w:eastAsia="Times New Roman" w:hAnsi="Cambria"/>
                <w:b/>
                <w:bCs/>
                <w:color w:val="000000"/>
                <w:sz w:val="18"/>
                <w:szCs w:val="18"/>
                <w:lang w:eastAsia="fr-FR"/>
              </w:rPr>
            </w:pPr>
            <w:r w:rsidRPr="007727AD">
              <w:rPr>
                <w:rFonts w:ascii="Cambria" w:eastAsia="Times New Roman" w:hAnsi="Cambria"/>
                <w:b/>
                <w:bCs/>
                <w:color w:val="000000"/>
                <w:sz w:val="18"/>
                <w:szCs w:val="18"/>
                <w:lang w:eastAsia="fr-FR"/>
              </w:rPr>
              <w:t>Licences ouvrant accès</w:t>
            </w:r>
          </w:p>
          <w:p w:rsidR="004711BF" w:rsidRPr="007727AD" w:rsidRDefault="004711BF" w:rsidP="00146B8B">
            <w:pPr>
              <w:jc w:val="center"/>
              <w:rPr>
                <w:rFonts w:ascii="Cambria" w:eastAsia="Times New Roman" w:hAnsi="Cambria"/>
                <w:color w:val="000000"/>
                <w:sz w:val="18"/>
                <w:szCs w:val="18"/>
                <w:lang w:eastAsia="fr-FR"/>
              </w:rPr>
            </w:pPr>
            <w:r w:rsidRPr="007727AD">
              <w:rPr>
                <w:rFonts w:ascii="Cambria" w:eastAsia="Times New Roman" w:hAnsi="Cambria"/>
                <w:b/>
                <w:bCs/>
                <w:color w:val="000000"/>
                <w:sz w:val="18"/>
                <w:szCs w:val="18"/>
                <w:lang w:eastAsia="fr-FR"/>
              </w:rPr>
              <w:t>au master</w:t>
            </w:r>
          </w:p>
        </w:tc>
        <w:tc>
          <w:tcPr>
            <w:tcW w:w="2169" w:type="dxa"/>
            <w:shd w:val="clear" w:color="auto" w:fill="F79646"/>
          </w:tcPr>
          <w:p w:rsidR="001F2064" w:rsidRDefault="001F2064" w:rsidP="00146B8B">
            <w:pPr>
              <w:jc w:val="center"/>
              <w:rPr>
                <w:rFonts w:ascii="Cambria" w:eastAsia="Times New Roman" w:hAnsi="Cambria"/>
                <w:b/>
                <w:bCs/>
                <w:color w:val="000000"/>
                <w:sz w:val="18"/>
                <w:szCs w:val="18"/>
                <w:lang w:eastAsia="fr-FR"/>
              </w:rPr>
            </w:pPr>
          </w:p>
          <w:p w:rsidR="004711BF" w:rsidRPr="007727AD" w:rsidRDefault="004711BF" w:rsidP="00146B8B">
            <w:pPr>
              <w:jc w:val="center"/>
              <w:rPr>
                <w:rFonts w:ascii="Cambria" w:eastAsia="Times New Roman" w:hAnsi="Cambria"/>
                <w:b/>
                <w:bCs/>
                <w:color w:val="000000"/>
                <w:sz w:val="18"/>
                <w:szCs w:val="18"/>
                <w:lang w:eastAsia="fr-FR"/>
              </w:rPr>
            </w:pPr>
            <w:r w:rsidRPr="007727AD">
              <w:rPr>
                <w:rFonts w:ascii="Cambria" w:eastAsia="Times New Roman" w:hAnsi="Cambria"/>
                <w:b/>
                <w:bCs/>
                <w:color w:val="000000"/>
                <w:sz w:val="18"/>
                <w:szCs w:val="18"/>
                <w:lang w:eastAsia="fr-FR"/>
              </w:rPr>
              <w:t>Classement  selon la compatibilité de la licence</w:t>
            </w:r>
          </w:p>
        </w:tc>
        <w:tc>
          <w:tcPr>
            <w:tcW w:w="1136" w:type="dxa"/>
            <w:shd w:val="clear" w:color="auto" w:fill="F79646"/>
          </w:tcPr>
          <w:p w:rsidR="001F2064" w:rsidRDefault="001F2064" w:rsidP="00146B8B">
            <w:pPr>
              <w:jc w:val="center"/>
              <w:rPr>
                <w:rFonts w:ascii="Cambria" w:eastAsia="Times New Roman" w:hAnsi="Cambria"/>
                <w:b/>
                <w:bCs/>
                <w:color w:val="000000"/>
                <w:sz w:val="18"/>
                <w:szCs w:val="18"/>
                <w:lang w:eastAsia="fr-FR"/>
              </w:rPr>
            </w:pPr>
          </w:p>
          <w:p w:rsidR="004711BF" w:rsidRPr="007727AD" w:rsidRDefault="004711BF" w:rsidP="00146B8B">
            <w:pPr>
              <w:jc w:val="center"/>
              <w:rPr>
                <w:rFonts w:ascii="Cambria" w:eastAsia="Times New Roman" w:hAnsi="Cambria"/>
                <w:b/>
                <w:bCs/>
                <w:color w:val="000000"/>
                <w:sz w:val="18"/>
                <w:szCs w:val="18"/>
                <w:lang w:eastAsia="fr-FR"/>
              </w:rPr>
            </w:pPr>
            <w:r w:rsidRPr="007727AD">
              <w:rPr>
                <w:rFonts w:ascii="Cambria" w:eastAsia="Times New Roman" w:hAnsi="Cambria"/>
                <w:b/>
                <w:bCs/>
                <w:color w:val="000000"/>
                <w:sz w:val="18"/>
                <w:szCs w:val="18"/>
                <w:lang w:eastAsia="fr-FR"/>
              </w:rPr>
              <w:t>Coefficient  affecté à la  licence</w:t>
            </w:r>
          </w:p>
        </w:tc>
      </w:tr>
      <w:tr w:rsidR="006E0BAE" w:rsidRPr="00146B8B" w:rsidTr="00146B8B">
        <w:trPr>
          <w:trHeight w:val="286"/>
        </w:trPr>
        <w:tc>
          <w:tcPr>
            <w:tcW w:w="1731" w:type="dxa"/>
            <w:vMerge w:val="restart"/>
            <w:tcBorders>
              <w:top w:val="single" w:sz="8" w:space="0" w:color="F79646"/>
              <w:left w:val="single" w:sz="8" w:space="0" w:color="F79646"/>
              <w:bottom w:val="single" w:sz="8" w:space="0" w:color="F79646"/>
            </w:tcBorders>
            <w:shd w:val="clear" w:color="auto" w:fill="auto"/>
            <w:vAlign w:val="center"/>
            <w:hideMark/>
          </w:tcPr>
          <w:p w:rsidR="006E0BAE" w:rsidRPr="00146B8B" w:rsidRDefault="004711BF" w:rsidP="00146B8B">
            <w:pPr>
              <w:rPr>
                <w:rFonts w:ascii="Cambria" w:eastAsia="Times New Roman" w:hAnsi="Cambria"/>
                <w:b/>
                <w:bCs/>
                <w:color w:val="000000"/>
                <w:lang w:eastAsia="fr-FR"/>
              </w:rPr>
            </w:pPr>
            <w:r w:rsidRPr="00146B8B">
              <w:rPr>
                <w:rFonts w:ascii="Cambria" w:eastAsia="Times New Roman" w:hAnsi="Cambria"/>
                <w:b/>
                <w:bCs/>
                <w:color w:val="000000"/>
                <w:lang w:eastAsia="fr-FR"/>
              </w:rPr>
              <w:t>Génie Mécanique</w:t>
            </w:r>
          </w:p>
        </w:tc>
        <w:tc>
          <w:tcPr>
            <w:tcW w:w="1756" w:type="dxa"/>
            <w:vMerge w:val="restart"/>
            <w:tcBorders>
              <w:top w:val="single" w:sz="8" w:space="0" w:color="F79646"/>
              <w:bottom w:val="single" w:sz="8" w:space="0" w:color="F79646"/>
            </w:tcBorders>
            <w:shd w:val="clear" w:color="auto" w:fill="auto"/>
            <w:vAlign w:val="center"/>
            <w:hideMark/>
          </w:tcPr>
          <w:p w:rsidR="006E0BAE" w:rsidRPr="00146B8B" w:rsidRDefault="006E0BAE" w:rsidP="00146B8B">
            <w:pPr>
              <w:rPr>
                <w:rFonts w:ascii="Cambria" w:eastAsia="Times New Roman" w:hAnsi="Cambria"/>
                <w:color w:val="000000"/>
                <w:lang w:eastAsia="fr-FR"/>
              </w:rPr>
            </w:pPr>
            <w:r w:rsidRPr="00146B8B">
              <w:rPr>
                <w:rFonts w:ascii="Cambria" w:eastAsia="Times New Roman" w:hAnsi="Cambria"/>
                <w:color w:val="000000"/>
                <w:lang w:eastAsia="fr-FR"/>
              </w:rPr>
              <w:t xml:space="preserve">Génie des matériaux </w:t>
            </w:r>
          </w:p>
        </w:tc>
        <w:tc>
          <w:tcPr>
            <w:tcW w:w="3408" w:type="dxa"/>
            <w:tcBorders>
              <w:top w:val="single" w:sz="8" w:space="0" w:color="F79646"/>
              <w:bottom w:val="single" w:sz="8" w:space="0" w:color="F79646"/>
            </w:tcBorders>
            <w:shd w:val="clear" w:color="auto" w:fill="auto"/>
            <w:vAlign w:val="center"/>
            <w:hideMark/>
          </w:tcPr>
          <w:p w:rsidR="006E0BAE" w:rsidRPr="00146B8B" w:rsidRDefault="006E0BAE" w:rsidP="00146B8B">
            <w:pPr>
              <w:rPr>
                <w:rFonts w:ascii="Cambria" w:eastAsia="Times New Roman" w:hAnsi="Cambria"/>
                <w:color w:val="000000"/>
                <w:lang w:eastAsia="fr-FR"/>
              </w:rPr>
            </w:pPr>
            <w:r w:rsidRPr="00146B8B">
              <w:rPr>
                <w:rFonts w:ascii="Cambria" w:eastAsia="Times New Roman" w:hAnsi="Cambria"/>
                <w:color w:val="000000"/>
                <w:lang w:eastAsia="fr-FR"/>
              </w:rPr>
              <w:t>Génie des matériaux</w:t>
            </w:r>
          </w:p>
        </w:tc>
        <w:tc>
          <w:tcPr>
            <w:tcW w:w="2169" w:type="dxa"/>
            <w:tcBorders>
              <w:top w:val="single" w:sz="8" w:space="0" w:color="F79646"/>
              <w:bottom w:val="single" w:sz="8" w:space="0" w:color="F79646"/>
            </w:tcBorders>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1</w:t>
            </w:r>
          </w:p>
        </w:tc>
        <w:tc>
          <w:tcPr>
            <w:tcW w:w="1136" w:type="dxa"/>
            <w:tcBorders>
              <w:top w:val="single" w:sz="8" w:space="0" w:color="F79646"/>
              <w:bottom w:val="single" w:sz="8" w:space="0" w:color="F79646"/>
              <w:right w:val="single" w:sz="8" w:space="0" w:color="F79646"/>
            </w:tcBorders>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1.00</w:t>
            </w:r>
          </w:p>
        </w:tc>
      </w:tr>
      <w:tr w:rsidR="006E0BAE" w:rsidRPr="00146B8B" w:rsidTr="00146B8B">
        <w:trPr>
          <w:trHeight w:val="286"/>
        </w:trPr>
        <w:tc>
          <w:tcPr>
            <w:tcW w:w="1731" w:type="dxa"/>
            <w:vMerge/>
            <w:shd w:val="clear" w:color="auto" w:fill="auto"/>
            <w:vAlign w:val="center"/>
            <w:hideMark/>
          </w:tcPr>
          <w:p w:rsidR="006E0BAE" w:rsidRPr="00146B8B" w:rsidRDefault="006E0BAE" w:rsidP="00146B8B">
            <w:pPr>
              <w:rPr>
                <w:rFonts w:ascii="Cambria" w:eastAsia="Times New Roman" w:hAnsi="Cambria"/>
                <w:b/>
                <w:bCs/>
                <w:color w:val="000000"/>
                <w:lang w:eastAsia="fr-FR"/>
              </w:rPr>
            </w:pPr>
          </w:p>
        </w:tc>
        <w:tc>
          <w:tcPr>
            <w:tcW w:w="1756" w:type="dxa"/>
            <w:vMerge/>
            <w:shd w:val="clear" w:color="auto" w:fill="auto"/>
            <w:vAlign w:val="center"/>
            <w:hideMark/>
          </w:tcPr>
          <w:p w:rsidR="006E0BAE" w:rsidRPr="00146B8B" w:rsidRDefault="006E0BAE" w:rsidP="00146B8B">
            <w:pPr>
              <w:rPr>
                <w:rFonts w:ascii="Cambria" w:eastAsia="Times New Roman" w:hAnsi="Cambria"/>
                <w:color w:val="000000"/>
                <w:lang w:eastAsia="fr-FR"/>
              </w:rPr>
            </w:pPr>
          </w:p>
        </w:tc>
        <w:tc>
          <w:tcPr>
            <w:tcW w:w="3408" w:type="dxa"/>
            <w:shd w:val="clear" w:color="auto" w:fill="auto"/>
            <w:vAlign w:val="center"/>
            <w:hideMark/>
          </w:tcPr>
          <w:p w:rsidR="006E0BAE" w:rsidRPr="00146B8B" w:rsidRDefault="006E0BAE" w:rsidP="00146B8B">
            <w:pPr>
              <w:rPr>
                <w:rFonts w:ascii="Cambria" w:eastAsia="Times New Roman" w:hAnsi="Cambria"/>
                <w:color w:val="000000"/>
                <w:lang w:eastAsia="fr-FR"/>
              </w:rPr>
            </w:pPr>
            <w:r w:rsidRPr="00146B8B">
              <w:rPr>
                <w:rFonts w:ascii="Cambria" w:eastAsia="Times New Roman" w:hAnsi="Cambria"/>
                <w:color w:val="000000"/>
                <w:lang w:eastAsia="fr-FR"/>
              </w:rPr>
              <w:t>Physique des matériaux (Domaine SM)</w:t>
            </w:r>
          </w:p>
        </w:tc>
        <w:tc>
          <w:tcPr>
            <w:tcW w:w="2169" w:type="dxa"/>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2</w:t>
            </w:r>
          </w:p>
        </w:tc>
        <w:tc>
          <w:tcPr>
            <w:tcW w:w="1136" w:type="dxa"/>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0.80</w:t>
            </w:r>
          </w:p>
        </w:tc>
      </w:tr>
      <w:tr w:rsidR="006E0BAE" w:rsidRPr="00146B8B" w:rsidTr="00146B8B">
        <w:trPr>
          <w:trHeight w:val="286"/>
        </w:trPr>
        <w:tc>
          <w:tcPr>
            <w:tcW w:w="1731" w:type="dxa"/>
            <w:vMerge/>
            <w:tcBorders>
              <w:top w:val="single" w:sz="8" w:space="0" w:color="F79646"/>
              <w:left w:val="single" w:sz="8" w:space="0" w:color="F79646"/>
              <w:bottom w:val="single" w:sz="8" w:space="0" w:color="F79646"/>
            </w:tcBorders>
            <w:shd w:val="clear" w:color="auto" w:fill="auto"/>
            <w:vAlign w:val="center"/>
            <w:hideMark/>
          </w:tcPr>
          <w:p w:rsidR="006E0BAE" w:rsidRPr="00146B8B" w:rsidRDefault="006E0BAE" w:rsidP="00146B8B">
            <w:pPr>
              <w:rPr>
                <w:rFonts w:ascii="Cambria" w:eastAsia="Times New Roman" w:hAnsi="Cambria"/>
                <w:b/>
                <w:bCs/>
                <w:color w:val="000000"/>
                <w:lang w:eastAsia="fr-FR"/>
              </w:rPr>
            </w:pPr>
          </w:p>
        </w:tc>
        <w:tc>
          <w:tcPr>
            <w:tcW w:w="1756" w:type="dxa"/>
            <w:vMerge/>
            <w:tcBorders>
              <w:top w:val="single" w:sz="8" w:space="0" w:color="F79646"/>
              <w:bottom w:val="single" w:sz="8" w:space="0" w:color="F79646"/>
            </w:tcBorders>
            <w:shd w:val="clear" w:color="auto" w:fill="auto"/>
            <w:vAlign w:val="center"/>
            <w:hideMark/>
          </w:tcPr>
          <w:p w:rsidR="006E0BAE" w:rsidRPr="00146B8B" w:rsidRDefault="006E0BAE" w:rsidP="00146B8B">
            <w:pPr>
              <w:rPr>
                <w:rFonts w:ascii="Cambria" w:eastAsia="Times New Roman" w:hAnsi="Cambria"/>
                <w:color w:val="000000"/>
                <w:lang w:eastAsia="fr-FR"/>
              </w:rPr>
            </w:pPr>
          </w:p>
        </w:tc>
        <w:tc>
          <w:tcPr>
            <w:tcW w:w="3408" w:type="dxa"/>
            <w:tcBorders>
              <w:top w:val="single" w:sz="8" w:space="0" w:color="F79646"/>
              <w:bottom w:val="single" w:sz="8" w:space="0" w:color="F79646"/>
            </w:tcBorders>
            <w:shd w:val="clear" w:color="auto" w:fill="auto"/>
            <w:vAlign w:val="center"/>
            <w:hideMark/>
          </w:tcPr>
          <w:p w:rsidR="006E0BAE" w:rsidRPr="00146B8B" w:rsidRDefault="006E0BAE" w:rsidP="00146B8B">
            <w:pPr>
              <w:rPr>
                <w:rFonts w:ascii="Cambria" w:eastAsia="Times New Roman" w:hAnsi="Cambria"/>
                <w:color w:val="000000"/>
                <w:lang w:eastAsia="fr-FR"/>
              </w:rPr>
            </w:pPr>
            <w:r w:rsidRPr="00146B8B">
              <w:rPr>
                <w:rFonts w:ascii="Cambria" w:eastAsia="Times New Roman" w:hAnsi="Cambria"/>
                <w:color w:val="000000"/>
                <w:lang w:eastAsia="fr-FR"/>
              </w:rPr>
              <w:t>Métallurgie</w:t>
            </w:r>
          </w:p>
        </w:tc>
        <w:tc>
          <w:tcPr>
            <w:tcW w:w="2169" w:type="dxa"/>
            <w:tcBorders>
              <w:top w:val="single" w:sz="8" w:space="0" w:color="F79646"/>
              <w:bottom w:val="single" w:sz="8" w:space="0" w:color="F79646"/>
            </w:tcBorders>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2</w:t>
            </w:r>
          </w:p>
        </w:tc>
        <w:tc>
          <w:tcPr>
            <w:tcW w:w="1136" w:type="dxa"/>
            <w:tcBorders>
              <w:top w:val="single" w:sz="8" w:space="0" w:color="F79646"/>
              <w:bottom w:val="single" w:sz="8" w:space="0" w:color="F79646"/>
              <w:right w:val="single" w:sz="8" w:space="0" w:color="F79646"/>
            </w:tcBorders>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0.80</w:t>
            </w:r>
          </w:p>
        </w:tc>
      </w:tr>
      <w:tr w:rsidR="006E0BAE" w:rsidRPr="00146B8B" w:rsidTr="00146B8B">
        <w:trPr>
          <w:trHeight w:val="286"/>
        </w:trPr>
        <w:tc>
          <w:tcPr>
            <w:tcW w:w="1731" w:type="dxa"/>
            <w:vMerge/>
            <w:shd w:val="clear" w:color="auto" w:fill="auto"/>
            <w:vAlign w:val="center"/>
            <w:hideMark/>
          </w:tcPr>
          <w:p w:rsidR="006E0BAE" w:rsidRPr="00146B8B" w:rsidRDefault="006E0BAE" w:rsidP="00146B8B">
            <w:pPr>
              <w:rPr>
                <w:rFonts w:ascii="Cambria" w:eastAsia="Times New Roman" w:hAnsi="Cambria"/>
                <w:b/>
                <w:bCs/>
                <w:color w:val="000000"/>
                <w:lang w:eastAsia="fr-FR"/>
              </w:rPr>
            </w:pPr>
          </w:p>
        </w:tc>
        <w:tc>
          <w:tcPr>
            <w:tcW w:w="1756" w:type="dxa"/>
            <w:vMerge/>
            <w:shd w:val="clear" w:color="auto" w:fill="auto"/>
            <w:vAlign w:val="center"/>
            <w:hideMark/>
          </w:tcPr>
          <w:p w:rsidR="006E0BAE" w:rsidRPr="00146B8B" w:rsidRDefault="006E0BAE" w:rsidP="00146B8B">
            <w:pPr>
              <w:rPr>
                <w:rFonts w:ascii="Cambria" w:eastAsia="Times New Roman" w:hAnsi="Cambria"/>
                <w:color w:val="000000"/>
                <w:lang w:eastAsia="fr-FR"/>
              </w:rPr>
            </w:pPr>
          </w:p>
        </w:tc>
        <w:tc>
          <w:tcPr>
            <w:tcW w:w="3408" w:type="dxa"/>
            <w:shd w:val="clear" w:color="auto" w:fill="auto"/>
            <w:vAlign w:val="center"/>
            <w:hideMark/>
          </w:tcPr>
          <w:p w:rsidR="006E0BAE" w:rsidRPr="00146B8B" w:rsidRDefault="006E0BAE" w:rsidP="00146B8B">
            <w:pPr>
              <w:rPr>
                <w:rFonts w:ascii="Cambria" w:eastAsia="Times New Roman" w:hAnsi="Cambria"/>
                <w:color w:val="000000"/>
                <w:lang w:eastAsia="fr-FR"/>
              </w:rPr>
            </w:pPr>
            <w:r w:rsidRPr="00146B8B">
              <w:rPr>
                <w:rFonts w:ascii="Cambria" w:eastAsia="Times New Roman" w:hAnsi="Cambria"/>
                <w:color w:val="000000"/>
                <w:lang w:eastAsia="fr-FR"/>
              </w:rPr>
              <w:t>Chimie des matériaux (Domaine SM)</w:t>
            </w:r>
          </w:p>
        </w:tc>
        <w:tc>
          <w:tcPr>
            <w:tcW w:w="2169" w:type="dxa"/>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3</w:t>
            </w:r>
          </w:p>
        </w:tc>
        <w:tc>
          <w:tcPr>
            <w:tcW w:w="1136" w:type="dxa"/>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0.70</w:t>
            </w:r>
          </w:p>
        </w:tc>
      </w:tr>
      <w:tr w:rsidR="006E0BAE" w:rsidRPr="00146B8B" w:rsidTr="00146B8B">
        <w:trPr>
          <w:trHeight w:val="286"/>
        </w:trPr>
        <w:tc>
          <w:tcPr>
            <w:tcW w:w="1731" w:type="dxa"/>
            <w:vMerge/>
            <w:tcBorders>
              <w:top w:val="single" w:sz="8" w:space="0" w:color="F79646"/>
              <w:left w:val="single" w:sz="8" w:space="0" w:color="F79646"/>
              <w:bottom w:val="single" w:sz="8" w:space="0" w:color="F79646"/>
            </w:tcBorders>
            <w:shd w:val="clear" w:color="auto" w:fill="auto"/>
            <w:vAlign w:val="center"/>
            <w:hideMark/>
          </w:tcPr>
          <w:p w:rsidR="006E0BAE" w:rsidRPr="00146B8B" w:rsidRDefault="006E0BAE" w:rsidP="00146B8B">
            <w:pPr>
              <w:rPr>
                <w:rFonts w:ascii="Cambria" w:eastAsia="Times New Roman" w:hAnsi="Cambria"/>
                <w:b/>
                <w:bCs/>
                <w:color w:val="000000"/>
                <w:lang w:eastAsia="fr-FR"/>
              </w:rPr>
            </w:pPr>
          </w:p>
        </w:tc>
        <w:tc>
          <w:tcPr>
            <w:tcW w:w="1756" w:type="dxa"/>
            <w:vMerge/>
            <w:tcBorders>
              <w:top w:val="single" w:sz="8" w:space="0" w:color="F79646"/>
              <w:bottom w:val="single" w:sz="8" w:space="0" w:color="F79646"/>
            </w:tcBorders>
            <w:shd w:val="clear" w:color="auto" w:fill="auto"/>
            <w:vAlign w:val="center"/>
            <w:hideMark/>
          </w:tcPr>
          <w:p w:rsidR="006E0BAE" w:rsidRPr="00146B8B" w:rsidRDefault="006E0BAE" w:rsidP="00146B8B">
            <w:pPr>
              <w:rPr>
                <w:rFonts w:ascii="Cambria" w:eastAsia="Times New Roman" w:hAnsi="Cambria"/>
                <w:color w:val="000000"/>
                <w:lang w:eastAsia="fr-FR"/>
              </w:rPr>
            </w:pPr>
          </w:p>
        </w:tc>
        <w:tc>
          <w:tcPr>
            <w:tcW w:w="3408" w:type="dxa"/>
            <w:tcBorders>
              <w:top w:val="single" w:sz="8" w:space="0" w:color="F79646"/>
              <w:bottom w:val="single" w:sz="8" w:space="0" w:color="F79646"/>
            </w:tcBorders>
            <w:shd w:val="clear" w:color="auto" w:fill="auto"/>
            <w:vAlign w:val="center"/>
            <w:hideMark/>
          </w:tcPr>
          <w:p w:rsidR="006E0BAE" w:rsidRPr="00146B8B" w:rsidRDefault="006E0BAE" w:rsidP="00146B8B">
            <w:pPr>
              <w:rPr>
                <w:rFonts w:ascii="Cambria" w:eastAsia="Times New Roman" w:hAnsi="Cambria"/>
                <w:color w:val="000000"/>
                <w:lang w:eastAsia="fr-FR"/>
              </w:rPr>
            </w:pPr>
            <w:r w:rsidRPr="00146B8B">
              <w:rPr>
                <w:rFonts w:ascii="Cambria" w:eastAsia="Times New Roman" w:hAnsi="Cambria"/>
                <w:color w:val="000000"/>
                <w:lang w:eastAsia="fr-FR"/>
              </w:rPr>
              <w:t>Construction mécanique</w:t>
            </w:r>
          </w:p>
        </w:tc>
        <w:tc>
          <w:tcPr>
            <w:tcW w:w="2169" w:type="dxa"/>
            <w:tcBorders>
              <w:top w:val="single" w:sz="8" w:space="0" w:color="F79646"/>
              <w:bottom w:val="single" w:sz="8" w:space="0" w:color="F79646"/>
            </w:tcBorders>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3</w:t>
            </w:r>
          </w:p>
        </w:tc>
        <w:tc>
          <w:tcPr>
            <w:tcW w:w="1136" w:type="dxa"/>
            <w:tcBorders>
              <w:top w:val="single" w:sz="8" w:space="0" w:color="F79646"/>
              <w:bottom w:val="single" w:sz="8" w:space="0" w:color="F79646"/>
              <w:right w:val="single" w:sz="8" w:space="0" w:color="F79646"/>
            </w:tcBorders>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0.70</w:t>
            </w:r>
          </w:p>
        </w:tc>
      </w:tr>
      <w:tr w:rsidR="006E0BAE" w:rsidRPr="00146B8B" w:rsidTr="00146B8B">
        <w:trPr>
          <w:trHeight w:val="286"/>
        </w:trPr>
        <w:tc>
          <w:tcPr>
            <w:tcW w:w="1731" w:type="dxa"/>
            <w:vMerge/>
            <w:shd w:val="clear" w:color="auto" w:fill="auto"/>
            <w:vAlign w:val="center"/>
            <w:hideMark/>
          </w:tcPr>
          <w:p w:rsidR="006E0BAE" w:rsidRPr="00146B8B" w:rsidRDefault="006E0BAE" w:rsidP="00146B8B">
            <w:pPr>
              <w:rPr>
                <w:rFonts w:ascii="Cambria" w:eastAsia="Times New Roman" w:hAnsi="Cambria"/>
                <w:b/>
                <w:bCs/>
                <w:color w:val="000000"/>
                <w:lang w:eastAsia="fr-FR"/>
              </w:rPr>
            </w:pPr>
          </w:p>
        </w:tc>
        <w:tc>
          <w:tcPr>
            <w:tcW w:w="1756" w:type="dxa"/>
            <w:vMerge/>
            <w:shd w:val="clear" w:color="auto" w:fill="auto"/>
            <w:vAlign w:val="center"/>
            <w:hideMark/>
          </w:tcPr>
          <w:p w:rsidR="006E0BAE" w:rsidRPr="00146B8B" w:rsidRDefault="006E0BAE" w:rsidP="00146B8B">
            <w:pPr>
              <w:rPr>
                <w:rFonts w:ascii="Cambria" w:eastAsia="Times New Roman" w:hAnsi="Cambria"/>
                <w:color w:val="000000"/>
                <w:lang w:eastAsia="fr-FR"/>
              </w:rPr>
            </w:pPr>
          </w:p>
        </w:tc>
        <w:tc>
          <w:tcPr>
            <w:tcW w:w="3408" w:type="dxa"/>
            <w:shd w:val="clear" w:color="auto" w:fill="auto"/>
            <w:vAlign w:val="center"/>
            <w:hideMark/>
          </w:tcPr>
          <w:p w:rsidR="006E0BAE" w:rsidRPr="00146B8B" w:rsidRDefault="006E0BAE" w:rsidP="00146B8B">
            <w:pPr>
              <w:rPr>
                <w:rFonts w:ascii="Cambria" w:eastAsia="Times New Roman" w:hAnsi="Cambria"/>
                <w:lang w:eastAsia="fr-FR"/>
              </w:rPr>
            </w:pPr>
            <w:r w:rsidRPr="00146B8B">
              <w:rPr>
                <w:rFonts w:ascii="Cambria" w:eastAsia="Times New Roman" w:hAnsi="Cambria"/>
                <w:lang w:eastAsia="fr-FR"/>
              </w:rPr>
              <w:t>Energétique</w:t>
            </w:r>
          </w:p>
        </w:tc>
        <w:tc>
          <w:tcPr>
            <w:tcW w:w="2169" w:type="dxa"/>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3</w:t>
            </w:r>
          </w:p>
        </w:tc>
        <w:tc>
          <w:tcPr>
            <w:tcW w:w="1136" w:type="dxa"/>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0.70</w:t>
            </w:r>
          </w:p>
        </w:tc>
      </w:tr>
      <w:tr w:rsidR="006E0BAE" w:rsidRPr="00146B8B" w:rsidTr="00146B8B">
        <w:trPr>
          <w:trHeight w:val="286"/>
        </w:trPr>
        <w:tc>
          <w:tcPr>
            <w:tcW w:w="1731" w:type="dxa"/>
            <w:vMerge/>
            <w:tcBorders>
              <w:top w:val="single" w:sz="8" w:space="0" w:color="F79646"/>
              <w:left w:val="single" w:sz="8" w:space="0" w:color="F79646"/>
              <w:bottom w:val="single" w:sz="8" w:space="0" w:color="F79646"/>
            </w:tcBorders>
            <w:shd w:val="clear" w:color="auto" w:fill="auto"/>
            <w:vAlign w:val="center"/>
            <w:hideMark/>
          </w:tcPr>
          <w:p w:rsidR="006E0BAE" w:rsidRPr="00146B8B" w:rsidRDefault="006E0BAE" w:rsidP="00146B8B">
            <w:pPr>
              <w:rPr>
                <w:rFonts w:ascii="Cambria" w:eastAsia="Times New Roman" w:hAnsi="Cambria"/>
                <w:b/>
                <w:bCs/>
                <w:color w:val="000000"/>
                <w:lang w:eastAsia="fr-FR"/>
              </w:rPr>
            </w:pPr>
          </w:p>
        </w:tc>
        <w:tc>
          <w:tcPr>
            <w:tcW w:w="1756" w:type="dxa"/>
            <w:vMerge/>
            <w:tcBorders>
              <w:top w:val="single" w:sz="8" w:space="0" w:color="F79646"/>
              <w:bottom w:val="single" w:sz="8" w:space="0" w:color="F79646"/>
            </w:tcBorders>
            <w:shd w:val="clear" w:color="auto" w:fill="auto"/>
            <w:vAlign w:val="center"/>
            <w:hideMark/>
          </w:tcPr>
          <w:p w:rsidR="006E0BAE" w:rsidRPr="00146B8B" w:rsidRDefault="006E0BAE" w:rsidP="00146B8B">
            <w:pPr>
              <w:rPr>
                <w:rFonts w:ascii="Cambria" w:eastAsia="Times New Roman" w:hAnsi="Cambria"/>
                <w:color w:val="000000"/>
                <w:lang w:eastAsia="fr-FR"/>
              </w:rPr>
            </w:pPr>
          </w:p>
        </w:tc>
        <w:tc>
          <w:tcPr>
            <w:tcW w:w="3408" w:type="dxa"/>
            <w:tcBorders>
              <w:top w:val="single" w:sz="8" w:space="0" w:color="F79646"/>
              <w:bottom w:val="single" w:sz="8" w:space="0" w:color="F79646"/>
            </w:tcBorders>
            <w:shd w:val="clear" w:color="auto" w:fill="auto"/>
            <w:vAlign w:val="center"/>
            <w:hideMark/>
          </w:tcPr>
          <w:p w:rsidR="006E0BAE" w:rsidRPr="00146B8B" w:rsidRDefault="006E0BAE" w:rsidP="00146B8B">
            <w:pPr>
              <w:rPr>
                <w:rFonts w:ascii="Cambria" w:eastAsia="Times New Roman" w:hAnsi="Cambria"/>
                <w:color w:val="000000"/>
                <w:lang w:eastAsia="fr-FR"/>
              </w:rPr>
            </w:pPr>
            <w:r w:rsidRPr="00146B8B">
              <w:rPr>
                <w:rFonts w:ascii="Cambria" w:eastAsia="Times New Roman" w:hAnsi="Cambria"/>
                <w:color w:val="000000"/>
                <w:lang w:eastAsia="fr-FR"/>
              </w:rPr>
              <w:t>Autres licences du domaine ST</w:t>
            </w:r>
          </w:p>
        </w:tc>
        <w:tc>
          <w:tcPr>
            <w:tcW w:w="2169" w:type="dxa"/>
            <w:tcBorders>
              <w:top w:val="single" w:sz="8" w:space="0" w:color="F79646"/>
              <w:bottom w:val="single" w:sz="8" w:space="0" w:color="F79646"/>
            </w:tcBorders>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5</w:t>
            </w:r>
          </w:p>
        </w:tc>
        <w:tc>
          <w:tcPr>
            <w:tcW w:w="1136" w:type="dxa"/>
            <w:tcBorders>
              <w:top w:val="single" w:sz="8" w:space="0" w:color="F79646"/>
              <w:bottom w:val="single" w:sz="8" w:space="0" w:color="F79646"/>
              <w:right w:val="single" w:sz="8" w:space="0" w:color="F79646"/>
            </w:tcBorders>
            <w:shd w:val="clear" w:color="auto" w:fill="auto"/>
            <w:vAlign w:val="center"/>
          </w:tcPr>
          <w:p w:rsidR="006E0BAE" w:rsidRPr="00146B8B" w:rsidRDefault="006E0BAE" w:rsidP="00146B8B">
            <w:pPr>
              <w:jc w:val="center"/>
              <w:rPr>
                <w:rFonts w:ascii="Cambria" w:eastAsia="Times New Roman" w:hAnsi="Cambria"/>
                <w:b/>
                <w:bCs/>
                <w:color w:val="000000"/>
                <w:lang w:eastAsia="fr-FR"/>
              </w:rPr>
            </w:pPr>
            <w:r w:rsidRPr="00146B8B">
              <w:rPr>
                <w:rFonts w:ascii="Cambria" w:eastAsia="Times New Roman" w:hAnsi="Cambria"/>
                <w:b/>
                <w:bCs/>
                <w:color w:val="000000"/>
                <w:lang w:eastAsia="fr-FR"/>
              </w:rPr>
              <w:t>0.60</w:t>
            </w:r>
          </w:p>
        </w:tc>
      </w:tr>
    </w:tbl>
    <w:p w:rsidR="00583179" w:rsidRDefault="00583179" w:rsidP="00583179">
      <w:pPr>
        <w:ind w:left="357" w:right="284" w:hanging="357"/>
        <w:jc w:val="center"/>
        <w:rPr>
          <w:rFonts w:ascii="Cambria" w:hAnsi="Cambria" w:cs="Arial"/>
          <w:b/>
          <w:i/>
          <w:iCs/>
        </w:rPr>
      </w:pPr>
    </w:p>
    <w:p w:rsidR="00583179" w:rsidRDefault="00583179" w:rsidP="00583179">
      <w:pPr>
        <w:ind w:left="357" w:right="284" w:hanging="357"/>
        <w:jc w:val="center"/>
        <w:rPr>
          <w:rFonts w:ascii="Cambria" w:hAnsi="Cambria" w:cs="Arial"/>
          <w:bCs/>
          <w:i/>
          <w:iCs/>
        </w:rPr>
      </w:pPr>
    </w:p>
    <w:p w:rsidR="00583179" w:rsidRDefault="00583179" w:rsidP="00583179">
      <w:pPr>
        <w:jc w:val="center"/>
        <w:rPr>
          <w:rFonts w:ascii="Calibri" w:hAnsi="Calibri" w:cs="Calibri"/>
          <w:b/>
          <w:sz w:val="32"/>
          <w:szCs w:val="32"/>
        </w:rPr>
      </w:pPr>
    </w:p>
    <w:p w:rsidR="00583179" w:rsidRDefault="00583179" w:rsidP="00583179">
      <w:pPr>
        <w:pStyle w:val="En-tte"/>
        <w:tabs>
          <w:tab w:val="left" w:pos="708"/>
        </w:tabs>
        <w:outlineLvl w:val="1"/>
        <w:rPr>
          <w:rFonts w:ascii="Cambria" w:hAnsi="Cambria" w:cs="Calibri"/>
          <w:sz w:val="28"/>
          <w:szCs w:val="28"/>
          <w:u w:val="thick" w:color="F79646"/>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F94461" w:rsidRDefault="00F94461"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A23778" w:rsidRDefault="00A23778" w:rsidP="00FF09CD">
      <w:pPr>
        <w:jc w:val="center"/>
        <w:rPr>
          <w:rFonts w:ascii="Calibri" w:hAnsi="Calibri" w:cs="Calibri"/>
          <w:b/>
          <w:sz w:val="32"/>
          <w:szCs w:val="32"/>
        </w:rPr>
      </w:pPr>
    </w:p>
    <w:p w:rsidR="00FF09CD" w:rsidRPr="00FF09CD" w:rsidRDefault="00FF09CD" w:rsidP="00FF09CD">
      <w:pPr>
        <w:jc w:val="center"/>
        <w:rPr>
          <w:rFonts w:ascii="Cambria" w:hAnsi="Cambria" w:cs="Calibri"/>
          <w:b/>
          <w:sz w:val="32"/>
          <w:szCs w:val="32"/>
          <w:u w:val="thick" w:color="F79646"/>
        </w:rPr>
      </w:pPr>
      <w:r w:rsidRPr="00FF09CD">
        <w:rPr>
          <w:rFonts w:ascii="Cambria" w:hAnsi="Cambria" w:cs="Calibri"/>
          <w:b/>
          <w:sz w:val="32"/>
          <w:szCs w:val="32"/>
          <w:u w:val="thick" w:color="F79646"/>
        </w:rPr>
        <w:t>II – Fiche</w:t>
      </w:r>
      <w:r w:rsidR="00860BFC">
        <w:rPr>
          <w:rFonts w:ascii="Cambria" w:hAnsi="Cambria" w:cs="Calibri"/>
          <w:b/>
          <w:sz w:val="32"/>
          <w:szCs w:val="32"/>
          <w:u w:val="thick" w:color="F79646"/>
        </w:rPr>
        <w:t>s</w:t>
      </w:r>
      <w:r w:rsidRPr="00FF09CD">
        <w:rPr>
          <w:rFonts w:ascii="Cambria" w:hAnsi="Cambria" w:cs="Calibri"/>
          <w:b/>
          <w:sz w:val="32"/>
          <w:szCs w:val="32"/>
          <w:u w:val="thick" w:color="F79646"/>
        </w:rPr>
        <w:t xml:space="preserve"> d’organisation semestrielle</w:t>
      </w:r>
      <w:r w:rsidR="00860BFC">
        <w:rPr>
          <w:rFonts w:ascii="Cambria" w:hAnsi="Cambria" w:cs="Calibri"/>
          <w:b/>
          <w:sz w:val="32"/>
          <w:szCs w:val="32"/>
          <w:u w:val="thick" w:color="F79646"/>
        </w:rPr>
        <w:t>s</w:t>
      </w:r>
      <w:r w:rsidRPr="00FF09CD">
        <w:rPr>
          <w:rFonts w:ascii="Cambria" w:hAnsi="Cambria" w:cs="Calibri"/>
          <w:b/>
          <w:sz w:val="32"/>
          <w:szCs w:val="32"/>
          <w:u w:val="thick" w:color="F79646"/>
        </w:rPr>
        <w:t xml:space="preserve"> des enseignements </w:t>
      </w:r>
    </w:p>
    <w:p w:rsidR="00FF09CD" w:rsidRPr="00063A7B" w:rsidRDefault="00FF09CD" w:rsidP="00203FEA">
      <w:pPr>
        <w:jc w:val="center"/>
        <w:rPr>
          <w:rFonts w:ascii="Cambria" w:hAnsi="Cambria" w:cs="Calibri"/>
          <w:b/>
          <w:sz w:val="32"/>
          <w:szCs w:val="32"/>
          <w:u w:val="thick" w:color="F79646"/>
        </w:rPr>
      </w:pPr>
      <w:r w:rsidRPr="00FF09CD">
        <w:rPr>
          <w:rFonts w:ascii="Cambria" w:hAnsi="Cambria" w:cs="Calibri"/>
          <w:b/>
          <w:sz w:val="32"/>
          <w:szCs w:val="32"/>
          <w:u w:val="thick" w:color="F79646"/>
        </w:rPr>
        <w:t xml:space="preserve">de la spécialité </w:t>
      </w:r>
    </w:p>
    <w:p w:rsidR="00FF09CD" w:rsidRPr="00063A7B" w:rsidRDefault="00FF09CD" w:rsidP="00FF09CD">
      <w:pPr>
        <w:rPr>
          <w:rFonts w:ascii="Calibri" w:hAnsi="Calibri" w:cs="Calibri"/>
        </w:rPr>
      </w:pPr>
    </w:p>
    <w:p w:rsidR="005340EB" w:rsidRDefault="005340EB" w:rsidP="00FF09CD">
      <w:pPr>
        <w:rPr>
          <w:rFonts w:ascii="Calibri" w:hAnsi="Calibri" w:cs="Calibri"/>
          <w:sz w:val="32"/>
          <w:szCs w:val="32"/>
        </w:rPr>
        <w:sectPr w:rsidR="005340EB" w:rsidSect="00583179">
          <w:headerReference w:type="default" r:id="rId1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326"/>
        </w:sectPr>
      </w:pPr>
    </w:p>
    <w:p w:rsidR="007D67BE" w:rsidRDefault="007D67BE" w:rsidP="007D67BE">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1</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2636"/>
        <w:gridCol w:w="949"/>
        <w:gridCol w:w="551"/>
        <w:gridCol w:w="906"/>
        <w:gridCol w:w="772"/>
        <w:gridCol w:w="772"/>
        <w:gridCol w:w="1638"/>
        <w:gridCol w:w="1862"/>
        <w:gridCol w:w="1139"/>
        <w:gridCol w:w="1079"/>
      </w:tblGrid>
      <w:tr w:rsidR="007D67BE" w:rsidTr="000907E6">
        <w:trPr>
          <w:trHeight w:val="604"/>
        </w:trPr>
        <w:tc>
          <w:tcPr>
            <w:tcW w:w="711"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Unité d'enseignement</w:t>
            </w:r>
          </w:p>
        </w:tc>
        <w:tc>
          <w:tcPr>
            <w:tcW w:w="919"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lang w:eastAsia="en-US"/>
              </w:rPr>
              <w:t>Matières</w:t>
            </w:r>
          </w:p>
        </w:tc>
        <w:tc>
          <w:tcPr>
            <w:tcW w:w="331"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Crédits</w:t>
            </w:r>
          </w:p>
        </w:tc>
        <w:tc>
          <w:tcPr>
            <w:tcW w:w="192"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7D67BE" w:rsidRPr="00C83269" w:rsidRDefault="007D67BE" w:rsidP="000907E6">
            <w:pPr>
              <w:autoSpaceDE w:val="0"/>
              <w:autoSpaceDN w:val="0"/>
              <w:adjustRightInd w:val="0"/>
              <w:spacing w:line="276" w:lineRule="auto"/>
              <w:ind w:left="113" w:right="113"/>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w:t>
            </w:r>
          </w:p>
        </w:tc>
        <w:tc>
          <w:tcPr>
            <w:tcW w:w="854"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Volume horaire hebdomadaire</w:t>
            </w:r>
          </w:p>
        </w:tc>
        <w:tc>
          <w:tcPr>
            <w:tcW w:w="571"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jc w:val="center"/>
              <w:rPr>
                <w:rFonts w:ascii="Cambria" w:eastAsia="Calibri" w:hAnsi="Cambria" w:cs="Calibri"/>
                <w:b/>
                <w:bCs/>
                <w:color w:val="000000"/>
                <w:sz w:val="22"/>
                <w:szCs w:val="22"/>
              </w:rPr>
            </w:pPr>
            <w:r w:rsidRPr="00C83269">
              <w:rPr>
                <w:rFonts w:ascii="Cambria" w:eastAsia="Calibri" w:hAnsi="Cambria" w:cs="Calibri"/>
                <w:color w:val="000000"/>
                <w:sz w:val="22"/>
                <w:szCs w:val="22"/>
              </w:rPr>
              <w:t>Volume Horaire Semestriel</w:t>
            </w:r>
          </w:p>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(15 semaines)</w:t>
            </w:r>
          </w:p>
        </w:tc>
        <w:tc>
          <w:tcPr>
            <w:tcW w:w="649"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jc w:val="center"/>
              <w:rPr>
                <w:rFonts w:ascii="Cambria" w:eastAsia="Calibri" w:hAnsi="Cambria" w:cs="Calibri"/>
                <w:b/>
                <w:bCs/>
                <w:color w:val="000000"/>
                <w:sz w:val="22"/>
                <w:szCs w:val="22"/>
              </w:rPr>
            </w:pPr>
            <w:r w:rsidRPr="00C83269">
              <w:rPr>
                <w:rFonts w:ascii="Cambria" w:eastAsia="Calibri" w:hAnsi="Cambria" w:cs="Calibri"/>
                <w:color w:val="000000"/>
                <w:sz w:val="22"/>
                <w:szCs w:val="22"/>
              </w:rPr>
              <w:t>Travail Complémentaire</w:t>
            </w:r>
          </w:p>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en Consultation            (15 semaines)</w:t>
            </w:r>
          </w:p>
        </w:tc>
        <w:tc>
          <w:tcPr>
            <w:tcW w:w="773"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Mode d’évaluation</w:t>
            </w:r>
          </w:p>
        </w:tc>
      </w:tr>
      <w:tr w:rsidR="007D67BE" w:rsidTr="000907E6">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7D67BE" w:rsidRPr="00C83269" w:rsidRDefault="007D67BE" w:rsidP="000907E6">
            <w:pPr>
              <w:rPr>
                <w:rFonts w:ascii="Cambria" w:eastAsia="Calibri" w:hAnsi="Cambria" w:cs="Calibri"/>
                <w:b/>
                <w:bCs/>
                <w:color w:val="000000"/>
                <w:sz w:val="22"/>
                <w:szCs w:val="22"/>
                <w:lang w:eastAsia="en-US"/>
              </w:rPr>
            </w:pPr>
          </w:p>
        </w:tc>
        <w:tc>
          <w:tcPr>
            <w:tcW w:w="919" w:type="pct"/>
            <w:tcBorders>
              <w:top w:val="single" w:sz="4" w:space="0" w:color="auto"/>
              <w:left w:val="single" w:sz="18" w:space="0" w:color="auto"/>
              <w:bottom w:val="single" w:sz="18" w:space="0" w:color="auto"/>
              <w:right w:val="single" w:sz="6" w:space="0" w:color="auto"/>
            </w:tcBorders>
            <w:shd w:val="clear" w:color="auto" w:fill="F79646"/>
            <w:vAlign w:val="center"/>
            <w:hideMark/>
          </w:tcPr>
          <w:p w:rsidR="007D67BE" w:rsidRPr="00C83269" w:rsidRDefault="007D67BE" w:rsidP="000907E6">
            <w:pPr>
              <w:jc w:val="center"/>
              <w:rPr>
                <w:rFonts w:ascii="Cambria" w:eastAsia="Calibri" w:hAnsi="Cambria" w:cs="Calibri"/>
                <w:color w:val="000000"/>
                <w:sz w:val="22"/>
                <w:szCs w:val="22"/>
                <w:lang w:eastAsia="en-US"/>
              </w:rPr>
            </w:pPr>
            <w:r w:rsidRPr="00C83269">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316"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Cours</w:t>
            </w:r>
          </w:p>
        </w:tc>
        <w:tc>
          <w:tcPr>
            <w:tcW w:w="269"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TD</w:t>
            </w:r>
          </w:p>
        </w:tc>
        <w:tc>
          <w:tcPr>
            <w:tcW w:w="269"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397"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Contrôle Continu</w:t>
            </w:r>
          </w:p>
        </w:tc>
        <w:tc>
          <w:tcPr>
            <w:tcW w:w="376"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Examen</w:t>
            </w:r>
          </w:p>
        </w:tc>
      </w:tr>
      <w:tr w:rsidR="007D67BE" w:rsidTr="000907E6">
        <w:trPr>
          <w:trHeight w:val="533"/>
        </w:trPr>
        <w:tc>
          <w:tcPr>
            <w:tcW w:w="711" w:type="pct"/>
            <w:vMerge w:val="restart"/>
            <w:tcBorders>
              <w:top w:val="single" w:sz="18" w:space="0" w:color="auto"/>
              <w:left w:val="single" w:sz="18" w:space="0" w:color="auto"/>
              <w:bottom w:val="nil"/>
              <w:right w:val="single" w:sz="6" w:space="0" w:color="auto"/>
            </w:tcBorders>
            <w:shd w:val="clear" w:color="auto" w:fill="F79646"/>
            <w:vAlign w:val="center"/>
            <w:hideMark/>
          </w:tcPr>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Fondamentale</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Code : UEF 1.1.1</w:t>
            </w:r>
          </w:p>
          <w:p w:rsidR="007D67BE" w:rsidRPr="00C83269" w:rsidRDefault="007D67BE" w:rsidP="00A23778">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 xml:space="preserve">Crédits : </w:t>
            </w:r>
            <w:r w:rsidR="00A23778">
              <w:rPr>
                <w:rFonts w:ascii="Cambria" w:eastAsia="Calibri" w:hAnsi="Cambria" w:cs="Calibri"/>
                <w:color w:val="000000"/>
                <w:sz w:val="22"/>
                <w:szCs w:val="22"/>
              </w:rPr>
              <w:t>10</w:t>
            </w:r>
          </w:p>
          <w:p w:rsidR="007D67BE" w:rsidRPr="00C83269" w:rsidRDefault="007D67BE" w:rsidP="00A23778">
            <w:pPr>
              <w:autoSpaceDE w:val="0"/>
              <w:autoSpaceDN w:val="0"/>
              <w:adjustRightInd w:val="0"/>
              <w:spacing w:line="276" w:lineRule="auto"/>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 xml:space="preserve">Coefficients : </w:t>
            </w:r>
            <w:r w:rsidR="00A23778">
              <w:rPr>
                <w:rFonts w:ascii="Cambria" w:eastAsia="Calibri" w:hAnsi="Cambria" w:cs="Calibri"/>
                <w:color w:val="000000"/>
                <w:sz w:val="22"/>
                <w:szCs w:val="22"/>
              </w:rPr>
              <w:t>5</w:t>
            </w:r>
          </w:p>
        </w:tc>
        <w:tc>
          <w:tcPr>
            <w:tcW w:w="91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A26C59" w:rsidRDefault="00C06B8F" w:rsidP="00C06B8F">
            <w:pPr>
              <w:rPr>
                <w:rFonts w:ascii="Cambria" w:hAnsi="Cambria"/>
                <w:color w:val="000000"/>
                <w:sz w:val="22"/>
                <w:szCs w:val="22"/>
              </w:rPr>
            </w:pPr>
            <w:r w:rsidRPr="00A26C59">
              <w:rPr>
                <w:rFonts w:ascii="Cambria" w:eastAsia="Calibri" w:hAnsi="Cambria" w:cs="Calibri"/>
                <w:sz w:val="22"/>
                <w:szCs w:val="22"/>
                <w:lang w:eastAsia="en-US"/>
              </w:rPr>
              <w:t>Comportement mécanique des matériaux métalliques</w:t>
            </w:r>
          </w:p>
        </w:tc>
        <w:tc>
          <w:tcPr>
            <w:tcW w:w="33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C06B8F"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C06B8F"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3</w:t>
            </w:r>
          </w:p>
        </w:tc>
        <w:tc>
          <w:tcPr>
            <w:tcW w:w="31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C06B8F" w:rsidP="00C06B8F">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3h00</w:t>
            </w:r>
          </w:p>
        </w:tc>
        <w:tc>
          <w:tcPr>
            <w:tcW w:w="26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18" w:space="0" w:color="auto"/>
              <w:left w:val="single" w:sz="6" w:space="0" w:color="auto"/>
              <w:bottom w:val="single" w:sz="6"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67h30</w:t>
            </w:r>
          </w:p>
        </w:tc>
        <w:tc>
          <w:tcPr>
            <w:tcW w:w="64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82h30</w:t>
            </w:r>
          </w:p>
        </w:tc>
        <w:tc>
          <w:tcPr>
            <w:tcW w:w="39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6"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794AB7" w:rsidTr="000907E6">
        <w:trPr>
          <w:trHeight w:val="416"/>
        </w:trPr>
        <w:tc>
          <w:tcPr>
            <w:tcW w:w="0" w:type="auto"/>
            <w:vMerge/>
            <w:tcBorders>
              <w:top w:val="single" w:sz="18" w:space="0" w:color="auto"/>
              <w:left w:val="single" w:sz="18" w:space="0" w:color="auto"/>
              <w:bottom w:val="nil"/>
              <w:right w:val="single" w:sz="6" w:space="0" w:color="auto"/>
            </w:tcBorders>
            <w:shd w:val="clear" w:color="auto" w:fill="F79646"/>
            <w:vAlign w:val="center"/>
            <w:hideMark/>
          </w:tcPr>
          <w:p w:rsidR="00794AB7" w:rsidRPr="00C83269" w:rsidRDefault="00794AB7" w:rsidP="000907E6">
            <w:pPr>
              <w:rPr>
                <w:rFonts w:ascii="Cambria" w:eastAsia="Calibri" w:hAnsi="Cambria" w:cs="Calibri"/>
                <w:b/>
                <w:bCs/>
                <w:color w:val="000000"/>
                <w:sz w:val="22"/>
                <w:szCs w:val="22"/>
                <w:lang w:eastAsia="en-US"/>
              </w:rPr>
            </w:pPr>
          </w:p>
        </w:tc>
        <w:tc>
          <w:tcPr>
            <w:tcW w:w="91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94AB7" w:rsidRPr="00A26C59" w:rsidRDefault="00794AB7" w:rsidP="00D80902">
            <w:pPr>
              <w:rPr>
                <w:rFonts w:ascii="Cambria" w:eastAsia="Calibri" w:hAnsi="Cambria" w:cs="Calibri"/>
                <w:sz w:val="22"/>
                <w:szCs w:val="22"/>
                <w:lang w:eastAsia="en-US"/>
              </w:rPr>
            </w:pPr>
            <w:r w:rsidRPr="00A26C59">
              <w:rPr>
                <w:rFonts w:ascii="Cambria" w:hAnsi="Cambria"/>
                <w:sz w:val="22"/>
                <w:szCs w:val="22"/>
                <w:lang w:val="fr-LU"/>
              </w:rPr>
              <w:t xml:space="preserve">Thermodynamique </w:t>
            </w:r>
            <w:r w:rsidR="001F2064">
              <w:rPr>
                <w:rFonts w:ascii="Cambria" w:hAnsi="Cambria"/>
                <w:sz w:val="22"/>
                <w:szCs w:val="22"/>
                <w:lang w:val="fr-LU"/>
              </w:rPr>
              <w:t xml:space="preserve"> et diagrammes d’équili</w:t>
            </w:r>
            <w:r w:rsidR="00D80902" w:rsidRPr="00A26C59">
              <w:rPr>
                <w:rFonts w:ascii="Cambria" w:hAnsi="Cambria"/>
                <w:sz w:val="22"/>
                <w:szCs w:val="22"/>
                <w:lang w:val="fr-LU"/>
              </w:rPr>
              <w:t xml:space="preserve">bre </w:t>
            </w:r>
          </w:p>
        </w:tc>
        <w:tc>
          <w:tcPr>
            <w:tcW w:w="331"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2</w:t>
            </w:r>
          </w:p>
        </w:tc>
        <w:tc>
          <w:tcPr>
            <w:tcW w:w="31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1h30</w:t>
            </w:r>
          </w:p>
        </w:tc>
        <w:tc>
          <w:tcPr>
            <w:tcW w:w="26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1h30</w:t>
            </w:r>
          </w:p>
        </w:tc>
        <w:tc>
          <w:tcPr>
            <w:tcW w:w="269" w:type="pct"/>
            <w:tcBorders>
              <w:top w:val="single" w:sz="6" w:space="0" w:color="auto"/>
              <w:left w:val="single" w:sz="6" w:space="0" w:color="auto"/>
              <w:bottom w:val="single" w:sz="12" w:space="0" w:color="auto"/>
              <w:right w:val="single" w:sz="6" w:space="0" w:color="auto"/>
            </w:tcBorders>
            <w:shd w:val="clear" w:color="auto" w:fill="FFFFFF"/>
            <w:vAlign w:val="center"/>
          </w:tcPr>
          <w:p w:rsidR="00794AB7" w:rsidRPr="00010021" w:rsidRDefault="00794AB7" w:rsidP="00F96092">
            <w:pPr>
              <w:autoSpaceDE w:val="0"/>
              <w:autoSpaceDN w:val="0"/>
              <w:adjustRightInd w:val="0"/>
              <w:contextualSpacing/>
              <w:jc w:val="center"/>
              <w:rPr>
                <w:rFonts w:ascii="Cambria" w:eastAsia="Calibri" w:hAnsi="Cambria"/>
                <w:color w:val="000000"/>
              </w:rPr>
            </w:pPr>
          </w:p>
        </w:tc>
        <w:tc>
          <w:tcPr>
            <w:tcW w:w="571"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45h00</w:t>
            </w:r>
          </w:p>
        </w:tc>
        <w:tc>
          <w:tcPr>
            <w:tcW w:w="64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55h00</w:t>
            </w:r>
          </w:p>
        </w:tc>
        <w:tc>
          <w:tcPr>
            <w:tcW w:w="397"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40%</w:t>
            </w:r>
          </w:p>
        </w:tc>
        <w:tc>
          <w:tcPr>
            <w:tcW w:w="376"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60%</w:t>
            </w:r>
          </w:p>
        </w:tc>
      </w:tr>
      <w:tr w:rsidR="00794AB7" w:rsidTr="002B132F">
        <w:trPr>
          <w:trHeight w:val="518"/>
        </w:trPr>
        <w:tc>
          <w:tcPr>
            <w:tcW w:w="0" w:type="auto"/>
            <w:vMerge w:val="restart"/>
            <w:tcBorders>
              <w:top w:val="single" w:sz="18" w:space="0" w:color="auto"/>
              <w:left w:val="single" w:sz="18" w:space="0" w:color="auto"/>
              <w:right w:val="single" w:sz="6" w:space="0" w:color="auto"/>
            </w:tcBorders>
            <w:shd w:val="clear" w:color="auto" w:fill="F79646"/>
            <w:vAlign w:val="center"/>
            <w:hideMark/>
          </w:tcPr>
          <w:p w:rsidR="00794AB7" w:rsidRPr="00C83269" w:rsidRDefault="00794AB7"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Fondamentale</w:t>
            </w:r>
          </w:p>
          <w:p w:rsidR="00794AB7" w:rsidRPr="00C83269" w:rsidRDefault="00794AB7"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Code : UEF 1.1.2</w:t>
            </w:r>
          </w:p>
          <w:p w:rsidR="00794AB7" w:rsidRPr="00C83269" w:rsidRDefault="00794AB7" w:rsidP="00A23778">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w:t>
            </w:r>
            <w:r w:rsidR="00A23778">
              <w:rPr>
                <w:rFonts w:ascii="Cambria" w:eastAsia="Calibri" w:hAnsi="Cambria" w:cs="Calibri"/>
                <w:color w:val="000000"/>
                <w:sz w:val="22"/>
                <w:szCs w:val="22"/>
              </w:rPr>
              <w:t>8</w:t>
            </w:r>
          </w:p>
          <w:p w:rsidR="00794AB7" w:rsidRPr="00C83269" w:rsidRDefault="00794AB7" w:rsidP="00A23778">
            <w:pP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 xml:space="preserve">Coefficients : </w:t>
            </w:r>
            <w:r w:rsidR="00A23778">
              <w:rPr>
                <w:rFonts w:ascii="Cambria" w:eastAsia="Calibri" w:hAnsi="Cambria" w:cs="Calibri"/>
                <w:color w:val="000000"/>
                <w:sz w:val="22"/>
                <w:szCs w:val="22"/>
              </w:rPr>
              <w:t>4</w:t>
            </w:r>
          </w:p>
        </w:tc>
        <w:tc>
          <w:tcPr>
            <w:tcW w:w="91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94AB7" w:rsidRPr="00A26C59" w:rsidRDefault="00794AB7" w:rsidP="002C2D95">
            <w:pPr>
              <w:rPr>
                <w:rFonts w:ascii="Cambria" w:hAnsi="Cambria"/>
                <w:sz w:val="22"/>
                <w:szCs w:val="22"/>
              </w:rPr>
            </w:pPr>
            <w:r w:rsidRPr="00A26C59">
              <w:rPr>
                <w:rFonts w:ascii="Cambria" w:hAnsi="Cambria"/>
                <w:sz w:val="22"/>
                <w:szCs w:val="22"/>
              </w:rPr>
              <w:t>Structure cristallines et  Défauts ponctuels</w:t>
            </w:r>
          </w:p>
        </w:tc>
        <w:tc>
          <w:tcPr>
            <w:tcW w:w="331" w:type="pct"/>
            <w:tcBorders>
              <w:top w:val="single" w:sz="12" w:space="0" w:color="auto"/>
              <w:left w:val="single" w:sz="6"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4</w:t>
            </w:r>
          </w:p>
        </w:tc>
        <w:tc>
          <w:tcPr>
            <w:tcW w:w="192" w:type="pct"/>
            <w:tcBorders>
              <w:top w:val="single" w:sz="12" w:space="0" w:color="auto"/>
              <w:left w:val="single" w:sz="6"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2</w:t>
            </w:r>
          </w:p>
        </w:tc>
        <w:tc>
          <w:tcPr>
            <w:tcW w:w="316" w:type="pct"/>
            <w:tcBorders>
              <w:top w:val="single" w:sz="12" w:space="0" w:color="auto"/>
              <w:left w:val="single" w:sz="6"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1h30</w:t>
            </w:r>
          </w:p>
        </w:tc>
        <w:tc>
          <w:tcPr>
            <w:tcW w:w="269" w:type="pct"/>
            <w:tcBorders>
              <w:top w:val="single" w:sz="12" w:space="0" w:color="auto"/>
              <w:left w:val="single" w:sz="6"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1h30</w:t>
            </w:r>
          </w:p>
        </w:tc>
        <w:tc>
          <w:tcPr>
            <w:tcW w:w="269" w:type="pct"/>
            <w:tcBorders>
              <w:top w:val="single" w:sz="12" w:space="0" w:color="auto"/>
              <w:left w:val="single" w:sz="6" w:space="0" w:color="auto"/>
              <w:right w:val="single" w:sz="6" w:space="0" w:color="auto"/>
            </w:tcBorders>
            <w:shd w:val="clear" w:color="auto" w:fill="FFFFFF"/>
            <w:vAlign w:val="center"/>
          </w:tcPr>
          <w:p w:rsidR="00794AB7" w:rsidRPr="00010021" w:rsidRDefault="00794AB7" w:rsidP="00F96092">
            <w:pPr>
              <w:autoSpaceDE w:val="0"/>
              <w:autoSpaceDN w:val="0"/>
              <w:adjustRightInd w:val="0"/>
              <w:contextualSpacing/>
              <w:jc w:val="center"/>
              <w:rPr>
                <w:rFonts w:ascii="Cambria" w:eastAsia="Calibri" w:hAnsi="Cambria"/>
                <w:color w:val="000000"/>
              </w:rPr>
            </w:pPr>
          </w:p>
        </w:tc>
        <w:tc>
          <w:tcPr>
            <w:tcW w:w="571" w:type="pct"/>
            <w:tcBorders>
              <w:top w:val="single" w:sz="12" w:space="0" w:color="auto"/>
              <w:left w:val="single" w:sz="6"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45h00</w:t>
            </w:r>
          </w:p>
        </w:tc>
        <w:tc>
          <w:tcPr>
            <w:tcW w:w="649" w:type="pct"/>
            <w:tcBorders>
              <w:top w:val="single" w:sz="12" w:space="0" w:color="auto"/>
              <w:left w:val="single" w:sz="6"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55h00</w:t>
            </w:r>
          </w:p>
        </w:tc>
        <w:tc>
          <w:tcPr>
            <w:tcW w:w="397" w:type="pct"/>
            <w:tcBorders>
              <w:top w:val="single" w:sz="12" w:space="0" w:color="auto"/>
              <w:left w:val="single" w:sz="6"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40%</w:t>
            </w:r>
          </w:p>
        </w:tc>
        <w:tc>
          <w:tcPr>
            <w:tcW w:w="376" w:type="pct"/>
            <w:tcBorders>
              <w:top w:val="single" w:sz="12" w:space="0" w:color="auto"/>
              <w:left w:val="single" w:sz="6" w:space="0" w:color="auto"/>
              <w:right w:val="single" w:sz="18"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60%</w:t>
            </w:r>
          </w:p>
        </w:tc>
      </w:tr>
      <w:tr w:rsidR="00794AB7" w:rsidTr="002B132F">
        <w:trPr>
          <w:trHeight w:val="517"/>
        </w:trPr>
        <w:tc>
          <w:tcPr>
            <w:tcW w:w="0" w:type="auto"/>
            <w:vMerge/>
            <w:tcBorders>
              <w:left w:val="single" w:sz="18" w:space="0" w:color="auto"/>
              <w:bottom w:val="nil"/>
              <w:right w:val="single" w:sz="6" w:space="0" w:color="auto"/>
            </w:tcBorders>
            <w:shd w:val="clear" w:color="auto" w:fill="F79646"/>
            <w:vAlign w:val="center"/>
            <w:hideMark/>
          </w:tcPr>
          <w:p w:rsidR="00794AB7" w:rsidRPr="00C83269" w:rsidRDefault="00794AB7" w:rsidP="000907E6">
            <w:pPr>
              <w:autoSpaceDE w:val="0"/>
              <w:autoSpaceDN w:val="0"/>
              <w:adjustRightInd w:val="0"/>
              <w:rPr>
                <w:rFonts w:ascii="Cambria" w:eastAsia="Calibri" w:hAnsi="Cambria" w:cs="Calibri"/>
                <w:color w:val="000000"/>
                <w:sz w:val="22"/>
                <w:szCs w:val="22"/>
              </w:rPr>
            </w:pPr>
          </w:p>
        </w:tc>
        <w:tc>
          <w:tcPr>
            <w:tcW w:w="91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94AB7" w:rsidRPr="00A26C59" w:rsidRDefault="00A124B0" w:rsidP="002C2D95">
            <w:pPr>
              <w:rPr>
                <w:rFonts w:ascii="Cambria" w:hAnsi="Cambria"/>
                <w:sz w:val="22"/>
                <w:szCs w:val="22"/>
              </w:rPr>
            </w:pPr>
            <w:r w:rsidRPr="00A26C59">
              <w:rPr>
                <w:rFonts w:ascii="Cambria" w:hAnsi="Cambria"/>
                <w:color w:val="000000"/>
                <w:sz w:val="22"/>
                <w:szCs w:val="22"/>
              </w:rPr>
              <w:t>Méthodes des éléments finis</w:t>
            </w:r>
          </w:p>
        </w:tc>
        <w:tc>
          <w:tcPr>
            <w:tcW w:w="331" w:type="pct"/>
            <w:tcBorders>
              <w:left w:val="single" w:sz="6" w:space="0" w:color="auto"/>
              <w:bottom w:val="single" w:sz="4"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4</w:t>
            </w:r>
          </w:p>
        </w:tc>
        <w:tc>
          <w:tcPr>
            <w:tcW w:w="192" w:type="pct"/>
            <w:tcBorders>
              <w:left w:val="single" w:sz="6" w:space="0" w:color="auto"/>
              <w:bottom w:val="single" w:sz="4"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2</w:t>
            </w:r>
          </w:p>
        </w:tc>
        <w:tc>
          <w:tcPr>
            <w:tcW w:w="316" w:type="pct"/>
            <w:tcBorders>
              <w:left w:val="single" w:sz="6" w:space="0" w:color="auto"/>
              <w:bottom w:val="single" w:sz="4"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1h30</w:t>
            </w:r>
          </w:p>
        </w:tc>
        <w:tc>
          <w:tcPr>
            <w:tcW w:w="269" w:type="pct"/>
            <w:tcBorders>
              <w:left w:val="single" w:sz="6" w:space="0" w:color="auto"/>
              <w:bottom w:val="single" w:sz="4"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1h30</w:t>
            </w:r>
          </w:p>
        </w:tc>
        <w:tc>
          <w:tcPr>
            <w:tcW w:w="269" w:type="pct"/>
            <w:tcBorders>
              <w:left w:val="single" w:sz="6" w:space="0" w:color="auto"/>
              <w:bottom w:val="single" w:sz="4" w:space="0" w:color="auto"/>
              <w:right w:val="single" w:sz="6" w:space="0" w:color="auto"/>
            </w:tcBorders>
            <w:shd w:val="clear" w:color="auto" w:fill="FFFFFF"/>
            <w:vAlign w:val="center"/>
          </w:tcPr>
          <w:p w:rsidR="00794AB7" w:rsidRPr="00010021" w:rsidRDefault="00794AB7" w:rsidP="00F96092">
            <w:pPr>
              <w:autoSpaceDE w:val="0"/>
              <w:autoSpaceDN w:val="0"/>
              <w:adjustRightInd w:val="0"/>
              <w:contextualSpacing/>
              <w:jc w:val="center"/>
              <w:rPr>
                <w:rFonts w:ascii="Cambria" w:eastAsia="Calibri" w:hAnsi="Cambria"/>
                <w:color w:val="000000"/>
              </w:rPr>
            </w:pPr>
          </w:p>
        </w:tc>
        <w:tc>
          <w:tcPr>
            <w:tcW w:w="571" w:type="pct"/>
            <w:tcBorders>
              <w:left w:val="single" w:sz="6" w:space="0" w:color="auto"/>
              <w:bottom w:val="single" w:sz="4"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45h00</w:t>
            </w:r>
          </w:p>
        </w:tc>
        <w:tc>
          <w:tcPr>
            <w:tcW w:w="649" w:type="pct"/>
            <w:tcBorders>
              <w:left w:val="single" w:sz="6" w:space="0" w:color="auto"/>
              <w:bottom w:val="single" w:sz="4"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55h00</w:t>
            </w:r>
          </w:p>
        </w:tc>
        <w:tc>
          <w:tcPr>
            <w:tcW w:w="397" w:type="pct"/>
            <w:tcBorders>
              <w:left w:val="single" w:sz="6" w:space="0" w:color="auto"/>
              <w:bottom w:val="single" w:sz="4" w:space="0" w:color="auto"/>
              <w:right w:val="single" w:sz="6"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40%</w:t>
            </w:r>
          </w:p>
        </w:tc>
        <w:tc>
          <w:tcPr>
            <w:tcW w:w="376" w:type="pct"/>
            <w:tcBorders>
              <w:left w:val="single" w:sz="6" w:space="0" w:color="auto"/>
              <w:bottom w:val="single" w:sz="4" w:space="0" w:color="auto"/>
              <w:right w:val="single" w:sz="18" w:space="0" w:color="auto"/>
            </w:tcBorders>
            <w:shd w:val="clear" w:color="auto" w:fill="FFFFFF"/>
            <w:vAlign w:val="center"/>
            <w:hideMark/>
          </w:tcPr>
          <w:p w:rsidR="00794AB7" w:rsidRPr="00010021" w:rsidRDefault="00794AB7"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60%</w:t>
            </w:r>
          </w:p>
        </w:tc>
      </w:tr>
      <w:tr w:rsidR="003E1BFB" w:rsidTr="005340EB">
        <w:trPr>
          <w:trHeight w:val="531"/>
        </w:trPr>
        <w:tc>
          <w:tcPr>
            <w:tcW w:w="711" w:type="pct"/>
            <w:vMerge w:val="restart"/>
            <w:tcBorders>
              <w:top w:val="single" w:sz="18" w:space="0" w:color="auto"/>
              <w:left w:val="single" w:sz="18" w:space="0" w:color="auto"/>
              <w:right w:val="single" w:sz="6" w:space="0" w:color="auto"/>
            </w:tcBorders>
            <w:shd w:val="clear" w:color="auto" w:fill="F79646"/>
            <w:vAlign w:val="center"/>
            <w:hideMark/>
          </w:tcPr>
          <w:p w:rsidR="003E1BFB" w:rsidRPr="00C83269" w:rsidRDefault="003E1BFB"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Méthodologique</w:t>
            </w:r>
          </w:p>
          <w:p w:rsidR="003E1BFB" w:rsidRPr="00C83269" w:rsidRDefault="003E1BFB"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Code : UEM 1.1</w:t>
            </w:r>
          </w:p>
          <w:p w:rsidR="003E1BFB" w:rsidRPr="00C83269" w:rsidRDefault="003E1BFB"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9</w:t>
            </w:r>
          </w:p>
          <w:p w:rsidR="003E1BFB" w:rsidRPr="00C83269" w:rsidRDefault="003E1BFB" w:rsidP="000907E6">
            <w:pPr>
              <w:autoSpaceDE w:val="0"/>
              <w:autoSpaceDN w:val="0"/>
              <w:adjustRightInd w:val="0"/>
              <w:spacing w:line="276" w:lineRule="auto"/>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Coefficients : 5</w:t>
            </w:r>
          </w:p>
        </w:tc>
        <w:tc>
          <w:tcPr>
            <w:tcW w:w="91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3E1BFB" w:rsidRPr="00A26C59" w:rsidRDefault="00094A6B" w:rsidP="00FE352C">
            <w:pPr>
              <w:rPr>
                <w:rFonts w:ascii="Cambria" w:hAnsi="Cambria"/>
                <w:color w:val="000000"/>
                <w:sz w:val="22"/>
                <w:szCs w:val="22"/>
              </w:rPr>
            </w:pPr>
            <w:r w:rsidRPr="00A26C59">
              <w:rPr>
                <w:rFonts w:ascii="Cambria" w:hAnsi="Cambria"/>
                <w:bCs/>
                <w:sz w:val="22"/>
                <w:szCs w:val="22"/>
              </w:rPr>
              <w:t>Elaboration et caractérisation des matériaux céramiques</w:t>
            </w:r>
          </w:p>
        </w:tc>
        <w:tc>
          <w:tcPr>
            <w:tcW w:w="33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3E1BFB" w:rsidRPr="00C83269" w:rsidRDefault="003E1BFB"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3E1BFB" w:rsidRPr="00C83269" w:rsidRDefault="003E1BFB"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2</w:t>
            </w:r>
          </w:p>
        </w:tc>
        <w:tc>
          <w:tcPr>
            <w:tcW w:w="31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3E1BFB" w:rsidRPr="00C83269" w:rsidRDefault="00094A6B" w:rsidP="005340EB">
            <w:pPr>
              <w:jc w:val="center"/>
              <w:rPr>
                <w:rFonts w:ascii="Calibri" w:eastAsia="Calibri" w:hAnsi="Calibri" w:cs="Arial"/>
                <w:sz w:val="22"/>
                <w:szCs w:val="22"/>
                <w:lang w:eastAsia="en-US"/>
              </w:rPr>
            </w:pPr>
            <w:r>
              <w:rPr>
                <w:rFonts w:ascii="Cambria" w:eastAsia="Calibri" w:hAnsi="Cambria"/>
                <w:color w:val="000000"/>
                <w:sz w:val="22"/>
                <w:szCs w:val="22"/>
              </w:rPr>
              <w:t>1h30</w:t>
            </w:r>
          </w:p>
        </w:tc>
        <w:tc>
          <w:tcPr>
            <w:tcW w:w="269" w:type="pct"/>
            <w:tcBorders>
              <w:top w:val="single" w:sz="18" w:space="0" w:color="auto"/>
              <w:left w:val="single" w:sz="6" w:space="0" w:color="auto"/>
              <w:bottom w:val="single" w:sz="6" w:space="0" w:color="auto"/>
              <w:right w:val="single" w:sz="6" w:space="0" w:color="auto"/>
            </w:tcBorders>
            <w:shd w:val="clear" w:color="auto" w:fill="DAEEF3"/>
            <w:vAlign w:val="center"/>
          </w:tcPr>
          <w:p w:rsidR="003E1BFB" w:rsidRPr="00C83269" w:rsidRDefault="003E1BFB" w:rsidP="000907E6">
            <w:pPr>
              <w:autoSpaceDE w:val="0"/>
              <w:autoSpaceDN w:val="0"/>
              <w:adjustRightInd w:val="0"/>
              <w:jc w:val="center"/>
              <w:rPr>
                <w:rFonts w:ascii="Cambria" w:eastAsia="Calibri" w:hAnsi="Cambria"/>
                <w:color w:val="000000"/>
                <w:sz w:val="22"/>
                <w:szCs w:val="22"/>
              </w:rPr>
            </w:pPr>
          </w:p>
        </w:tc>
        <w:tc>
          <w:tcPr>
            <w:tcW w:w="26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3E1BFB" w:rsidRPr="00C83269" w:rsidRDefault="00094A6B" w:rsidP="00094A6B">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1</w:t>
            </w:r>
            <w:r w:rsidR="003E1BFB" w:rsidRPr="00C83269">
              <w:rPr>
                <w:rFonts w:ascii="Cambria" w:eastAsia="Calibri" w:hAnsi="Cambria"/>
                <w:color w:val="000000"/>
                <w:sz w:val="22"/>
                <w:szCs w:val="22"/>
              </w:rPr>
              <w:t>h</w:t>
            </w:r>
            <w:r>
              <w:rPr>
                <w:rFonts w:ascii="Cambria" w:eastAsia="Calibri" w:hAnsi="Cambria"/>
                <w:color w:val="000000"/>
                <w:sz w:val="22"/>
                <w:szCs w:val="22"/>
              </w:rPr>
              <w:t>3</w:t>
            </w:r>
            <w:r w:rsidR="003E1BFB" w:rsidRPr="00C83269">
              <w:rPr>
                <w:rFonts w:ascii="Cambria" w:eastAsia="Calibri" w:hAnsi="Cambria"/>
                <w:color w:val="000000"/>
                <w:sz w:val="22"/>
                <w:szCs w:val="22"/>
              </w:rPr>
              <w:t>0</w:t>
            </w:r>
          </w:p>
        </w:tc>
        <w:tc>
          <w:tcPr>
            <w:tcW w:w="57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3E1BFB" w:rsidRPr="00C83269" w:rsidRDefault="003E1BFB" w:rsidP="000907E6">
            <w:pPr>
              <w:autoSpaceDE w:val="0"/>
              <w:autoSpaceDN w:val="0"/>
              <w:adjustRightInd w:val="0"/>
              <w:jc w:val="center"/>
              <w:rPr>
                <w:rFonts w:ascii="Cambria" w:eastAsia="Calibri" w:hAnsi="Cambria" w:cs="Calibri"/>
                <w:color w:val="000000"/>
                <w:sz w:val="22"/>
                <w:szCs w:val="22"/>
                <w:lang w:eastAsia="en-US"/>
              </w:rPr>
            </w:pPr>
            <w:r>
              <w:rPr>
                <w:rFonts w:ascii="Cambria" w:eastAsia="Calibri" w:hAnsi="Cambria" w:cs="Calibri"/>
                <w:color w:val="000000"/>
                <w:sz w:val="22"/>
                <w:szCs w:val="22"/>
              </w:rPr>
              <w:t>45</w:t>
            </w:r>
            <w:r w:rsidRPr="00C83269">
              <w:rPr>
                <w:rFonts w:ascii="Cambria" w:eastAsia="Calibri" w:hAnsi="Cambria" w:cs="Calibri"/>
                <w:color w:val="000000"/>
                <w:sz w:val="22"/>
                <w:szCs w:val="22"/>
              </w:rPr>
              <w:t>h00</w:t>
            </w:r>
          </w:p>
        </w:tc>
        <w:tc>
          <w:tcPr>
            <w:tcW w:w="64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3E1BFB" w:rsidRPr="00010021" w:rsidRDefault="003E1BFB"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55h00</w:t>
            </w:r>
          </w:p>
        </w:tc>
        <w:tc>
          <w:tcPr>
            <w:tcW w:w="39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3E1BFB" w:rsidRPr="00010021" w:rsidRDefault="003E1BFB"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40%</w:t>
            </w:r>
          </w:p>
        </w:tc>
        <w:tc>
          <w:tcPr>
            <w:tcW w:w="376"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3E1BFB" w:rsidRPr="00010021" w:rsidRDefault="003E1BFB" w:rsidP="00F96092">
            <w:pPr>
              <w:autoSpaceDE w:val="0"/>
              <w:autoSpaceDN w:val="0"/>
              <w:adjustRightInd w:val="0"/>
              <w:contextualSpacing/>
              <w:jc w:val="center"/>
              <w:rPr>
                <w:rFonts w:ascii="Cambria" w:eastAsia="Calibri" w:hAnsi="Cambria"/>
                <w:color w:val="000000"/>
              </w:rPr>
            </w:pPr>
            <w:r w:rsidRPr="00010021">
              <w:rPr>
                <w:rFonts w:ascii="Cambria" w:eastAsia="Calibri" w:hAnsi="Cambria"/>
                <w:color w:val="000000"/>
              </w:rPr>
              <w:t>60%</w:t>
            </w:r>
          </w:p>
        </w:tc>
      </w:tr>
      <w:tr w:rsidR="00A23778" w:rsidTr="002B132F">
        <w:trPr>
          <w:trHeight w:val="375"/>
        </w:trPr>
        <w:tc>
          <w:tcPr>
            <w:tcW w:w="0" w:type="auto"/>
            <w:vMerge/>
            <w:tcBorders>
              <w:left w:val="single" w:sz="18" w:space="0" w:color="auto"/>
              <w:right w:val="single" w:sz="6" w:space="0" w:color="auto"/>
            </w:tcBorders>
            <w:shd w:val="clear" w:color="auto" w:fill="F79646"/>
            <w:vAlign w:val="center"/>
            <w:hideMark/>
          </w:tcPr>
          <w:p w:rsidR="00A23778" w:rsidRPr="00C83269" w:rsidRDefault="00A23778" w:rsidP="000907E6">
            <w:pPr>
              <w:rPr>
                <w:rFonts w:ascii="Cambria" w:eastAsia="Calibri" w:hAnsi="Cambria" w:cs="Calibri"/>
                <w:b/>
                <w:bCs/>
                <w:color w:val="000000"/>
                <w:sz w:val="22"/>
                <w:szCs w:val="22"/>
                <w:lang w:eastAsia="en-US"/>
              </w:rPr>
            </w:pPr>
          </w:p>
        </w:tc>
        <w:tc>
          <w:tcPr>
            <w:tcW w:w="91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A23778" w:rsidRPr="00A26C59" w:rsidRDefault="005E15A6" w:rsidP="000907E6">
            <w:pPr>
              <w:rPr>
                <w:rFonts w:ascii="Cambria" w:hAnsi="Cambria"/>
                <w:sz w:val="22"/>
                <w:szCs w:val="22"/>
              </w:rPr>
            </w:pPr>
            <w:r>
              <w:rPr>
                <w:rFonts w:ascii="Cambria" w:hAnsi="Cambria"/>
                <w:color w:val="000000"/>
                <w:sz w:val="22"/>
                <w:szCs w:val="22"/>
              </w:rPr>
              <w:t xml:space="preserve">TP </w:t>
            </w:r>
            <w:r w:rsidR="00A23778" w:rsidRPr="00A26C59">
              <w:rPr>
                <w:rFonts w:ascii="Cambria" w:hAnsi="Cambria"/>
                <w:color w:val="000000"/>
                <w:sz w:val="22"/>
                <w:szCs w:val="22"/>
              </w:rPr>
              <w:t>Méthodes des éléments finis</w:t>
            </w:r>
          </w:p>
        </w:tc>
        <w:tc>
          <w:tcPr>
            <w:tcW w:w="331" w:type="pct"/>
            <w:tcBorders>
              <w:top w:val="single" w:sz="6" w:space="0" w:color="auto"/>
              <w:left w:val="single" w:sz="6" w:space="0" w:color="auto"/>
              <w:right w:val="single" w:sz="6" w:space="0" w:color="auto"/>
            </w:tcBorders>
            <w:shd w:val="clear" w:color="auto" w:fill="DAEEF3"/>
            <w:vAlign w:val="center"/>
            <w:hideMark/>
          </w:tcPr>
          <w:p w:rsidR="00A23778" w:rsidRPr="00C83269" w:rsidRDefault="004A7BB9"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4</w:t>
            </w:r>
          </w:p>
        </w:tc>
        <w:tc>
          <w:tcPr>
            <w:tcW w:w="192" w:type="pct"/>
            <w:tcBorders>
              <w:top w:val="single" w:sz="6" w:space="0" w:color="auto"/>
              <w:left w:val="single" w:sz="6" w:space="0" w:color="auto"/>
              <w:right w:val="single" w:sz="6" w:space="0" w:color="auto"/>
            </w:tcBorders>
            <w:shd w:val="clear" w:color="auto" w:fill="DAEEF3"/>
            <w:vAlign w:val="center"/>
            <w:hideMark/>
          </w:tcPr>
          <w:p w:rsidR="00A23778" w:rsidRPr="00C83269" w:rsidRDefault="00A23778"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w:t>
            </w:r>
          </w:p>
        </w:tc>
        <w:tc>
          <w:tcPr>
            <w:tcW w:w="316" w:type="pct"/>
            <w:tcBorders>
              <w:top w:val="single" w:sz="6" w:space="0" w:color="auto"/>
              <w:left w:val="single" w:sz="6" w:space="0" w:color="auto"/>
              <w:right w:val="single" w:sz="6" w:space="0" w:color="auto"/>
            </w:tcBorders>
            <w:shd w:val="clear" w:color="auto" w:fill="DAEEF3"/>
            <w:vAlign w:val="center"/>
            <w:hideMark/>
          </w:tcPr>
          <w:p w:rsidR="00A23778" w:rsidRPr="00640695" w:rsidRDefault="00A23778" w:rsidP="00F04C44">
            <w:pPr>
              <w:autoSpaceDE w:val="0"/>
              <w:autoSpaceDN w:val="0"/>
              <w:adjustRightInd w:val="0"/>
              <w:jc w:val="center"/>
              <w:rPr>
                <w:rFonts w:ascii="Cambria" w:eastAsia="Calibri" w:hAnsi="Cambria"/>
                <w:sz w:val="22"/>
                <w:szCs w:val="22"/>
                <w:highlight w:val="yellow"/>
              </w:rPr>
            </w:pPr>
          </w:p>
        </w:tc>
        <w:tc>
          <w:tcPr>
            <w:tcW w:w="269" w:type="pct"/>
            <w:tcBorders>
              <w:top w:val="single" w:sz="6" w:space="0" w:color="auto"/>
              <w:left w:val="single" w:sz="6" w:space="0" w:color="auto"/>
              <w:right w:val="single" w:sz="6" w:space="0" w:color="auto"/>
            </w:tcBorders>
            <w:shd w:val="clear" w:color="auto" w:fill="DAEEF3"/>
            <w:vAlign w:val="center"/>
          </w:tcPr>
          <w:p w:rsidR="00A23778" w:rsidRPr="00F04C44" w:rsidRDefault="00A23778" w:rsidP="000907E6">
            <w:pPr>
              <w:autoSpaceDE w:val="0"/>
              <w:autoSpaceDN w:val="0"/>
              <w:adjustRightInd w:val="0"/>
              <w:jc w:val="center"/>
              <w:rPr>
                <w:rFonts w:ascii="Cambria" w:eastAsia="Calibri" w:hAnsi="Cambria"/>
                <w:color w:val="000000"/>
                <w:sz w:val="22"/>
                <w:szCs w:val="22"/>
                <w:highlight w:val="yellow"/>
              </w:rPr>
            </w:pPr>
          </w:p>
        </w:tc>
        <w:tc>
          <w:tcPr>
            <w:tcW w:w="269" w:type="pct"/>
            <w:tcBorders>
              <w:top w:val="single" w:sz="6" w:space="0" w:color="auto"/>
              <w:left w:val="single" w:sz="6" w:space="0" w:color="auto"/>
              <w:right w:val="single" w:sz="6" w:space="0" w:color="auto"/>
            </w:tcBorders>
            <w:shd w:val="clear" w:color="auto" w:fill="DAEEF3"/>
            <w:vAlign w:val="center"/>
            <w:hideMark/>
          </w:tcPr>
          <w:p w:rsidR="00A23778" w:rsidRPr="00F04C44" w:rsidRDefault="005E15A6" w:rsidP="005E15A6">
            <w:pPr>
              <w:autoSpaceDE w:val="0"/>
              <w:autoSpaceDN w:val="0"/>
              <w:adjustRightInd w:val="0"/>
              <w:jc w:val="center"/>
              <w:rPr>
                <w:rFonts w:ascii="Cambria" w:eastAsia="Calibri" w:hAnsi="Cambria"/>
                <w:color w:val="000000"/>
                <w:sz w:val="22"/>
                <w:szCs w:val="22"/>
                <w:highlight w:val="yellow"/>
              </w:rPr>
            </w:pPr>
            <w:r>
              <w:rPr>
                <w:rFonts w:ascii="Cambria" w:eastAsia="Calibri" w:hAnsi="Cambria"/>
                <w:color w:val="000000"/>
                <w:sz w:val="22"/>
                <w:szCs w:val="22"/>
              </w:rPr>
              <w:t>3</w:t>
            </w:r>
            <w:r w:rsidR="00640695" w:rsidRPr="00C83269">
              <w:rPr>
                <w:rFonts w:ascii="Cambria" w:eastAsia="Calibri" w:hAnsi="Cambria"/>
                <w:color w:val="000000"/>
                <w:sz w:val="22"/>
                <w:szCs w:val="22"/>
              </w:rPr>
              <w:t>h</w:t>
            </w:r>
            <w:r>
              <w:rPr>
                <w:rFonts w:ascii="Cambria" w:eastAsia="Calibri" w:hAnsi="Cambria"/>
                <w:color w:val="000000"/>
                <w:sz w:val="22"/>
                <w:szCs w:val="22"/>
              </w:rPr>
              <w:t>0</w:t>
            </w:r>
            <w:r w:rsidR="00640695" w:rsidRPr="00C83269">
              <w:rPr>
                <w:rFonts w:ascii="Cambria" w:eastAsia="Calibri" w:hAnsi="Cambria"/>
                <w:color w:val="000000"/>
                <w:sz w:val="22"/>
                <w:szCs w:val="22"/>
              </w:rPr>
              <w:t>0</w:t>
            </w:r>
          </w:p>
        </w:tc>
        <w:tc>
          <w:tcPr>
            <w:tcW w:w="571" w:type="pct"/>
            <w:tcBorders>
              <w:top w:val="single" w:sz="6" w:space="0" w:color="auto"/>
              <w:left w:val="single" w:sz="6" w:space="0" w:color="auto"/>
              <w:right w:val="single" w:sz="6" w:space="0" w:color="auto"/>
            </w:tcBorders>
            <w:shd w:val="clear" w:color="auto" w:fill="DAEEF3"/>
            <w:vAlign w:val="center"/>
            <w:hideMark/>
          </w:tcPr>
          <w:p w:rsidR="00A23778" w:rsidRPr="00C83269" w:rsidRDefault="00A23778" w:rsidP="00753744">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45h00</w:t>
            </w:r>
          </w:p>
        </w:tc>
        <w:tc>
          <w:tcPr>
            <w:tcW w:w="649" w:type="pct"/>
            <w:tcBorders>
              <w:top w:val="single" w:sz="6" w:space="0" w:color="auto"/>
              <w:left w:val="single" w:sz="6" w:space="0" w:color="auto"/>
              <w:right w:val="single" w:sz="6" w:space="0" w:color="auto"/>
            </w:tcBorders>
            <w:shd w:val="clear" w:color="auto" w:fill="DAEEF3"/>
            <w:vAlign w:val="center"/>
            <w:hideMark/>
          </w:tcPr>
          <w:p w:rsidR="00A23778" w:rsidRPr="00C83269" w:rsidRDefault="00A23778" w:rsidP="00753744">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55h00</w:t>
            </w:r>
          </w:p>
        </w:tc>
        <w:tc>
          <w:tcPr>
            <w:tcW w:w="397" w:type="pct"/>
            <w:tcBorders>
              <w:top w:val="single" w:sz="6" w:space="0" w:color="auto"/>
              <w:left w:val="single" w:sz="6" w:space="0" w:color="auto"/>
              <w:right w:val="single" w:sz="6" w:space="0" w:color="auto"/>
            </w:tcBorders>
            <w:shd w:val="clear" w:color="auto" w:fill="DAEEF3"/>
            <w:vAlign w:val="center"/>
            <w:hideMark/>
          </w:tcPr>
          <w:p w:rsidR="00A23778" w:rsidRPr="00C83269" w:rsidRDefault="00A23778" w:rsidP="00753744">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6" w:type="pct"/>
            <w:tcBorders>
              <w:top w:val="single" w:sz="6" w:space="0" w:color="auto"/>
              <w:left w:val="single" w:sz="6" w:space="0" w:color="auto"/>
              <w:right w:val="single" w:sz="18" w:space="0" w:color="auto"/>
            </w:tcBorders>
            <w:shd w:val="clear" w:color="auto" w:fill="DAEEF3"/>
            <w:vAlign w:val="center"/>
            <w:hideMark/>
          </w:tcPr>
          <w:p w:rsidR="00A23778" w:rsidRPr="00C83269" w:rsidRDefault="00A23778" w:rsidP="00753744">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A124B0" w:rsidTr="002B132F">
        <w:trPr>
          <w:trHeight w:val="375"/>
        </w:trPr>
        <w:tc>
          <w:tcPr>
            <w:tcW w:w="0" w:type="auto"/>
            <w:vMerge/>
            <w:tcBorders>
              <w:left w:val="single" w:sz="18" w:space="0" w:color="auto"/>
              <w:bottom w:val="single" w:sz="18" w:space="0" w:color="auto"/>
              <w:right w:val="single" w:sz="6" w:space="0" w:color="auto"/>
            </w:tcBorders>
            <w:shd w:val="clear" w:color="auto" w:fill="F79646"/>
            <w:vAlign w:val="center"/>
            <w:hideMark/>
          </w:tcPr>
          <w:p w:rsidR="00A124B0" w:rsidRPr="00C83269" w:rsidRDefault="00A124B0" w:rsidP="000907E6">
            <w:pPr>
              <w:rPr>
                <w:rFonts w:ascii="Cambria" w:eastAsia="Calibri" w:hAnsi="Cambria" w:cs="Calibri"/>
                <w:b/>
                <w:bCs/>
                <w:color w:val="000000"/>
                <w:sz w:val="22"/>
                <w:szCs w:val="22"/>
                <w:lang w:eastAsia="en-US"/>
              </w:rPr>
            </w:pPr>
          </w:p>
        </w:tc>
        <w:tc>
          <w:tcPr>
            <w:tcW w:w="91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A124B0" w:rsidRPr="00A26C59" w:rsidRDefault="00A124B0" w:rsidP="00A124B0">
            <w:pPr>
              <w:rPr>
                <w:rFonts w:ascii="Cambria" w:eastAsia="Calibri" w:hAnsi="Cambria" w:cs="Calibri"/>
                <w:color w:val="000000"/>
                <w:sz w:val="22"/>
                <w:szCs w:val="22"/>
                <w:lang w:eastAsia="en-US"/>
              </w:rPr>
            </w:pPr>
            <w:r w:rsidRPr="00A26C59">
              <w:rPr>
                <w:rFonts w:ascii="Cambria" w:eastAsia="Calibri" w:hAnsi="Cambria" w:cs="Calibri"/>
                <w:color w:val="000000"/>
                <w:sz w:val="22"/>
                <w:szCs w:val="22"/>
                <w:lang w:eastAsia="en-US"/>
              </w:rPr>
              <w:t>TP Essais Mécaniques</w:t>
            </w:r>
          </w:p>
        </w:tc>
        <w:tc>
          <w:tcPr>
            <w:tcW w:w="331" w:type="pct"/>
            <w:tcBorders>
              <w:left w:val="single" w:sz="6" w:space="0" w:color="auto"/>
              <w:bottom w:val="single" w:sz="6" w:space="0" w:color="auto"/>
              <w:right w:val="single" w:sz="6" w:space="0" w:color="auto"/>
            </w:tcBorders>
            <w:shd w:val="clear" w:color="auto" w:fill="DAEEF3"/>
            <w:vAlign w:val="center"/>
            <w:hideMark/>
          </w:tcPr>
          <w:p w:rsidR="00A124B0" w:rsidRPr="00C83269" w:rsidRDefault="004A7BB9"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1</w:t>
            </w:r>
          </w:p>
        </w:tc>
        <w:tc>
          <w:tcPr>
            <w:tcW w:w="192" w:type="pct"/>
            <w:tcBorders>
              <w:left w:val="single" w:sz="6" w:space="0" w:color="auto"/>
              <w:bottom w:val="single" w:sz="6" w:space="0" w:color="auto"/>
              <w:right w:val="single" w:sz="6" w:space="0" w:color="auto"/>
            </w:tcBorders>
            <w:shd w:val="clear" w:color="auto" w:fill="DAEEF3"/>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1</w:t>
            </w:r>
          </w:p>
        </w:tc>
        <w:tc>
          <w:tcPr>
            <w:tcW w:w="316" w:type="pct"/>
            <w:tcBorders>
              <w:left w:val="single" w:sz="6" w:space="0" w:color="auto"/>
              <w:bottom w:val="single" w:sz="6" w:space="0" w:color="auto"/>
              <w:right w:val="single" w:sz="6" w:space="0" w:color="auto"/>
            </w:tcBorders>
            <w:shd w:val="clear" w:color="auto" w:fill="DAEEF3"/>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p>
        </w:tc>
        <w:tc>
          <w:tcPr>
            <w:tcW w:w="269" w:type="pct"/>
            <w:tcBorders>
              <w:left w:val="single" w:sz="6" w:space="0" w:color="auto"/>
              <w:bottom w:val="single" w:sz="6" w:space="0" w:color="auto"/>
              <w:right w:val="single" w:sz="6" w:space="0" w:color="auto"/>
            </w:tcBorders>
            <w:shd w:val="clear" w:color="auto" w:fill="DAEEF3"/>
            <w:vAlign w:val="center"/>
          </w:tcPr>
          <w:p w:rsidR="00A124B0" w:rsidRPr="00C83269" w:rsidRDefault="00A124B0" w:rsidP="000907E6">
            <w:pPr>
              <w:autoSpaceDE w:val="0"/>
              <w:autoSpaceDN w:val="0"/>
              <w:adjustRightInd w:val="0"/>
              <w:jc w:val="center"/>
              <w:rPr>
                <w:rFonts w:ascii="Cambria" w:eastAsia="Calibri" w:hAnsi="Cambria"/>
                <w:color w:val="000000"/>
                <w:sz w:val="22"/>
                <w:szCs w:val="22"/>
              </w:rPr>
            </w:pPr>
          </w:p>
        </w:tc>
        <w:tc>
          <w:tcPr>
            <w:tcW w:w="269" w:type="pct"/>
            <w:tcBorders>
              <w:left w:val="single" w:sz="6" w:space="0" w:color="auto"/>
              <w:bottom w:val="single" w:sz="6" w:space="0" w:color="auto"/>
              <w:right w:val="single" w:sz="6" w:space="0" w:color="auto"/>
            </w:tcBorders>
            <w:shd w:val="clear" w:color="auto" w:fill="DAEEF3"/>
            <w:vAlign w:val="center"/>
            <w:hideMark/>
          </w:tcPr>
          <w:p w:rsidR="00A124B0" w:rsidRPr="00F04C44" w:rsidRDefault="00F04C44" w:rsidP="00F04C44">
            <w:pPr>
              <w:autoSpaceDE w:val="0"/>
              <w:autoSpaceDN w:val="0"/>
              <w:adjustRightInd w:val="0"/>
              <w:jc w:val="center"/>
              <w:rPr>
                <w:rFonts w:ascii="Cambria" w:eastAsia="Calibri" w:hAnsi="Cambria"/>
                <w:sz w:val="22"/>
                <w:szCs w:val="22"/>
              </w:rPr>
            </w:pPr>
            <w:r w:rsidRPr="00F04C44">
              <w:rPr>
                <w:rFonts w:ascii="Cambria" w:eastAsia="Calibri" w:hAnsi="Cambria"/>
                <w:color w:val="000000"/>
                <w:sz w:val="22"/>
                <w:szCs w:val="22"/>
              </w:rPr>
              <w:t xml:space="preserve">  </w:t>
            </w:r>
            <w:r w:rsidRPr="00F04C44">
              <w:rPr>
                <w:rFonts w:ascii="Cambria" w:eastAsia="Calibri" w:hAnsi="Cambria"/>
                <w:sz w:val="22"/>
                <w:szCs w:val="22"/>
              </w:rPr>
              <w:t>1h</w:t>
            </w:r>
            <w:r w:rsidR="005620B7">
              <w:rPr>
                <w:rFonts w:ascii="Cambria" w:eastAsia="Calibri" w:hAnsi="Cambria"/>
                <w:sz w:val="22"/>
                <w:szCs w:val="22"/>
              </w:rPr>
              <w:t>00</w:t>
            </w:r>
            <w:r w:rsidRPr="00F04C44">
              <w:rPr>
                <w:rFonts w:ascii="Cambria" w:eastAsia="Calibri" w:hAnsi="Cambria"/>
                <w:sz w:val="22"/>
                <w:szCs w:val="22"/>
              </w:rPr>
              <w:t xml:space="preserve"> </w:t>
            </w:r>
          </w:p>
        </w:tc>
        <w:tc>
          <w:tcPr>
            <w:tcW w:w="571" w:type="pct"/>
            <w:tcBorders>
              <w:left w:val="single" w:sz="6" w:space="0" w:color="auto"/>
              <w:bottom w:val="single" w:sz="6" w:space="0" w:color="auto"/>
              <w:right w:val="single" w:sz="6" w:space="0" w:color="auto"/>
            </w:tcBorders>
            <w:shd w:val="clear" w:color="auto" w:fill="DAEEF3"/>
            <w:vAlign w:val="center"/>
            <w:hideMark/>
          </w:tcPr>
          <w:p w:rsidR="00A124B0" w:rsidRPr="00C83269" w:rsidRDefault="00A23778" w:rsidP="001175D1">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15</w:t>
            </w:r>
            <w:r w:rsidR="00A124B0">
              <w:rPr>
                <w:rFonts w:ascii="Cambria" w:eastAsia="Calibri" w:hAnsi="Cambria"/>
                <w:color w:val="000000"/>
                <w:sz w:val="22"/>
                <w:szCs w:val="22"/>
              </w:rPr>
              <w:t>h</w:t>
            </w:r>
            <w:r w:rsidR="001175D1">
              <w:rPr>
                <w:rFonts w:ascii="Cambria" w:eastAsia="Calibri" w:hAnsi="Cambria"/>
                <w:color w:val="000000"/>
                <w:sz w:val="22"/>
                <w:szCs w:val="22"/>
              </w:rPr>
              <w:t>0</w:t>
            </w:r>
            <w:r w:rsidR="00A124B0" w:rsidRPr="00C83269">
              <w:rPr>
                <w:rFonts w:ascii="Cambria" w:eastAsia="Calibri" w:hAnsi="Cambria"/>
                <w:color w:val="000000"/>
                <w:sz w:val="22"/>
                <w:szCs w:val="22"/>
              </w:rPr>
              <w:t>0</w:t>
            </w:r>
          </w:p>
        </w:tc>
        <w:tc>
          <w:tcPr>
            <w:tcW w:w="649" w:type="pct"/>
            <w:tcBorders>
              <w:left w:val="single" w:sz="6" w:space="0" w:color="auto"/>
              <w:bottom w:val="single" w:sz="6" w:space="0" w:color="auto"/>
              <w:right w:val="single" w:sz="6" w:space="0" w:color="auto"/>
            </w:tcBorders>
            <w:shd w:val="clear" w:color="auto" w:fill="DAEEF3"/>
            <w:vAlign w:val="center"/>
            <w:hideMark/>
          </w:tcPr>
          <w:p w:rsidR="00A124B0" w:rsidRPr="008E5F3E" w:rsidRDefault="00A23778" w:rsidP="00F96092">
            <w:pPr>
              <w:autoSpaceDE w:val="0"/>
              <w:autoSpaceDN w:val="0"/>
              <w:adjustRightInd w:val="0"/>
              <w:contextualSpacing/>
              <w:jc w:val="center"/>
              <w:rPr>
                <w:rFonts w:ascii="Cambria" w:eastAsia="Calibri" w:hAnsi="Cambria"/>
                <w:color w:val="000000"/>
              </w:rPr>
            </w:pPr>
            <w:r>
              <w:rPr>
                <w:rFonts w:ascii="Cambria" w:eastAsia="Calibri" w:hAnsi="Cambria"/>
                <w:color w:val="000000"/>
                <w:sz w:val="22"/>
                <w:szCs w:val="22"/>
              </w:rPr>
              <w:t>1</w:t>
            </w:r>
            <w:r w:rsidR="001175D1">
              <w:rPr>
                <w:rFonts w:ascii="Cambria" w:eastAsia="Calibri" w:hAnsi="Cambria"/>
                <w:color w:val="000000"/>
                <w:sz w:val="22"/>
                <w:szCs w:val="22"/>
              </w:rPr>
              <w:t>0h00</w:t>
            </w:r>
          </w:p>
        </w:tc>
        <w:tc>
          <w:tcPr>
            <w:tcW w:w="397" w:type="pct"/>
            <w:tcBorders>
              <w:left w:val="single" w:sz="6" w:space="0" w:color="auto"/>
              <w:bottom w:val="single" w:sz="6" w:space="0" w:color="auto"/>
              <w:right w:val="single" w:sz="6" w:space="0" w:color="auto"/>
            </w:tcBorders>
            <w:shd w:val="clear" w:color="auto" w:fill="DAEEF3"/>
            <w:vAlign w:val="center"/>
            <w:hideMark/>
          </w:tcPr>
          <w:p w:rsidR="00A124B0" w:rsidRPr="008E5F3E" w:rsidRDefault="00A124B0" w:rsidP="00F96092">
            <w:pPr>
              <w:autoSpaceDE w:val="0"/>
              <w:autoSpaceDN w:val="0"/>
              <w:adjustRightInd w:val="0"/>
              <w:contextualSpacing/>
              <w:jc w:val="center"/>
              <w:rPr>
                <w:rFonts w:ascii="Cambria" w:eastAsia="Calibri" w:hAnsi="Cambria"/>
                <w:color w:val="000000"/>
              </w:rPr>
            </w:pPr>
            <w:r>
              <w:rPr>
                <w:rFonts w:ascii="Cambria" w:eastAsia="Calibri" w:hAnsi="Cambria"/>
                <w:color w:val="000000"/>
              </w:rPr>
              <w:t>100%</w:t>
            </w:r>
          </w:p>
        </w:tc>
        <w:tc>
          <w:tcPr>
            <w:tcW w:w="376" w:type="pct"/>
            <w:tcBorders>
              <w:left w:val="single" w:sz="6" w:space="0" w:color="auto"/>
              <w:bottom w:val="single" w:sz="6" w:space="0" w:color="auto"/>
              <w:right w:val="single" w:sz="18" w:space="0" w:color="auto"/>
            </w:tcBorders>
            <w:shd w:val="clear" w:color="auto" w:fill="DAEEF3"/>
            <w:vAlign w:val="center"/>
            <w:hideMark/>
          </w:tcPr>
          <w:p w:rsidR="00A124B0" w:rsidRPr="008E5F3E" w:rsidRDefault="00A124B0" w:rsidP="00F96092">
            <w:pPr>
              <w:autoSpaceDE w:val="0"/>
              <w:autoSpaceDN w:val="0"/>
              <w:adjustRightInd w:val="0"/>
              <w:contextualSpacing/>
              <w:jc w:val="center"/>
              <w:rPr>
                <w:rFonts w:ascii="Cambria" w:eastAsia="Calibri" w:hAnsi="Cambria"/>
                <w:color w:val="000000"/>
              </w:rPr>
            </w:pPr>
          </w:p>
        </w:tc>
      </w:tr>
      <w:tr w:rsidR="00A124B0" w:rsidTr="000907E6">
        <w:trPr>
          <w:trHeight w:val="642"/>
        </w:trPr>
        <w:tc>
          <w:tcPr>
            <w:tcW w:w="711" w:type="pct"/>
            <w:vMerge w:val="restart"/>
            <w:tcBorders>
              <w:top w:val="single" w:sz="18" w:space="0" w:color="auto"/>
              <w:left w:val="single" w:sz="18" w:space="0" w:color="auto"/>
              <w:bottom w:val="single" w:sz="18" w:space="0" w:color="auto"/>
              <w:right w:val="single" w:sz="4" w:space="0" w:color="auto"/>
            </w:tcBorders>
            <w:shd w:val="clear" w:color="auto" w:fill="F79646"/>
            <w:hideMark/>
          </w:tcPr>
          <w:p w:rsidR="00A124B0" w:rsidRPr="00C83269" w:rsidRDefault="00A124B0"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Découverte</w:t>
            </w:r>
          </w:p>
          <w:p w:rsidR="00A124B0" w:rsidRPr="00C83269" w:rsidRDefault="00A124B0"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Code : UED 1.1</w:t>
            </w:r>
          </w:p>
          <w:p w:rsidR="00A124B0" w:rsidRPr="00C83269" w:rsidRDefault="00A124B0"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2</w:t>
            </w:r>
          </w:p>
          <w:p w:rsidR="00A124B0" w:rsidRDefault="00A124B0" w:rsidP="000907E6">
            <w:pPr>
              <w:autoSpaceDE w:val="0"/>
              <w:autoSpaceDN w:val="0"/>
              <w:adjustRightInd w:val="0"/>
              <w:spacing w:line="276" w:lineRule="auto"/>
              <w:rPr>
                <w:rFonts w:ascii="Cambria" w:eastAsia="Calibri" w:hAnsi="Cambria" w:cs="Calibri"/>
                <w:color w:val="000000"/>
                <w:sz w:val="22"/>
                <w:szCs w:val="22"/>
              </w:rPr>
            </w:pPr>
            <w:r w:rsidRPr="00C83269">
              <w:rPr>
                <w:rFonts w:ascii="Cambria" w:eastAsia="Calibri" w:hAnsi="Cambria" w:cs="Calibri"/>
                <w:color w:val="000000"/>
                <w:sz w:val="22"/>
                <w:szCs w:val="22"/>
              </w:rPr>
              <w:t>Coefficients : 2</w:t>
            </w:r>
          </w:p>
          <w:p w:rsidR="00A124B0" w:rsidRPr="00C83269" w:rsidRDefault="00A124B0" w:rsidP="000907E6">
            <w:pPr>
              <w:autoSpaceDE w:val="0"/>
              <w:autoSpaceDN w:val="0"/>
              <w:adjustRightInd w:val="0"/>
              <w:spacing w:line="276" w:lineRule="auto"/>
              <w:rPr>
                <w:rFonts w:ascii="Cambria" w:eastAsia="Calibri" w:hAnsi="Cambria" w:cs="Calibri"/>
                <w:b/>
                <w:bCs/>
                <w:color w:val="000000"/>
                <w:sz w:val="22"/>
                <w:szCs w:val="22"/>
                <w:lang w:eastAsia="en-US"/>
              </w:rPr>
            </w:pPr>
          </w:p>
        </w:tc>
        <w:tc>
          <w:tcPr>
            <w:tcW w:w="919" w:type="pct"/>
            <w:tcBorders>
              <w:top w:val="single" w:sz="18" w:space="0" w:color="auto"/>
              <w:left w:val="single" w:sz="4" w:space="0" w:color="auto"/>
              <w:right w:val="single" w:sz="4" w:space="0" w:color="auto"/>
            </w:tcBorders>
            <w:shd w:val="clear" w:color="auto" w:fill="FFFFFF"/>
            <w:vAlign w:val="center"/>
            <w:hideMark/>
          </w:tcPr>
          <w:p w:rsidR="00A124B0" w:rsidRPr="00A26C59" w:rsidRDefault="00A124B0" w:rsidP="00CB7D94">
            <w:pPr>
              <w:rPr>
                <w:rFonts w:ascii="Cambria" w:hAnsi="Cambria"/>
                <w:color w:val="000000"/>
                <w:sz w:val="22"/>
                <w:szCs w:val="22"/>
              </w:rPr>
            </w:pPr>
            <w:r w:rsidRPr="00A26C59">
              <w:rPr>
                <w:rFonts w:ascii="Cambria" w:hAnsi="Cambria"/>
                <w:color w:val="000000"/>
                <w:sz w:val="22"/>
                <w:szCs w:val="22"/>
              </w:rPr>
              <w:t>-</w:t>
            </w:r>
          </w:p>
          <w:p w:rsidR="00A124B0" w:rsidRPr="00A26C59" w:rsidRDefault="00A124B0" w:rsidP="00CB7D94">
            <w:pPr>
              <w:rPr>
                <w:rFonts w:ascii="Cambria" w:hAnsi="Cambria"/>
                <w:color w:val="000000"/>
                <w:sz w:val="22"/>
                <w:szCs w:val="22"/>
              </w:rPr>
            </w:pPr>
            <w:r w:rsidRPr="00A26C59">
              <w:rPr>
                <w:rFonts w:ascii="Cambria" w:eastAsia="Calibri" w:hAnsi="Cambria" w:cs="Calibri"/>
                <w:b/>
                <w:bCs/>
                <w:sz w:val="22"/>
                <w:szCs w:val="22"/>
                <w:lang w:eastAsia="en-US"/>
              </w:rPr>
              <w:t>Matière au choix 1</w:t>
            </w:r>
          </w:p>
        </w:tc>
        <w:tc>
          <w:tcPr>
            <w:tcW w:w="331"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31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18" w:space="0" w:color="auto"/>
              <w:left w:val="single" w:sz="6" w:space="0" w:color="auto"/>
              <w:bottom w:val="single" w:sz="6" w:space="0" w:color="auto"/>
              <w:right w:val="single" w:sz="6" w:space="0" w:color="auto"/>
            </w:tcBorders>
            <w:shd w:val="clear" w:color="auto" w:fill="FFFFFF"/>
            <w:vAlign w:val="center"/>
          </w:tcPr>
          <w:p w:rsidR="00A124B0" w:rsidRPr="00C83269" w:rsidRDefault="00A124B0" w:rsidP="000907E6">
            <w:pPr>
              <w:autoSpaceDE w:val="0"/>
              <w:autoSpaceDN w:val="0"/>
              <w:adjustRightInd w:val="0"/>
              <w:jc w:val="center"/>
              <w:rPr>
                <w:rFonts w:ascii="Cambria" w:eastAsia="Calibri" w:hAnsi="Cambria"/>
                <w:color w:val="000000"/>
                <w:sz w:val="22"/>
                <w:szCs w:val="22"/>
              </w:rPr>
            </w:pPr>
          </w:p>
        </w:tc>
        <w:tc>
          <w:tcPr>
            <w:tcW w:w="269" w:type="pct"/>
            <w:tcBorders>
              <w:top w:val="single" w:sz="18" w:space="0" w:color="auto"/>
              <w:left w:val="single" w:sz="6" w:space="0" w:color="auto"/>
              <w:bottom w:val="single" w:sz="6" w:space="0" w:color="auto"/>
              <w:right w:val="single" w:sz="6" w:space="0" w:color="auto"/>
            </w:tcBorders>
            <w:shd w:val="clear" w:color="auto" w:fill="FFFFFF"/>
            <w:vAlign w:val="center"/>
          </w:tcPr>
          <w:p w:rsidR="00A124B0" w:rsidRPr="00C83269" w:rsidRDefault="00A124B0" w:rsidP="000907E6">
            <w:pPr>
              <w:autoSpaceDE w:val="0"/>
              <w:autoSpaceDN w:val="0"/>
              <w:adjustRightInd w:val="0"/>
              <w:jc w:val="center"/>
              <w:rPr>
                <w:rFonts w:ascii="Cambria" w:eastAsia="Calibri" w:hAnsi="Cambria"/>
                <w:color w:val="000000"/>
                <w:sz w:val="22"/>
                <w:szCs w:val="22"/>
              </w:rPr>
            </w:pPr>
          </w:p>
        </w:tc>
        <w:tc>
          <w:tcPr>
            <w:tcW w:w="57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22h30</w:t>
            </w:r>
          </w:p>
        </w:tc>
        <w:tc>
          <w:tcPr>
            <w:tcW w:w="64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02h30</w:t>
            </w:r>
          </w:p>
        </w:tc>
        <w:tc>
          <w:tcPr>
            <w:tcW w:w="397" w:type="pct"/>
            <w:tcBorders>
              <w:top w:val="single" w:sz="18" w:space="0" w:color="auto"/>
              <w:left w:val="single" w:sz="6" w:space="0" w:color="auto"/>
              <w:bottom w:val="single" w:sz="6" w:space="0" w:color="auto"/>
              <w:right w:val="single" w:sz="6" w:space="0" w:color="auto"/>
            </w:tcBorders>
            <w:shd w:val="clear" w:color="auto" w:fill="FFFFFF"/>
            <w:vAlign w:val="center"/>
          </w:tcPr>
          <w:p w:rsidR="00A124B0" w:rsidRPr="00C83269" w:rsidRDefault="00A124B0" w:rsidP="000907E6">
            <w:pPr>
              <w:autoSpaceDE w:val="0"/>
              <w:autoSpaceDN w:val="0"/>
              <w:adjustRightInd w:val="0"/>
              <w:jc w:val="center"/>
              <w:rPr>
                <w:rFonts w:ascii="Cambria" w:eastAsia="Calibri" w:hAnsi="Cambria"/>
                <w:color w:val="000000"/>
                <w:sz w:val="22"/>
                <w:szCs w:val="22"/>
              </w:rPr>
            </w:pPr>
          </w:p>
        </w:tc>
        <w:tc>
          <w:tcPr>
            <w:tcW w:w="376"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100%</w:t>
            </w:r>
          </w:p>
        </w:tc>
      </w:tr>
      <w:tr w:rsidR="00A124B0" w:rsidTr="00A26C59">
        <w:trPr>
          <w:trHeight w:val="530"/>
        </w:trPr>
        <w:tc>
          <w:tcPr>
            <w:tcW w:w="0" w:type="auto"/>
            <w:vMerge/>
            <w:tcBorders>
              <w:top w:val="single" w:sz="18" w:space="0" w:color="auto"/>
              <w:left w:val="single" w:sz="18" w:space="0" w:color="auto"/>
              <w:bottom w:val="single" w:sz="18" w:space="0" w:color="auto"/>
              <w:right w:val="single" w:sz="4" w:space="0" w:color="auto"/>
            </w:tcBorders>
            <w:shd w:val="clear" w:color="auto" w:fill="F79646"/>
            <w:vAlign w:val="center"/>
            <w:hideMark/>
          </w:tcPr>
          <w:p w:rsidR="00A124B0" w:rsidRPr="00C83269" w:rsidRDefault="00A124B0" w:rsidP="000907E6">
            <w:pPr>
              <w:rPr>
                <w:rFonts w:ascii="Cambria" w:eastAsia="Calibri" w:hAnsi="Cambria" w:cs="Calibri"/>
                <w:b/>
                <w:bCs/>
                <w:color w:val="000000"/>
                <w:sz w:val="22"/>
                <w:szCs w:val="22"/>
                <w:lang w:eastAsia="en-US"/>
              </w:rPr>
            </w:pPr>
          </w:p>
        </w:tc>
        <w:tc>
          <w:tcPr>
            <w:tcW w:w="919" w:type="pct"/>
            <w:tcBorders>
              <w:left w:val="single" w:sz="4" w:space="0" w:color="auto"/>
              <w:bottom w:val="single" w:sz="18" w:space="0" w:color="auto"/>
              <w:right w:val="single" w:sz="4" w:space="0" w:color="auto"/>
            </w:tcBorders>
            <w:shd w:val="clear" w:color="auto" w:fill="FFFFFF"/>
            <w:vAlign w:val="center"/>
            <w:hideMark/>
          </w:tcPr>
          <w:p w:rsidR="00A124B0" w:rsidRPr="00A26C59" w:rsidRDefault="00A124B0" w:rsidP="00CB7D94">
            <w:pPr>
              <w:rPr>
                <w:rFonts w:ascii="Cambria" w:hAnsi="Cambria"/>
                <w:sz w:val="22"/>
                <w:szCs w:val="22"/>
              </w:rPr>
            </w:pPr>
            <w:r w:rsidRPr="00A26C59">
              <w:rPr>
                <w:rFonts w:ascii="Cambria" w:eastAsia="Calibri" w:hAnsi="Cambria" w:cs="Calibri"/>
                <w:b/>
                <w:bCs/>
                <w:sz w:val="22"/>
                <w:szCs w:val="22"/>
                <w:lang w:eastAsia="en-US"/>
              </w:rPr>
              <w:t>Matière au choix  2</w:t>
            </w:r>
          </w:p>
        </w:tc>
        <w:tc>
          <w:tcPr>
            <w:tcW w:w="331"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31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6" w:space="0" w:color="auto"/>
              <w:left w:val="single" w:sz="6" w:space="0" w:color="auto"/>
              <w:bottom w:val="single" w:sz="18" w:space="0" w:color="auto"/>
              <w:right w:val="single" w:sz="6" w:space="0" w:color="auto"/>
            </w:tcBorders>
            <w:shd w:val="clear" w:color="auto" w:fill="FFFFFF"/>
            <w:vAlign w:val="center"/>
          </w:tcPr>
          <w:p w:rsidR="00A124B0" w:rsidRPr="00C83269" w:rsidRDefault="00A124B0" w:rsidP="000907E6">
            <w:pPr>
              <w:autoSpaceDE w:val="0"/>
              <w:autoSpaceDN w:val="0"/>
              <w:adjustRightInd w:val="0"/>
              <w:jc w:val="center"/>
              <w:rPr>
                <w:rFonts w:ascii="Cambria" w:eastAsia="Calibri" w:hAnsi="Cambria"/>
                <w:color w:val="000000"/>
                <w:sz w:val="22"/>
                <w:szCs w:val="22"/>
              </w:rPr>
            </w:pPr>
          </w:p>
        </w:tc>
        <w:tc>
          <w:tcPr>
            <w:tcW w:w="269" w:type="pct"/>
            <w:tcBorders>
              <w:top w:val="single" w:sz="6" w:space="0" w:color="auto"/>
              <w:left w:val="single" w:sz="6" w:space="0" w:color="auto"/>
              <w:bottom w:val="single" w:sz="18" w:space="0" w:color="auto"/>
              <w:right w:val="single" w:sz="6" w:space="0" w:color="auto"/>
            </w:tcBorders>
            <w:shd w:val="clear" w:color="auto" w:fill="FFFFFF"/>
            <w:vAlign w:val="center"/>
          </w:tcPr>
          <w:p w:rsidR="00A124B0" w:rsidRPr="00C83269" w:rsidRDefault="00A124B0" w:rsidP="000907E6">
            <w:pPr>
              <w:autoSpaceDE w:val="0"/>
              <w:autoSpaceDN w:val="0"/>
              <w:adjustRightInd w:val="0"/>
              <w:jc w:val="center"/>
              <w:rPr>
                <w:rFonts w:ascii="Cambria" w:eastAsia="Calibri" w:hAnsi="Cambria"/>
                <w:color w:val="000000"/>
                <w:sz w:val="22"/>
                <w:szCs w:val="22"/>
              </w:rPr>
            </w:pPr>
          </w:p>
        </w:tc>
        <w:tc>
          <w:tcPr>
            <w:tcW w:w="571"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22h30</w:t>
            </w:r>
          </w:p>
        </w:tc>
        <w:tc>
          <w:tcPr>
            <w:tcW w:w="649"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02h30</w:t>
            </w:r>
          </w:p>
        </w:tc>
        <w:tc>
          <w:tcPr>
            <w:tcW w:w="397" w:type="pct"/>
            <w:tcBorders>
              <w:top w:val="single" w:sz="6" w:space="0" w:color="auto"/>
              <w:left w:val="single" w:sz="6" w:space="0" w:color="auto"/>
              <w:bottom w:val="single" w:sz="18" w:space="0" w:color="auto"/>
              <w:right w:val="single" w:sz="6" w:space="0" w:color="auto"/>
            </w:tcBorders>
            <w:shd w:val="clear" w:color="auto" w:fill="FFFFFF"/>
            <w:vAlign w:val="center"/>
          </w:tcPr>
          <w:p w:rsidR="00A124B0" w:rsidRPr="00C83269" w:rsidRDefault="00A124B0" w:rsidP="000907E6">
            <w:pPr>
              <w:autoSpaceDE w:val="0"/>
              <w:autoSpaceDN w:val="0"/>
              <w:adjustRightInd w:val="0"/>
              <w:jc w:val="center"/>
              <w:rPr>
                <w:rFonts w:ascii="Cambria" w:eastAsia="Calibri" w:hAnsi="Cambria"/>
                <w:color w:val="000000"/>
                <w:sz w:val="22"/>
                <w:szCs w:val="22"/>
              </w:rPr>
            </w:pPr>
          </w:p>
        </w:tc>
        <w:tc>
          <w:tcPr>
            <w:tcW w:w="376"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100%</w:t>
            </w:r>
          </w:p>
        </w:tc>
      </w:tr>
      <w:tr w:rsidR="00A124B0" w:rsidTr="000907E6">
        <w:trPr>
          <w:trHeight w:val="360"/>
        </w:trPr>
        <w:tc>
          <w:tcPr>
            <w:tcW w:w="711" w:type="pct"/>
            <w:tcBorders>
              <w:top w:val="single" w:sz="18" w:space="0" w:color="auto"/>
              <w:left w:val="single" w:sz="18" w:space="0" w:color="auto"/>
              <w:bottom w:val="single" w:sz="18" w:space="0" w:color="auto"/>
              <w:right w:val="single" w:sz="6" w:space="0" w:color="auto"/>
            </w:tcBorders>
            <w:shd w:val="clear" w:color="auto" w:fill="F79646"/>
            <w:hideMark/>
          </w:tcPr>
          <w:p w:rsidR="00A124B0" w:rsidRPr="00C83269" w:rsidRDefault="00A124B0"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Transversale</w:t>
            </w:r>
          </w:p>
          <w:p w:rsidR="00A124B0" w:rsidRPr="00C83269" w:rsidRDefault="00A124B0"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Code : UET 1.1</w:t>
            </w:r>
          </w:p>
          <w:p w:rsidR="00A124B0" w:rsidRPr="00C83269" w:rsidRDefault="00A124B0"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1</w:t>
            </w:r>
          </w:p>
          <w:p w:rsidR="00A124B0" w:rsidRPr="00C83269" w:rsidRDefault="00A124B0" w:rsidP="000907E6">
            <w:pPr>
              <w:autoSpaceDE w:val="0"/>
              <w:autoSpaceDN w:val="0"/>
              <w:adjustRightInd w:val="0"/>
              <w:spacing w:line="276" w:lineRule="auto"/>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Coefficients : 1</w:t>
            </w:r>
          </w:p>
        </w:tc>
        <w:tc>
          <w:tcPr>
            <w:tcW w:w="919"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A124B0" w:rsidRPr="00A26C59" w:rsidRDefault="00A124B0" w:rsidP="000907E6">
            <w:pPr>
              <w:autoSpaceDE w:val="0"/>
              <w:autoSpaceDN w:val="0"/>
              <w:adjustRightInd w:val="0"/>
              <w:rPr>
                <w:rFonts w:ascii="Cambria" w:eastAsia="Calibri" w:hAnsi="Cambria"/>
                <w:color w:val="000000"/>
                <w:sz w:val="22"/>
                <w:szCs w:val="22"/>
              </w:rPr>
            </w:pPr>
            <w:r w:rsidRPr="00A26C59">
              <w:rPr>
                <w:rFonts w:ascii="Cambria" w:eastAsia="Calibri" w:hAnsi="Cambria" w:cs="Calibri"/>
                <w:sz w:val="22"/>
                <w:szCs w:val="22"/>
                <w:lang w:eastAsia="en-US"/>
              </w:rPr>
              <w:t>Anglais technique et terminologie</w:t>
            </w:r>
          </w:p>
        </w:tc>
        <w:tc>
          <w:tcPr>
            <w:tcW w:w="331"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31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18" w:space="0" w:color="auto"/>
              <w:left w:val="single" w:sz="6" w:space="0" w:color="auto"/>
              <w:bottom w:val="single" w:sz="18" w:space="0" w:color="auto"/>
              <w:right w:val="single" w:sz="6" w:space="0" w:color="auto"/>
            </w:tcBorders>
            <w:shd w:val="clear" w:color="auto" w:fill="DAEEF3"/>
            <w:vAlign w:val="center"/>
          </w:tcPr>
          <w:p w:rsidR="00A124B0" w:rsidRPr="00C83269" w:rsidRDefault="00A124B0" w:rsidP="000907E6">
            <w:pPr>
              <w:autoSpaceDE w:val="0"/>
              <w:autoSpaceDN w:val="0"/>
              <w:adjustRightInd w:val="0"/>
              <w:jc w:val="center"/>
              <w:rPr>
                <w:rFonts w:ascii="Cambria" w:eastAsia="Calibri" w:hAnsi="Cambria"/>
                <w:color w:val="000000"/>
                <w:sz w:val="22"/>
                <w:szCs w:val="22"/>
              </w:rPr>
            </w:pPr>
          </w:p>
        </w:tc>
        <w:tc>
          <w:tcPr>
            <w:tcW w:w="269" w:type="pct"/>
            <w:tcBorders>
              <w:top w:val="single" w:sz="18" w:space="0" w:color="auto"/>
              <w:left w:val="single" w:sz="6" w:space="0" w:color="auto"/>
              <w:bottom w:val="single" w:sz="18" w:space="0" w:color="auto"/>
              <w:right w:val="single" w:sz="6" w:space="0" w:color="auto"/>
            </w:tcBorders>
            <w:shd w:val="clear" w:color="auto" w:fill="DAEEF3"/>
            <w:vAlign w:val="center"/>
          </w:tcPr>
          <w:p w:rsidR="00A124B0" w:rsidRPr="00C83269" w:rsidRDefault="00A124B0" w:rsidP="000907E6">
            <w:pPr>
              <w:autoSpaceDE w:val="0"/>
              <w:autoSpaceDN w:val="0"/>
              <w:adjustRightInd w:val="0"/>
              <w:jc w:val="center"/>
              <w:rPr>
                <w:rFonts w:ascii="Cambria" w:eastAsia="Calibri" w:hAnsi="Cambria"/>
                <w:color w:val="000000"/>
                <w:sz w:val="22"/>
                <w:szCs w:val="22"/>
              </w:rPr>
            </w:pPr>
          </w:p>
        </w:tc>
        <w:tc>
          <w:tcPr>
            <w:tcW w:w="571"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22h30</w:t>
            </w:r>
          </w:p>
        </w:tc>
        <w:tc>
          <w:tcPr>
            <w:tcW w:w="649"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02h30</w:t>
            </w:r>
          </w:p>
        </w:tc>
        <w:tc>
          <w:tcPr>
            <w:tcW w:w="397" w:type="pct"/>
            <w:tcBorders>
              <w:top w:val="single" w:sz="18" w:space="0" w:color="auto"/>
              <w:left w:val="single" w:sz="6" w:space="0" w:color="auto"/>
              <w:bottom w:val="single" w:sz="18" w:space="0" w:color="auto"/>
              <w:right w:val="single" w:sz="6" w:space="0" w:color="auto"/>
            </w:tcBorders>
            <w:shd w:val="clear" w:color="auto" w:fill="DAEEF3"/>
            <w:vAlign w:val="center"/>
          </w:tcPr>
          <w:p w:rsidR="00A124B0" w:rsidRPr="00C83269" w:rsidRDefault="00A124B0" w:rsidP="000907E6">
            <w:pPr>
              <w:autoSpaceDE w:val="0"/>
              <w:autoSpaceDN w:val="0"/>
              <w:adjustRightInd w:val="0"/>
              <w:jc w:val="center"/>
              <w:rPr>
                <w:rFonts w:ascii="Cambria" w:eastAsia="Calibri" w:hAnsi="Cambria"/>
                <w:color w:val="000000"/>
                <w:sz w:val="22"/>
                <w:szCs w:val="22"/>
              </w:rPr>
            </w:pPr>
          </w:p>
        </w:tc>
        <w:tc>
          <w:tcPr>
            <w:tcW w:w="376"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A124B0" w:rsidRPr="00C83269" w:rsidRDefault="00A124B0"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100%</w:t>
            </w:r>
          </w:p>
        </w:tc>
      </w:tr>
      <w:tr w:rsidR="00A124B0" w:rsidTr="000907E6">
        <w:trPr>
          <w:trHeight w:val="288"/>
        </w:trPr>
        <w:tc>
          <w:tcPr>
            <w:tcW w:w="711" w:type="pct"/>
            <w:tcBorders>
              <w:top w:val="single" w:sz="18" w:space="0" w:color="auto"/>
              <w:left w:val="single" w:sz="18" w:space="0" w:color="auto"/>
              <w:bottom w:val="single" w:sz="18" w:space="0" w:color="auto"/>
              <w:right w:val="single" w:sz="6" w:space="0" w:color="auto"/>
            </w:tcBorders>
            <w:shd w:val="clear" w:color="auto" w:fill="F79646"/>
            <w:hideMark/>
          </w:tcPr>
          <w:p w:rsidR="00A124B0" w:rsidRPr="00C83269" w:rsidRDefault="00A124B0"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Total semestre 1</w:t>
            </w:r>
          </w:p>
        </w:tc>
        <w:tc>
          <w:tcPr>
            <w:tcW w:w="919" w:type="pct"/>
            <w:tcBorders>
              <w:top w:val="single" w:sz="18" w:space="0" w:color="auto"/>
              <w:left w:val="single" w:sz="6" w:space="0" w:color="auto"/>
              <w:bottom w:val="single" w:sz="18" w:space="0" w:color="auto"/>
              <w:right w:val="single" w:sz="6" w:space="0" w:color="auto"/>
            </w:tcBorders>
            <w:shd w:val="clear" w:color="auto" w:fill="FBD4B4"/>
            <w:vAlign w:val="center"/>
          </w:tcPr>
          <w:p w:rsidR="00A124B0" w:rsidRPr="00C83269" w:rsidRDefault="00A124B0" w:rsidP="000907E6">
            <w:pPr>
              <w:autoSpaceDE w:val="0"/>
              <w:autoSpaceDN w:val="0"/>
              <w:adjustRightInd w:val="0"/>
              <w:spacing w:line="276" w:lineRule="auto"/>
              <w:rPr>
                <w:rFonts w:ascii="Cambria" w:eastAsia="Calibri" w:hAnsi="Cambria" w:cs="Calibri"/>
                <w:b/>
                <w:bCs/>
                <w:color w:val="000000"/>
                <w:sz w:val="22"/>
                <w:szCs w:val="22"/>
                <w:lang w:eastAsia="en-US"/>
              </w:rPr>
            </w:pPr>
          </w:p>
        </w:tc>
        <w:tc>
          <w:tcPr>
            <w:tcW w:w="331"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A124B0" w:rsidRPr="00C83269" w:rsidRDefault="00A124B0"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A124B0" w:rsidRPr="00C83269" w:rsidRDefault="00A124B0"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17</w:t>
            </w:r>
          </w:p>
        </w:tc>
        <w:tc>
          <w:tcPr>
            <w:tcW w:w="31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F04C44" w:rsidRPr="00C83269" w:rsidRDefault="00F04C44" w:rsidP="00640695">
            <w:pPr>
              <w:rPr>
                <w:rFonts w:ascii="Cambria" w:hAnsi="Cambria"/>
                <w:b/>
                <w:bCs/>
                <w:sz w:val="22"/>
                <w:szCs w:val="22"/>
                <w:lang w:eastAsia="en-US"/>
              </w:rPr>
            </w:pPr>
            <w:r w:rsidRPr="00AB782C">
              <w:rPr>
                <w:rFonts w:ascii="Cambria" w:hAnsi="Cambria"/>
                <w:b/>
                <w:bCs/>
                <w:sz w:val="22"/>
                <w:szCs w:val="22"/>
                <w:lang w:eastAsia="en-US"/>
              </w:rPr>
              <w:t>1</w:t>
            </w:r>
            <w:r w:rsidR="00640695">
              <w:rPr>
                <w:rFonts w:ascii="Cambria" w:hAnsi="Cambria"/>
                <w:b/>
                <w:bCs/>
                <w:sz w:val="22"/>
                <w:szCs w:val="22"/>
                <w:lang w:eastAsia="en-US"/>
              </w:rPr>
              <w:t>5</w:t>
            </w:r>
            <w:r w:rsidRPr="00AB782C">
              <w:rPr>
                <w:rFonts w:ascii="Cambria" w:hAnsi="Cambria"/>
                <w:b/>
                <w:bCs/>
                <w:sz w:val="22"/>
                <w:szCs w:val="22"/>
                <w:lang w:eastAsia="en-US"/>
              </w:rPr>
              <w:t>h</w:t>
            </w:r>
            <w:r w:rsidR="00640695">
              <w:rPr>
                <w:rFonts w:ascii="Cambria" w:hAnsi="Cambria"/>
                <w:b/>
                <w:bCs/>
                <w:sz w:val="22"/>
                <w:szCs w:val="22"/>
                <w:lang w:eastAsia="en-US"/>
              </w:rPr>
              <w:t>0</w:t>
            </w:r>
            <w:r w:rsidRPr="00AB782C">
              <w:rPr>
                <w:rFonts w:ascii="Cambria" w:hAnsi="Cambria"/>
                <w:b/>
                <w:bCs/>
                <w:sz w:val="22"/>
                <w:szCs w:val="22"/>
                <w:lang w:eastAsia="en-US"/>
              </w:rPr>
              <w:t>0</w:t>
            </w:r>
          </w:p>
        </w:tc>
        <w:tc>
          <w:tcPr>
            <w:tcW w:w="26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A124B0" w:rsidRPr="00C83269" w:rsidRDefault="00A124B0" w:rsidP="000907E6">
            <w:pPr>
              <w:autoSpaceDE w:val="0"/>
              <w:autoSpaceDN w:val="0"/>
              <w:adjustRightInd w:val="0"/>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lang w:eastAsia="en-US"/>
              </w:rPr>
              <w:t>6h00</w:t>
            </w:r>
          </w:p>
        </w:tc>
        <w:tc>
          <w:tcPr>
            <w:tcW w:w="26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A124B0" w:rsidRPr="00C83269" w:rsidRDefault="00640695" w:rsidP="00640695">
            <w:pPr>
              <w:autoSpaceDE w:val="0"/>
              <w:autoSpaceDN w:val="0"/>
              <w:adjustRightInd w:val="0"/>
              <w:jc w:val="center"/>
              <w:rPr>
                <w:rFonts w:ascii="Cambria" w:eastAsia="Calibri" w:hAnsi="Cambria" w:cs="Calibri"/>
                <w:b/>
                <w:bCs/>
                <w:color w:val="000000"/>
                <w:sz w:val="22"/>
                <w:szCs w:val="22"/>
                <w:lang w:eastAsia="en-US"/>
              </w:rPr>
            </w:pPr>
            <w:r>
              <w:rPr>
                <w:rFonts w:ascii="Cambria" w:eastAsia="Calibri" w:hAnsi="Cambria" w:cs="Calibri"/>
                <w:b/>
                <w:bCs/>
                <w:color w:val="000000"/>
                <w:sz w:val="22"/>
                <w:szCs w:val="22"/>
                <w:lang w:eastAsia="en-US"/>
              </w:rPr>
              <w:t>4</w:t>
            </w:r>
            <w:r w:rsidR="00A124B0" w:rsidRPr="00AB782C">
              <w:rPr>
                <w:rFonts w:ascii="Cambria" w:eastAsia="Calibri" w:hAnsi="Cambria" w:cs="Calibri"/>
                <w:b/>
                <w:bCs/>
                <w:color w:val="000000"/>
                <w:sz w:val="22"/>
                <w:szCs w:val="22"/>
                <w:lang w:eastAsia="en-US"/>
              </w:rPr>
              <w:t>h</w:t>
            </w:r>
            <w:r>
              <w:rPr>
                <w:rFonts w:ascii="Cambria" w:eastAsia="Calibri" w:hAnsi="Cambria" w:cs="Calibri"/>
                <w:b/>
                <w:bCs/>
                <w:color w:val="000000"/>
                <w:sz w:val="22"/>
                <w:szCs w:val="22"/>
                <w:lang w:eastAsia="en-US"/>
              </w:rPr>
              <w:t>0</w:t>
            </w:r>
            <w:r w:rsidR="00A124B0" w:rsidRPr="00AB782C">
              <w:rPr>
                <w:rFonts w:ascii="Cambria" w:eastAsia="Calibri" w:hAnsi="Cambria" w:cs="Calibri"/>
                <w:b/>
                <w:bCs/>
                <w:color w:val="000000"/>
                <w:sz w:val="22"/>
                <w:szCs w:val="22"/>
                <w:lang w:eastAsia="en-US"/>
              </w:rPr>
              <w:t>0</w:t>
            </w:r>
          </w:p>
        </w:tc>
        <w:tc>
          <w:tcPr>
            <w:tcW w:w="571"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A124B0" w:rsidRPr="00C83269" w:rsidRDefault="00A124B0" w:rsidP="000907E6">
            <w:pPr>
              <w:autoSpaceDE w:val="0"/>
              <w:autoSpaceDN w:val="0"/>
              <w:adjustRightInd w:val="0"/>
              <w:spacing w:line="276" w:lineRule="auto"/>
              <w:jc w:val="center"/>
              <w:rPr>
                <w:rFonts w:ascii="Cambria" w:eastAsia="Calibri" w:hAnsi="Cambria" w:cs="Calibri"/>
                <w:b/>
                <w:bCs/>
                <w:sz w:val="22"/>
                <w:szCs w:val="22"/>
                <w:lang w:eastAsia="en-US"/>
              </w:rPr>
            </w:pPr>
            <w:r w:rsidRPr="00C83269">
              <w:rPr>
                <w:rFonts w:ascii="Cambria" w:eastAsia="Calibri" w:hAnsi="Cambria" w:cs="Calibri"/>
                <w:b/>
                <w:bCs/>
                <w:sz w:val="22"/>
                <w:szCs w:val="22"/>
              </w:rPr>
              <w:t>375h00</w:t>
            </w:r>
          </w:p>
        </w:tc>
        <w:tc>
          <w:tcPr>
            <w:tcW w:w="64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A124B0" w:rsidRPr="00C83269" w:rsidRDefault="00A124B0" w:rsidP="000907E6">
            <w:pPr>
              <w:autoSpaceDE w:val="0"/>
              <w:autoSpaceDN w:val="0"/>
              <w:adjustRightInd w:val="0"/>
              <w:spacing w:line="276" w:lineRule="auto"/>
              <w:jc w:val="center"/>
              <w:rPr>
                <w:rFonts w:ascii="Cambria" w:eastAsia="Calibri" w:hAnsi="Cambria" w:cs="Calibri"/>
                <w:b/>
                <w:bCs/>
                <w:sz w:val="22"/>
                <w:szCs w:val="22"/>
                <w:lang w:eastAsia="en-US"/>
              </w:rPr>
            </w:pPr>
            <w:r w:rsidRPr="00C83269">
              <w:rPr>
                <w:rFonts w:ascii="Cambria" w:eastAsia="Calibri" w:hAnsi="Cambria" w:cs="Calibri"/>
                <w:b/>
                <w:bCs/>
                <w:sz w:val="22"/>
                <w:szCs w:val="22"/>
              </w:rPr>
              <w:t>375h00</w:t>
            </w:r>
          </w:p>
        </w:tc>
        <w:tc>
          <w:tcPr>
            <w:tcW w:w="397" w:type="pct"/>
            <w:tcBorders>
              <w:top w:val="single" w:sz="18" w:space="0" w:color="auto"/>
              <w:left w:val="single" w:sz="6" w:space="0" w:color="auto"/>
              <w:bottom w:val="single" w:sz="18" w:space="0" w:color="auto"/>
              <w:right w:val="single" w:sz="6" w:space="0" w:color="auto"/>
            </w:tcBorders>
            <w:shd w:val="clear" w:color="auto" w:fill="FBD4B4"/>
            <w:vAlign w:val="center"/>
          </w:tcPr>
          <w:p w:rsidR="00A124B0" w:rsidRPr="00C83269" w:rsidRDefault="00A124B0" w:rsidP="000907E6">
            <w:pPr>
              <w:autoSpaceDE w:val="0"/>
              <w:autoSpaceDN w:val="0"/>
              <w:adjustRightInd w:val="0"/>
              <w:spacing w:line="276" w:lineRule="auto"/>
              <w:jc w:val="center"/>
              <w:rPr>
                <w:rFonts w:ascii="Cambria" w:eastAsia="Calibri" w:hAnsi="Cambria" w:cs="Calibri"/>
                <w:b/>
                <w:bCs/>
                <w:color w:val="000000"/>
                <w:sz w:val="22"/>
                <w:szCs w:val="22"/>
                <w:lang w:eastAsia="en-US"/>
              </w:rPr>
            </w:pPr>
          </w:p>
        </w:tc>
        <w:tc>
          <w:tcPr>
            <w:tcW w:w="376" w:type="pct"/>
            <w:tcBorders>
              <w:top w:val="single" w:sz="18" w:space="0" w:color="auto"/>
              <w:left w:val="single" w:sz="6" w:space="0" w:color="auto"/>
              <w:bottom w:val="single" w:sz="18" w:space="0" w:color="auto"/>
              <w:right w:val="single" w:sz="18" w:space="0" w:color="auto"/>
            </w:tcBorders>
            <w:shd w:val="clear" w:color="auto" w:fill="FBD4B4"/>
            <w:vAlign w:val="center"/>
          </w:tcPr>
          <w:p w:rsidR="00A124B0" w:rsidRPr="00C83269" w:rsidRDefault="00A124B0" w:rsidP="000907E6">
            <w:pPr>
              <w:autoSpaceDE w:val="0"/>
              <w:autoSpaceDN w:val="0"/>
              <w:adjustRightInd w:val="0"/>
              <w:spacing w:line="276" w:lineRule="auto"/>
              <w:jc w:val="center"/>
              <w:rPr>
                <w:rFonts w:ascii="Cambria" w:eastAsia="Calibri" w:hAnsi="Cambria" w:cs="Calibri"/>
                <w:b/>
                <w:bCs/>
                <w:color w:val="000000"/>
                <w:sz w:val="22"/>
                <w:szCs w:val="22"/>
                <w:lang w:eastAsia="en-US"/>
              </w:rPr>
            </w:pPr>
          </w:p>
        </w:tc>
      </w:tr>
    </w:tbl>
    <w:p w:rsidR="007D67BE" w:rsidRDefault="007D67BE" w:rsidP="007D67BE">
      <w:pPr>
        <w:rPr>
          <w:rFonts w:ascii="Cambria" w:eastAsia="Calibri" w:hAnsi="Cambria" w:cs="Calibri"/>
          <w:b/>
          <w:bCs/>
          <w:color w:val="000000"/>
          <w:u w:val="thick" w:color="F79646"/>
        </w:rPr>
      </w:pPr>
    </w:p>
    <w:p w:rsidR="00F04C44" w:rsidRDefault="00F04C44" w:rsidP="007D67BE">
      <w:pPr>
        <w:rPr>
          <w:rFonts w:ascii="Cambria" w:eastAsia="Calibri" w:hAnsi="Cambria" w:cs="Calibri"/>
          <w:b/>
          <w:bCs/>
          <w:color w:val="000000"/>
          <w:u w:val="thick" w:color="F79646"/>
        </w:rPr>
      </w:pPr>
    </w:p>
    <w:p w:rsidR="007D67BE" w:rsidRDefault="007D67BE" w:rsidP="007D67BE">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2</w:t>
      </w:r>
    </w:p>
    <w:p w:rsidR="007D67BE" w:rsidRDefault="007D67BE" w:rsidP="007D67BE">
      <w:pPr>
        <w:jc w:val="center"/>
        <w:rPr>
          <w:rFonts w:ascii="Cambria" w:eastAsia="Calibri" w:hAnsi="Cambria" w:cs="Calibri"/>
          <w:b/>
          <w:bCs/>
          <w:color w:val="000000"/>
          <w:u w:val="thick" w:color="F79646"/>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2636"/>
        <w:gridCol w:w="949"/>
        <w:gridCol w:w="551"/>
        <w:gridCol w:w="906"/>
        <w:gridCol w:w="772"/>
        <w:gridCol w:w="772"/>
        <w:gridCol w:w="1638"/>
        <w:gridCol w:w="1862"/>
        <w:gridCol w:w="1139"/>
        <w:gridCol w:w="1079"/>
      </w:tblGrid>
      <w:tr w:rsidR="007D67BE" w:rsidTr="000907E6">
        <w:trPr>
          <w:trHeight w:val="604"/>
        </w:trPr>
        <w:tc>
          <w:tcPr>
            <w:tcW w:w="711"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Unité d'enseignement</w:t>
            </w:r>
          </w:p>
        </w:tc>
        <w:tc>
          <w:tcPr>
            <w:tcW w:w="919"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lang w:eastAsia="en-US"/>
              </w:rPr>
              <w:t>Matières</w:t>
            </w:r>
          </w:p>
        </w:tc>
        <w:tc>
          <w:tcPr>
            <w:tcW w:w="331"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Crédits</w:t>
            </w:r>
          </w:p>
        </w:tc>
        <w:tc>
          <w:tcPr>
            <w:tcW w:w="192"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7D67BE" w:rsidRPr="00C83269" w:rsidRDefault="007D67BE" w:rsidP="000907E6">
            <w:pPr>
              <w:autoSpaceDE w:val="0"/>
              <w:autoSpaceDN w:val="0"/>
              <w:adjustRightInd w:val="0"/>
              <w:spacing w:line="276" w:lineRule="auto"/>
              <w:ind w:left="113" w:right="113"/>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w:t>
            </w:r>
          </w:p>
        </w:tc>
        <w:tc>
          <w:tcPr>
            <w:tcW w:w="854"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Volume horaire hebdomadaire</w:t>
            </w:r>
          </w:p>
        </w:tc>
        <w:tc>
          <w:tcPr>
            <w:tcW w:w="571"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jc w:val="center"/>
              <w:rPr>
                <w:rFonts w:ascii="Cambria" w:eastAsia="Calibri" w:hAnsi="Cambria" w:cs="Calibri"/>
                <w:b/>
                <w:bCs/>
                <w:color w:val="000000"/>
                <w:sz w:val="22"/>
                <w:szCs w:val="22"/>
              </w:rPr>
            </w:pPr>
            <w:r w:rsidRPr="00C83269">
              <w:rPr>
                <w:rFonts w:ascii="Cambria" w:eastAsia="Calibri" w:hAnsi="Cambria" w:cs="Calibri"/>
                <w:color w:val="000000"/>
                <w:sz w:val="22"/>
                <w:szCs w:val="22"/>
              </w:rPr>
              <w:t>Volume Horaire Semestriel</w:t>
            </w:r>
          </w:p>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(15 semaines)</w:t>
            </w:r>
          </w:p>
        </w:tc>
        <w:tc>
          <w:tcPr>
            <w:tcW w:w="649"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jc w:val="center"/>
              <w:rPr>
                <w:rFonts w:ascii="Cambria" w:eastAsia="Calibri" w:hAnsi="Cambria" w:cs="Calibri"/>
                <w:b/>
                <w:bCs/>
                <w:color w:val="000000"/>
                <w:sz w:val="22"/>
                <w:szCs w:val="22"/>
              </w:rPr>
            </w:pPr>
            <w:r w:rsidRPr="00C83269">
              <w:rPr>
                <w:rFonts w:ascii="Cambria" w:eastAsia="Calibri" w:hAnsi="Cambria" w:cs="Calibri"/>
                <w:color w:val="000000"/>
                <w:sz w:val="22"/>
                <w:szCs w:val="22"/>
              </w:rPr>
              <w:t>Travail Complémentaire</w:t>
            </w:r>
          </w:p>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en Consultation            (15 semaines)</w:t>
            </w:r>
          </w:p>
        </w:tc>
        <w:tc>
          <w:tcPr>
            <w:tcW w:w="773"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Mode d’évaluation</w:t>
            </w:r>
          </w:p>
        </w:tc>
      </w:tr>
      <w:tr w:rsidR="007D67BE" w:rsidTr="000907E6">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7D67BE" w:rsidRPr="00C83269" w:rsidRDefault="007D67BE" w:rsidP="000907E6">
            <w:pPr>
              <w:rPr>
                <w:rFonts w:ascii="Cambria" w:eastAsia="Calibri" w:hAnsi="Cambria" w:cs="Calibri"/>
                <w:b/>
                <w:bCs/>
                <w:color w:val="000000"/>
                <w:sz w:val="22"/>
                <w:szCs w:val="22"/>
                <w:lang w:eastAsia="en-US"/>
              </w:rPr>
            </w:pPr>
          </w:p>
        </w:tc>
        <w:tc>
          <w:tcPr>
            <w:tcW w:w="919" w:type="pct"/>
            <w:tcBorders>
              <w:top w:val="single" w:sz="4" w:space="0" w:color="auto"/>
              <w:left w:val="single" w:sz="18" w:space="0" w:color="auto"/>
              <w:bottom w:val="single" w:sz="18" w:space="0" w:color="auto"/>
              <w:right w:val="single" w:sz="6" w:space="0" w:color="auto"/>
            </w:tcBorders>
            <w:shd w:val="clear" w:color="auto" w:fill="F79646"/>
            <w:vAlign w:val="center"/>
            <w:hideMark/>
          </w:tcPr>
          <w:p w:rsidR="007D67BE" w:rsidRPr="00C83269" w:rsidRDefault="007D67BE" w:rsidP="000907E6">
            <w:pPr>
              <w:jc w:val="center"/>
              <w:rPr>
                <w:rFonts w:ascii="Cambria" w:eastAsia="Calibri" w:hAnsi="Cambria" w:cs="Calibri"/>
                <w:color w:val="000000"/>
                <w:sz w:val="22"/>
                <w:szCs w:val="22"/>
                <w:lang w:eastAsia="en-US"/>
              </w:rPr>
            </w:pPr>
            <w:r w:rsidRPr="00C83269">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316"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Cours</w:t>
            </w:r>
          </w:p>
        </w:tc>
        <w:tc>
          <w:tcPr>
            <w:tcW w:w="269"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TD</w:t>
            </w:r>
          </w:p>
        </w:tc>
        <w:tc>
          <w:tcPr>
            <w:tcW w:w="269"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397"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Contrôle Continu</w:t>
            </w:r>
          </w:p>
        </w:tc>
        <w:tc>
          <w:tcPr>
            <w:tcW w:w="376"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Examen</w:t>
            </w:r>
          </w:p>
        </w:tc>
      </w:tr>
      <w:tr w:rsidR="007D67BE" w:rsidTr="000907E6">
        <w:trPr>
          <w:trHeight w:val="533"/>
        </w:trPr>
        <w:tc>
          <w:tcPr>
            <w:tcW w:w="711" w:type="pct"/>
            <w:vMerge w:val="restart"/>
            <w:tcBorders>
              <w:top w:val="single" w:sz="18" w:space="0" w:color="auto"/>
              <w:left w:val="single" w:sz="18" w:space="0" w:color="auto"/>
              <w:bottom w:val="nil"/>
              <w:right w:val="single" w:sz="6" w:space="0" w:color="auto"/>
            </w:tcBorders>
            <w:shd w:val="clear" w:color="auto" w:fill="F79646"/>
            <w:vAlign w:val="center"/>
            <w:hideMark/>
          </w:tcPr>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Fondamentale</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Code : UEF 1.2.1</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10</w:t>
            </w:r>
          </w:p>
          <w:p w:rsidR="007D67BE" w:rsidRPr="00C83269" w:rsidRDefault="007D67BE" w:rsidP="000907E6">
            <w:pPr>
              <w:autoSpaceDE w:val="0"/>
              <w:autoSpaceDN w:val="0"/>
              <w:adjustRightInd w:val="0"/>
              <w:spacing w:line="276" w:lineRule="auto"/>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Coefficients : 5</w:t>
            </w:r>
          </w:p>
        </w:tc>
        <w:tc>
          <w:tcPr>
            <w:tcW w:w="91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A26C59" w:rsidRDefault="00595295" w:rsidP="00A26C59">
            <w:pPr>
              <w:autoSpaceDE w:val="0"/>
              <w:autoSpaceDN w:val="0"/>
              <w:adjustRightInd w:val="0"/>
              <w:rPr>
                <w:rFonts w:ascii="Cambria" w:eastAsia="Calibri" w:hAnsi="Cambria"/>
                <w:sz w:val="20"/>
                <w:szCs w:val="20"/>
                <w:lang w:eastAsia="en-US"/>
              </w:rPr>
            </w:pPr>
            <w:r w:rsidRPr="00A26C59">
              <w:rPr>
                <w:rFonts w:ascii="Cambria" w:eastAsia="Calibri" w:hAnsi="Cambria" w:cs="Calibri"/>
                <w:color w:val="000000"/>
                <w:sz w:val="20"/>
                <w:szCs w:val="20"/>
                <w:lang w:eastAsia="en-US"/>
              </w:rPr>
              <w:t>Comportement mécanique des Matériaux Composites</w:t>
            </w:r>
            <w:r w:rsidRPr="00A26C59">
              <w:rPr>
                <w:rFonts w:ascii="Cambria" w:hAnsi="Cambria"/>
                <w:sz w:val="20"/>
                <w:szCs w:val="20"/>
              </w:rPr>
              <w:t xml:space="preserve"> et multi-matériaux</w:t>
            </w:r>
          </w:p>
        </w:tc>
        <w:tc>
          <w:tcPr>
            <w:tcW w:w="33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3</w:t>
            </w:r>
          </w:p>
        </w:tc>
        <w:tc>
          <w:tcPr>
            <w:tcW w:w="31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3h00</w:t>
            </w:r>
          </w:p>
        </w:tc>
        <w:tc>
          <w:tcPr>
            <w:tcW w:w="26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18" w:space="0" w:color="auto"/>
              <w:left w:val="single" w:sz="6" w:space="0" w:color="auto"/>
              <w:bottom w:val="single" w:sz="6"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67h30</w:t>
            </w:r>
          </w:p>
        </w:tc>
        <w:tc>
          <w:tcPr>
            <w:tcW w:w="64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82h30</w:t>
            </w:r>
          </w:p>
        </w:tc>
        <w:tc>
          <w:tcPr>
            <w:tcW w:w="39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6"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7D67BE" w:rsidTr="000907E6">
        <w:trPr>
          <w:trHeight w:val="416"/>
        </w:trPr>
        <w:tc>
          <w:tcPr>
            <w:tcW w:w="0" w:type="auto"/>
            <w:vMerge/>
            <w:tcBorders>
              <w:top w:val="single" w:sz="18" w:space="0" w:color="auto"/>
              <w:left w:val="single" w:sz="18" w:space="0" w:color="auto"/>
              <w:bottom w:val="nil"/>
              <w:right w:val="single" w:sz="6" w:space="0" w:color="auto"/>
            </w:tcBorders>
            <w:shd w:val="clear" w:color="auto" w:fill="F79646"/>
            <w:vAlign w:val="center"/>
            <w:hideMark/>
          </w:tcPr>
          <w:p w:rsidR="007D67BE" w:rsidRPr="00C83269" w:rsidRDefault="007D67BE" w:rsidP="000907E6">
            <w:pPr>
              <w:rPr>
                <w:rFonts w:ascii="Cambria" w:eastAsia="Calibri" w:hAnsi="Cambria" w:cs="Calibri"/>
                <w:b/>
                <w:bCs/>
                <w:color w:val="000000"/>
                <w:sz w:val="22"/>
                <w:szCs w:val="22"/>
                <w:lang w:eastAsia="en-US"/>
              </w:rPr>
            </w:pPr>
          </w:p>
        </w:tc>
        <w:tc>
          <w:tcPr>
            <w:tcW w:w="91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A26C59" w:rsidRDefault="007D67BE" w:rsidP="000907E6">
            <w:pPr>
              <w:rPr>
                <w:rFonts w:ascii="Cambria" w:hAnsi="Cambria"/>
                <w:sz w:val="22"/>
                <w:szCs w:val="22"/>
              </w:rPr>
            </w:pPr>
            <w:r w:rsidRPr="00A26C59">
              <w:rPr>
                <w:rFonts w:ascii="Cambria" w:hAnsi="Cambria"/>
                <w:sz w:val="22"/>
                <w:szCs w:val="22"/>
              </w:rPr>
              <w:t>Propriétés physico-chimique</w:t>
            </w:r>
            <w:r w:rsidR="0063011D" w:rsidRPr="00A26C59">
              <w:rPr>
                <w:rFonts w:ascii="Cambria" w:hAnsi="Cambria"/>
                <w:sz w:val="22"/>
                <w:szCs w:val="22"/>
              </w:rPr>
              <w:t>s</w:t>
            </w:r>
            <w:r w:rsidRPr="00A26C59">
              <w:rPr>
                <w:rFonts w:ascii="Cambria" w:hAnsi="Cambria"/>
                <w:sz w:val="22"/>
                <w:szCs w:val="22"/>
              </w:rPr>
              <w:t xml:space="preserve"> et  Mécanique</w:t>
            </w:r>
            <w:r w:rsidR="0063011D" w:rsidRPr="00A26C59">
              <w:rPr>
                <w:rFonts w:ascii="Cambria" w:hAnsi="Cambria"/>
                <w:sz w:val="22"/>
                <w:szCs w:val="22"/>
              </w:rPr>
              <w:t>s</w:t>
            </w:r>
            <w:r w:rsidRPr="00A26C59">
              <w:rPr>
                <w:rFonts w:ascii="Cambria" w:hAnsi="Cambria"/>
                <w:sz w:val="22"/>
                <w:szCs w:val="22"/>
              </w:rPr>
              <w:t xml:space="preserve">  des polymères </w:t>
            </w:r>
          </w:p>
        </w:tc>
        <w:tc>
          <w:tcPr>
            <w:tcW w:w="331"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w:t>
            </w:r>
          </w:p>
        </w:tc>
        <w:tc>
          <w:tcPr>
            <w:tcW w:w="31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6" w:space="0" w:color="auto"/>
              <w:left w:val="single" w:sz="6" w:space="0" w:color="auto"/>
              <w:bottom w:val="single" w:sz="12"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1"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45h00</w:t>
            </w:r>
          </w:p>
        </w:tc>
        <w:tc>
          <w:tcPr>
            <w:tcW w:w="64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55h00</w:t>
            </w:r>
          </w:p>
        </w:tc>
        <w:tc>
          <w:tcPr>
            <w:tcW w:w="397"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6"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7D67BE" w:rsidTr="000907E6">
        <w:trPr>
          <w:trHeight w:val="452"/>
        </w:trPr>
        <w:tc>
          <w:tcPr>
            <w:tcW w:w="0" w:type="auto"/>
            <w:vMerge w:val="restart"/>
            <w:tcBorders>
              <w:top w:val="single" w:sz="18" w:space="0" w:color="auto"/>
              <w:left w:val="single" w:sz="18" w:space="0" w:color="auto"/>
              <w:bottom w:val="nil"/>
              <w:right w:val="single" w:sz="6" w:space="0" w:color="auto"/>
            </w:tcBorders>
            <w:shd w:val="clear" w:color="auto" w:fill="F79646"/>
            <w:vAlign w:val="center"/>
            <w:hideMark/>
          </w:tcPr>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Fondamentale</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Code : UEF 1.2.2</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8</w:t>
            </w:r>
          </w:p>
          <w:p w:rsidR="007D67BE" w:rsidRPr="00C83269" w:rsidRDefault="007D67BE" w:rsidP="000907E6">
            <w:pP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Coefficients : 4</w:t>
            </w:r>
          </w:p>
        </w:tc>
        <w:tc>
          <w:tcPr>
            <w:tcW w:w="91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A26C59" w:rsidRDefault="00595295" w:rsidP="00F04C44">
            <w:pPr>
              <w:rPr>
                <w:rFonts w:ascii="Cambria" w:hAnsi="Cambria"/>
                <w:sz w:val="22"/>
                <w:szCs w:val="22"/>
              </w:rPr>
            </w:pPr>
            <w:r w:rsidRPr="00A26C59">
              <w:rPr>
                <w:rFonts w:ascii="Cambria" w:hAnsi="Cambria"/>
                <w:sz w:val="22"/>
                <w:szCs w:val="22"/>
              </w:rPr>
              <w:t xml:space="preserve">Diffusion  </w:t>
            </w:r>
            <w:r w:rsidR="00F04C44">
              <w:rPr>
                <w:rFonts w:ascii="Cambria" w:hAnsi="Cambria"/>
                <w:sz w:val="22"/>
                <w:szCs w:val="22"/>
              </w:rPr>
              <w:t>et Transformation de Phases</w:t>
            </w:r>
          </w:p>
        </w:tc>
        <w:tc>
          <w:tcPr>
            <w:tcW w:w="33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w:t>
            </w:r>
          </w:p>
        </w:tc>
        <w:tc>
          <w:tcPr>
            <w:tcW w:w="31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12" w:space="0" w:color="auto"/>
              <w:left w:val="single" w:sz="6" w:space="0" w:color="auto"/>
              <w:bottom w:val="single" w:sz="4"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45h00</w:t>
            </w:r>
          </w:p>
        </w:tc>
        <w:tc>
          <w:tcPr>
            <w:tcW w:w="64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55h00</w:t>
            </w:r>
          </w:p>
        </w:tc>
        <w:tc>
          <w:tcPr>
            <w:tcW w:w="39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6"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7D67BE" w:rsidTr="000907E6">
        <w:trPr>
          <w:trHeight w:val="418"/>
        </w:trPr>
        <w:tc>
          <w:tcPr>
            <w:tcW w:w="0" w:type="auto"/>
            <w:vMerge/>
            <w:tcBorders>
              <w:top w:val="single" w:sz="18" w:space="0" w:color="auto"/>
              <w:left w:val="single" w:sz="18" w:space="0" w:color="auto"/>
              <w:bottom w:val="nil"/>
              <w:right w:val="single" w:sz="6" w:space="0" w:color="auto"/>
            </w:tcBorders>
            <w:shd w:val="clear" w:color="auto" w:fill="F79646"/>
            <w:vAlign w:val="center"/>
            <w:hideMark/>
          </w:tcPr>
          <w:p w:rsidR="007D67BE" w:rsidRPr="00C83269" w:rsidRDefault="007D67BE" w:rsidP="000907E6">
            <w:pPr>
              <w:rPr>
                <w:rFonts w:ascii="Cambria" w:eastAsia="Calibri" w:hAnsi="Cambria" w:cs="Calibri"/>
                <w:b/>
                <w:bCs/>
                <w:color w:val="000000"/>
                <w:sz w:val="22"/>
                <w:szCs w:val="22"/>
                <w:lang w:eastAsia="en-US"/>
              </w:rPr>
            </w:pPr>
          </w:p>
        </w:tc>
        <w:tc>
          <w:tcPr>
            <w:tcW w:w="91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A26C59" w:rsidRDefault="007D67BE" w:rsidP="000907E6">
            <w:pPr>
              <w:rPr>
                <w:rFonts w:ascii="Cambria" w:hAnsi="Cambria"/>
                <w:sz w:val="22"/>
                <w:szCs w:val="22"/>
              </w:rPr>
            </w:pPr>
            <w:r w:rsidRPr="00A26C59">
              <w:rPr>
                <w:rFonts w:ascii="Cambria" w:eastAsia="Calibri" w:hAnsi="Cambria" w:cs="Calibri"/>
                <w:color w:val="000000"/>
                <w:sz w:val="22"/>
                <w:szCs w:val="22"/>
                <w:lang w:eastAsia="en-US"/>
              </w:rPr>
              <w:t xml:space="preserve">Mécanique de la rupture </w:t>
            </w:r>
          </w:p>
        </w:tc>
        <w:tc>
          <w:tcPr>
            <w:tcW w:w="33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w:t>
            </w:r>
          </w:p>
        </w:tc>
        <w:tc>
          <w:tcPr>
            <w:tcW w:w="31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6" w:space="0" w:color="auto"/>
              <w:left w:val="single" w:sz="6" w:space="0" w:color="auto"/>
              <w:bottom w:val="single" w:sz="4"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45h00</w:t>
            </w:r>
          </w:p>
        </w:tc>
        <w:tc>
          <w:tcPr>
            <w:tcW w:w="64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55h00</w:t>
            </w:r>
          </w:p>
        </w:tc>
        <w:tc>
          <w:tcPr>
            <w:tcW w:w="39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6"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7D67BE" w:rsidTr="000907E6">
        <w:trPr>
          <w:trHeight w:val="531"/>
        </w:trPr>
        <w:tc>
          <w:tcPr>
            <w:tcW w:w="711" w:type="pct"/>
            <w:vMerge w:val="restart"/>
            <w:tcBorders>
              <w:top w:val="single" w:sz="18" w:space="0" w:color="auto"/>
              <w:left w:val="single" w:sz="18" w:space="0" w:color="auto"/>
              <w:bottom w:val="nil"/>
              <w:right w:val="single" w:sz="6" w:space="0" w:color="auto"/>
            </w:tcBorders>
            <w:shd w:val="clear" w:color="auto" w:fill="F79646"/>
            <w:vAlign w:val="center"/>
            <w:hideMark/>
          </w:tcPr>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Méthodologique</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Code : UEM 1.2</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9</w:t>
            </w:r>
          </w:p>
          <w:p w:rsidR="007D67BE" w:rsidRPr="00C83269" w:rsidRDefault="007D67BE" w:rsidP="000907E6">
            <w:pPr>
              <w:autoSpaceDE w:val="0"/>
              <w:autoSpaceDN w:val="0"/>
              <w:adjustRightInd w:val="0"/>
              <w:spacing w:line="276" w:lineRule="auto"/>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Coefficients : 5</w:t>
            </w:r>
          </w:p>
        </w:tc>
        <w:tc>
          <w:tcPr>
            <w:tcW w:w="91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D67BE" w:rsidRPr="00A26C59" w:rsidRDefault="007D67BE" w:rsidP="000907E6">
            <w:pPr>
              <w:rPr>
                <w:rFonts w:ascii="Cambria" w:hAnsi="Cambria"/>
                <w:color w:val="000000"/>
                <w:sz w:val="22"/>
                <w:szCs w:val="22"/>
              </w:rPr>
            </w:pPr>
            <w:r w:rsidRPr="00A26C59">
              <w:rPr>
                <w:rFonts w:ascii="Cambria" w:hAnsi="Cambria"/>
                <w:sz w:val="22"/>
                <w:szCs w:val="22"/>
              </w:rPr>
              <w:t>Modélisation et simulation des  matériaux</w:t>
            </w:r>
          </w:p>
        </w:tc>
        <w:tc>
          <w:tcPr>
            <w:tcW w:w="33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2</w:t>
            </w:r>
          </w:p>
        </w:tc>
        <w:tc>
          <w:tcPr>
            <w:tcW w:w="31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18" w:space="0" w:color="auto"/>
              <w:left w:val="single" w:sz="6" w:space="0" w:color="auto"/>
              <w:bottom w:val="single" w:sz="6" w:space="0" w:color="auto"/>
              <w:right w:val="single" w:sz="6" w:space="0" w:color="auto"/>
            </w:tcBorders>
            <w:shd w:val="clear" w:color="auto" w:fill="DAEEF3"/>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26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57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45h00</w:t>
            </w:r>
          </w:p>
        </w:tc>
        <w:tc>
          <w:tcPr>
            <w:tcW w:w="64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55h00</w:t>
            </w:r>
          </w:p>
        </w:tc>
        <w:tc>
          <w:tcPr>
            <w:tcW w:w="39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6"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5340EB" w:rsidTr="000907E6">
        <w:trPr>
          <w:trHeight w:val="450"/>
        </w:trPr>
        <w:tc>
          <w:tcPr>
            <w:tcW w:w="0" w:type="auto"/>
            <w:vMerge/>
            <w:tcBorders>
              <w:left w:val="single" w:sz="18" w:space="0" w:color="auto"/>
              <w:bottom w:val="nil"/>
              <w:right w:val="single" w:sz="6" w:space="0" w:color="auto"/>
            </w:tcBorders>
            <w:shd w:val="clear" w:color="auto" w:fill="F79646"/>
            <w:vAlign w:val="center"/>
            <w:hideMark/>
          </w:tcPr>
          <w:p w:rsidR="005340EB" w:rsidRPr="00C83269" w:rsidRDefault="005340EB" w:rsidP="000907E6">
            <w:pPr>
              <w:rPr>
                <w:rFonts w:ascii="Cambria" w:eastAsia="Calibri" w:hAnsi="Cambria" w:cs="Calibri"/>
                <w:b/>
                <w:bCs/>
                <w:color w:val="000000"/>
                <w:sz w:val="22"/>
                <w:szCs w:val="22"/>
                <w:lang w:eastAsia="en-US"/>
              </w:rPr>
            </w:pPr>
          </w:p>
        </w:tc>
        <w:tc>
          <w:tcPr>
            <w:tcW w:w="91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5340EB" w:rsidRPr="00A26C59" w:rsidRDefault="005340EB" w:rsidP="000907E6">
            <w:pPr>
              <w:rPr>
                <w:rFonts w:ascii="Cambria" w:eastAsia="Calibri" w:hAnsi="Cambria" w:cs="Calibri"/>
                <w:sz w:val="22"/>
                <w:szCs w:val="22"/>
                <w:lang w:eastAsia="en-US"/>
              </w:rPr>
            </w:pPr>
            <w:r w:rsidRPr="00A26C59">
              <w:rPr>
                <w:rFonts w:ascii="Cambria" w:hAnsi="Cambria"/>
                <w:color w:val="000000"/>
                <w:sz w:val="22"/>
                <w:szCs w:val="22"/>
              </w:rPr>
              <w:t>Traitements Thermiques</w:t>
            </w:r>
          </w:p>
        </w:tc>
        <w:tc>
          <w:tcPr>
            <w:tcW w:w="33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5340EB" w:rsidRPr="00C83269" w:rsidRDefault="005340EB"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3</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5340EB" w:rsidRPr="00C83269" w:rsidRDefault="005340EB"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w:t>
            </w:r>
          </w:p>
        </w:tc>
        <w:tc>
          <w:tcPr>
            <w:tcW w:w="31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5340EB" w:rsidRPr="00C83269" w:rsidRDefault="005340EB" w:rsidP="007836FF">
            <w:pPr>
              <w:autoSpaceDE w:val="0"/>
              <w:autoSpaceDN w:val="0"/>
              <w:adjustRightInd w:val="0"/>
              <w:jc w:val="center"/>
              <w:rPr>
                <w:rFonts w:ascii="Cambria" w:eastAsia="Calibri" w:hAnsi="Cambria" w:cs="Calibri"/>
                <w:color w:val="000000"/>
                <w:sz w:val="22"/>
                <w:szCs w:val="22"/>
                <w:lang w:eastAsia="en-US"/>
              </w:rPr>
            </w:pPr>
            <w:r w:rsidRPr="00C83269">
              <w:rPr>
                <w:rFonts w:ascii="Cambria" w:eastAsia="Calibri" w:hAnsi="Cambria" w:cs="Calibri"/>
                <w:color w:val="000000"/>
                <w:sz w:val="22"/>
                <w:szCs w:val="22"/>
                <w:lang w:eastAsia="en-US"/>
              </w:rPr>
              <w:t>1h</w:t>
            </w:r>
            <w:r w:rsidR="005E2632">
              <w:rPr>
                <w:rFonts w:ascii="Cambria" w:eastAsia="Calibri" w:hAnsi="Cambria" w:cs="Calibri"/>
                <w:color w:val="000000"/>
                <w:sz w:val="22"/>
                <w:szCs w:val="22"/>
                <w:lang w:eastAsia="en-US"/>
              </w:rPr>
              <w:t>30</w:t>
            </w:r>
          </w:p>
        </w:tc>
        <w:tc>
          <w:tcPr>
            <w:tcW w:w="269" w:type="pct"/>
            <w:tcBorders>
              <w:top w:val="single" w:sz="6" w:space="0" w:color="auto"/>
              <w:left w:val="single" w:sz="6" w:space="0" w:color="auto"/>
              <w:bottom w:val="single" w:sz="6" w:space="0" w:color="auto"/>
              <w:right w:val="single" w:sz="6" w:space="0" w:color="auto"/>
            </w:tcBorders>
            <w:shd w:val="clear" w:color="auto" w:fill="DAEEF3"/>
            <w:vAlign w:val="center"/>
          </w:tcPr>
          <w:p w:rsidR="005340EB" w:rsidRPr="00C83269" w:rsidRDefault="005340EB" w:rsidP="000907E6">
            <w:pPr>
              <w:autoSpaceDE w:val="0"/>
              <w:autoSpaceDN w:val="0"/>
              <w:adjustRightInd w:val="0"/>
              <w:jc w:val="center"/>
              <w:rPr>
                <w:rFonts w:ascii="Cambria" w:eastAsia="Calibri" w:hAnsi="Cambria" w:cs="Calibri"/>
                <w:color w:val="000000"/>
                <w:sz w:val="22"/>
                <w:szCs w:val="22"/>
                <w:lang w:eastAsia="en-US"/>
              </w:rPr>
            </w:pPr>
          </w:p>
        </w:tc>
        <w:tc>
          <w:tcPr>
            <w:tcW w:w="26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5340EB" w:rsidRPr="00C83269" w:rsidRDefault="005340EB" w:rsidP="005E2632">
            <w:pPr>
              <w:autoSpaceDE w:val="0"/>
              <w:autoSpaceDN w:val="0"/>
              <w:adjustRightInd w:val="0"/>
              <w:jc w:val="center"/>
              <w:rPr>
                <w:rFonts w:ascii="Cambria" w:eastAsia="Calibri" w:hAnsi="Cambria" w:cs="Calibri"/>
                <w:color w:val="000000"/>
                <w:sz w:val="22"/>
                <w:szCs w:val="22"/>
                <w:lang w:eastAsia="en-US"/>
              </w:rPr>
            </w:pPr>
            <w:r>
              <w:rPr>
                <w:rFonts w:ascii="Cambria" w:eastAsia="Calibri" w:hAnsi="Cambria" w:cs="Calibri"/>
                <w:color w:val="000000"/>
                <w:sz w:val="22"/>
                <w:szCs w:val="22"/>
              </w:rPr>
              <w:t>1h</w:t>
            </w:r>
            <w:r w:rsidR="005E2632">
              <w:rPr>
                <w:rFonts w:ascii="Cambria" w:eastAsia="Calibri" w:hAnsi="Cambria" w:cs="Calibri"/>
                <w:color w:val="000000"/>
                <w:sz w:val="22"/>
                <w:szCs w:val="22"/>
              </w:rPr>
              <w:t>0</w:t>
            </w:r>
            <w:r w:rsidRPr="00C83269">
              <w:rPr>
                <w:rFonts w:ascii="Cambria" w:eastAsia="Calibri" w:hAnsi="Cambria" w:cs="Calibri"/>
                <w:color w:val="000000"/>
                <w:sz w:val="22"/>
                <w:szCs w:val="22"/>
              </w:rPr>
              <w:t>0</w:t>
            </w:r>
          </w:p>
        </w:tc>
        <w:tc>
          <w:tcPr>
            <w:tcW w:w="57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5340EB" w:rsidRPr="00C83269" w:rsidRDefault="005340EB"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37h30</w:t>
            </w:r>
          </w:p>
        </w:tc>
        <w:tc>
          <w:tcPr>
            <w:tcW w:w="64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5340EB" w:rsidRPr="00C83269" w:rsidRDefault="005340EB"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37h30</w:t>
            </w:r>
          </w:p>
        </w:tc>
        <w:tc>
          <w:tcPr>
            <w:tcW w:w="39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5340EB" w:rsidRPr="00C83269" w:rsidRDefault="005340EB" w:rsidP="0082156D">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6"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5340EB" w:rsidRPr="00C83269" w:rsidRDefault="005340EB" w:rsidP="0082156D">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7D67BE" w:rsidTr="000907E6">
        <w:trPr>
          <w:trHeight w:val="444"/>
        </w:trPr>
        <w:tc>
          <w:tcPr>
            <w:tcW w:w="0" w:type="auto"/>
            <w:vMerge/>
            <w:tcBorders>
              <w:left w:val="single" w:sz="18" w:space="0" w:color="auto"/>
              <w:bottom w:val="nil"/>
              <w:right w:val="single" w:sz="6" w:space="0" w:color="auto"/>
            </w:tcBorders>
            <w:shd w:val="clear" w:color="auto" w:fill="F79646"/>
            <w:vAlign w:val="center"/>
            <w:hideMark/>
          </w:tcPr>
          <w:p w:rsidR="007D67BE" w:rsidRPr="00C83269" w:rsidRDefault="007D67BE" w:rsidP="000907E6">
            <w:pPr>
              <w:rPr>
                <w:rFonts w:ascii="Cambria" w:eastAsia="Calibri" w:hAnsi="Cambria" w:cs="Calibri"/>
                <w:b/>
                <w:bCs/>
                <w:color w:val="000000"/>
                <w:sz w:val="22"/>
                <w:szCs w:val="22"/>
                <w:lang w:eastAsia="en-US"/>
              </w:rPr>
            </w:pPr>
          </w:p>
        </w:tc>
        <w:tc>
          <w:tcPr>
            <w:tcW w:w="919"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7D67BE" w:rsidRPr="00A26C59" w:rsidRDefault="007D67BE" w:rsidP="000907E6">
            <w:pPr>
              <w:rPr>
                <w:rFonts w:ascii="Cambria" w:hAnsi="Cambria"/>
                <w:color w:val="000000"/>
                <w:sz w:val="22"/>
                <w:szCs w:val="22"/>
              </w:rPr>
            </w:pPr>
            <w:r w:rsidRPr="00A26C59">
              <w:rPr>
                <w:rFonts w:ascii="Cambria" w:hAnsi="Cambria"/>
                <w:sz w:val="22"/>
                <w:szCs w:val="22"/>
              </w:rPr>
              <w:t>Elaboration et caractérisation des matériaux composites</w:t>
            </w:r>
          </w:p>
        </w:tc>
        <w:tc>
          <w:tcPr>
            <w:tcW w:w="331"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2</w:t>
            </w:r>
          </w:p>
        </w:tc>
        <w:tc>
          <w:tcPr>
            <w:tcW w:w="192"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1</w:t>
            </w:r>
          </w:p>
        </w:tc>
        <w:tc>
          <w:tcPr>
            <w:tcW w:w="316"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269" w:type="pct"/>
            <w:tcBorders>
              <w:top w:val="single" w:sz="6" w:space="0" w:color="auto"/>
              <w:left w:val="single" w:sz="6" w:space="0" w:color="auto"/>
              <w:bottom w:val="single" w:sz="4" w:space="0" w:color="auto"/>
              <w:right w:val="single" w:sz="6" w:space="0" w:color="auto"/>
            </w:tcBorders>
            <w:shd w:val="clear" w:color="auto" w:fill="DAEEF3"/>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269"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571"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22h30</w:t>
            </w:r>
          </w:p>
        </w:tc>
        <w:tc>
          <w:tcPr>
            <w:tcW w:w="649"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27h30</w:t>
            </w:r>
          </w:p>
        </w:tc>
        <w:tc>
          <w:tcPr>
            <w:tcW w:w="397"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100%</w:t>
            </w:r>
          </w:p>
        </w:tc>
        <w:tc>
          <w:tcPr>
            <w:tcW w:w="376" w:type="pct"/>
            <w:tcBorders>
              <w:top w:val="single" w:sz="6" w:space="0" w:color="auto"/>
              <w:left w:val="single" w:sz="6" w:space="0" w:color="auto"/>
              <w:bottom w:val="single" w:sz="4" w:space="0" w:color="auto"/>
              <w:right w:val="single" w:sz="18"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p>
        </w:tc>
      </w:tr>
      <w:tr w:rsidR="007D67BE" w:rsidTr="000907E6">
        <w:trPr>
          <w:trHeight w:val="642"/>
        </w:trPr>
        <w:tc>
          <w:tcPr>
            <w:tcW w:w="711" w:type="pct"/>
            <w:vMerge w:val="restart"/>
            <w:tcBorders>
              <w:top w:val="single" w:sz="18" w:space="0" w:color="auto"/>
              <w:left w:val="single" w:sz="18" w:space="0" w:color="auto"/>
              <w:bottom w:val="single" w:sz="18" w:space="0" w:color="auto"/>
              <w:right w:val="single" w:sz="4" w:space="0" w:color="auto"/>
            </w:tcBorders>
            <w:shd w:val="clear" w:color="auto" w:fill="F79646"/>
            <w:hideMark/>
          </w:tcPr>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Découverte</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Code : UED 1.2</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2</w:t>
            </w:r>
          </w:p>
          <w:p w:rsidR="007D67BE" w:rsidRPr="00A23778" w:rsidRDefault="007D67BE" w:rsidP="00A23778">
            <w:pPr>
              <w:autoSpaceDE w:val="0"/>
              <w:autoSpaceDN w:val="0"/>
              <w:adjustRightInd w:val="0"/>
              <w:spacing w:line="276" w:lineRule="auto"/>
              <w:rPr>
                <w:rFonts w:ascii="Cambria" w:eastAsia="Calibri" w:hAnsi="Cambria" w:cs="Calibri"/>
                <w:color w:val="000000"/>
                <w:sz w:val="22"/>
                <w:szCs w:val="22"/>
              </w:rPr>
            </w:pPr>
            <w:r w:rsidRPr="00C83269">
              <w:rPr>
                <w:rFonts w:ascii="Cambria" w:eastAsia="Calibri" w:hAnsi="Cambria" w:cs="Calibri"/>
                <w:color w:val="000000"/>
                <w:sz w:val="22"/>
                <w:szCs w:val="22"/>
              </w:rPr>
              <w:t>Coefficients : 2</w:t>
            </w:r>
          </w:p>
        </w:tc>
        <w:tc>
          <w:tcPr>
            <w:tcW w:w="919" w:type="pct"/>
            <w:tcBorders>
              <w:top w:val="single" w:sz="18" w:space="0" w:color="auto"/>
              <w:left w:val="single" w:sz="4" w:space="0" w:color="auto"/>
              <w:right w:val="single" w:sz="4" w:space="0" w:color="auto"/>
            </w:tcBorders>
            <w:shd w:val="clear" w:color="auto" w:fill="FFFFFF"/>
            <w:vAlign w:val="center"/>
            <w:hideMark/>
          </w:tcPr>
          <w:p w:rsidR="007443F6" w:rsidRPr="00A26C59" w:rsidRDefault="007D67BE" w:rsidP="007443F6">
            <w:pPr>
              <w:rPr>
                <w:rFonts w:ascii="Cambria" w:hAnsi="Cambria"/>
                <w:color w:val="000000"/>
                <w:sz w:val="22"/>
                <w:szCs w:val="22"/>
              </w:rPr>
            </w:pPr>
            <w:r w:rsidRPr="00A26C59">
              <w:rPr>
                <w:rFonts w:ascii="Cambria" w:hAnsi="Cambria"/>
                <w:color w:val="000000"/>
                <w:sz w:val="22"/>
                <w:szCs w:val="22"/>
              </w:rPr>
              <w:t>-</w:t>
            </w:r>
          </w:p>
          <w:p w:rsidR="007D67BE" w:rsidRPr="00A26C59" w:rsidRDefault="007443F6" w:rsidP="001B7594">
            <w:pPr>
              <w:rPr>
                <w:rFonts w:ascii="Cambria" w:hAnsi="Cambria"/>
                <w:color w:val="000000"/>
                <w:sz w:val="22"/>
                <w:szCs w:val="22"/>
              </w:rPr>
            </w:pPr>
            <w:r w:rsidRPr="00A26C59">
              <w:rPr>
                <w:rFonts w:ascii="Cambria" w:eastAsia="Calibri" w:hAnsi="Cambria" w:cs="Calibri"/>
                <w:b/>
                <w:bCs/>
                <w:sz w:val="22"/>
                <w:szCs w:val="22"/>
                <w:lang w:eastAsia="en-US"/>
              </w:rPr>
              <w:t xml:space="preserve">Matière au choix </w:t>
            </w:r>
            <w:r w:rsidR="001B7594" w:rsidRPr="00A26C59">
              <w:rPr>
                <w:rFonts w:ascii="Cambria" w:eastAsia="Calibri" w:hAnsi="Cambria" w:cs="Calibri"/>
                <w:b/>
                <w:bCs/>
                <w:sz w:val="22"/>
                <w:szCs w:val="22"/>
                <w:lang w:eastAsia="en-US"/>
              </w:rPr>
              <w:t>3</w:t>
            </w:r>
          </w:p>
        </w:tc>
        <w:tc>
          <w:tcPr>
            <w:tcW w:w="331"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31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18" w:space="0" w:color="auto"/>
              <w:left w:val="single" w:sz="6" w:space="0" w:color="auto"/>
              <w:bottom w:val="single" w:sz="6"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269" w:type="pct"/>
            <w:tcBorders>
              <w:top w:val="single" w:sz="18" w:space="0" w:color="auto"/>
              <w:left w:val="single" w:sz="6" w:space="0" w:color="auto"/>
              <w:bottom w:val="single" w:sz="6"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22h30</w:t>
            </w:r>
          </w:p>
        </w:tc>
        <w:tc>
          <w:tcPr>
            <w:tcW w:w="64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02h30</w:t>
            </w:r>
          </w:p>
        </w:tc>
        <w:tc>
          <w:tcPr>
            <w:tcW w:w="397" w:type="pct"/>
            <w:tcBorders>
              <w:top w:val="single" w:sz="18" w:space="0" w:color="auto"/>
              <w:left w:val="single" w:sz="6" w:space="0" w:color="auto"/>
              <w:bottom w:val="single" w:sz="6"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376"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100%</w:t>
            </w:r>
          </w:p>
        </w:tc>
      </w:tr>
      <w:tr w:rsidR="007D67BE" w:rsidTr="000907E6">
        <w:trPr>
          <w:trHeight w:val="444"/>
        </w:trPr>
        <w:tc>
          <w:tcPr>
            <w:tcW w:w="0" w:type="auto"/>
            <w:vMerge/>
            <w:tcBorders>
              <w:top w:val="single" w:sz="18" w:space="0" w:color="auto"/>
              <w:left w:val="single" w:sz="18" w:space="0" w:color="auto"/>
              <w:bottom w:val="single" w:sz="18" w:space="0" w:color="auto"/>
              <w:right w:val="single" w:sz="4" w:space="0" w:color="auto"/>
            </w:tcBorders>
            <w:shd w:val="clear" w:color="auto" w:fill="F79646"/>
            <w:vAlign w:val="center"/>
            <w:hideMark/>
          </w:tcPr>
          <w:p w:rsidR="007D67BE" w:rsidRPr="00C83269" w:rsidRDefault="007D67BE" w:rsidP="000907E6">
            <w:pPr>
              <w:rPr>
                <w:rFonts w:ascii="Cambria" w:eastAsia="Calibri" w:hAnsi="Cambria" w:cs="Calibri"/>
                <w:b/>
                <w:bCs/>
                <w:color w:val="000000"/>
                <w:sz w:val="22"/>
                <w:szCs w:val="22"/>
                <w:lang w:eastAsia="en-US"/>
              </w:rPr>
            </w:pPr>
          </w:p>
        </w:tc>
        <w:tc>
          <w:tcPr>
            <w:tcW w:w="919" w:type="pct"/>
            <w:tcBorders>
              <w:left w:val="single" w:sz="4" w:space="0" w:color="auto"/>
              <w:bottom w:val="single" w:sz="18" w:space="0" w:color="auto"/>
              <w:right w:val="single" w:sz="4" w:space="0" w:color="auto"/>
            </w:tcBorders>
            <w:shd w:val="clear" w:color="auto" w:fill="FFFFFF"/>
            <w:vAlign w:val="center"/>
            <w:hideMark/>
          </w:tcPr>
          <w:p w:rsidR="007D67BE" w:rsidRPr="00A26C59" w:rsidRDefault="007443F6" w:rsidP="001B7594">
            <w:pPr>
              <w:rPr>
                <w:rFonts w:ascii="Cambria" w:hAnsi="Cambria"/>
                <w:sz w:val="22"/>
                <w:szCs w:val="22"/>
              </w:rPr>
            </w:pPr>
            <w:r w:rsidRPr="00A26C59">
              <w:rPr>
                <w:rFonts w:ascii="Cambria" w:eastAsia="Calibri" w:hAnsi="Cambria" w:cs="Calibri"/>
                <w:b/>
                <w:bCs/>
                <w:sz w:val="22"/>
                <w:szCs w:val="22"/>
                <w:lang w:eastAsia="en-US"/>
              </w:rPr>
              <w:t xml:space="preserve">Matière au choix  </w:t>
            </w:r>
            <w:r w:rsidR="001B7594" w:rsidRPr="00A26C59">
              <w:rPr>
                <w:rFonts w:ascii="Cambria" w:eastAsia="Calibri" w:hAnsi="Cambria" w:cs="Calibri"/>
                <w:b/>
                <w:bCs/>
                <w:sz w:val="22"/>
                <w:szCs w:val="22"/>
                <w:lang w:eastAsia="en-US"/>
              </w:rPr>
              <w:t>4</w:t>
            </w:r>
          </w:p>
        </w:tc>
        <w:tc>
          <w:tcPr>
            <w:tcW w:w="331"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31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6" w:space="0" w:color="auto"/>
              <w:left w:val="single" w:sz="6" w:space="0" w:color="auto"/>
              <w:bottom w:val="single" w:sz="18"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269" w:type="pct"/>
            <w:tcBorders>
              <w:top w:val="single" w:sz="6" w:space="0" w:color="auto"/>
              <w:left w:val="single" w:sz="6" w:space="0" w:color="auto"/>
              <w:bottom w:val="single" w:sz="18"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1"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22h30</w:t>
            </w:r>
          </w:p>
        </w:tc>
        <w:tc>
          <w:tcPr>
            <w:tcW w:w="649"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02h30</w:t>
            </w:r>
          </w:p>
        </w:tc>
        <w:tc>
          <w:tcPr>
            <w:tcW w:w="397" w:type="pct"/>
            <w:tcBorders>
              <w:top w:val="single" w:sz="6" w:space="0" w:color="auto"/>
              <w:left w:val="single" w:sz="6" w:space="0" w:color="auto"/>
              <w:bottom w:val="single" w:sz="18"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376"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100%</w:t>
            </w:r>
          </w:p>
        </w:tc>
      </w:tr>
      <w:tr w:rsidR="007D67BE" w:rsidTr="000907E6">
        <w:trPr>
          <w:trHeight w:val="360"/>
        </w:trPr>
        <w:tc>
          <w:tcPr>
            <w:tcW w:w="711" w:type="pct"/>
            <w:tcBorders>
              <w:top w:val="single" w:sz="18" w:space="0" w:color="auto"/>
              <w:left w:val="single" w:sz="18" w:space="0" w:color="auto"/>
              <w:bottom w:val="single" w:sz="18" w:space="0" w:color="auto"/>
              <w:right w:val="single" w:sz="6" w:space="0" w:color="auto"/>
            </w:tcBorders>
            <w:shd w:val="clear" w:color="auto" w:fill="F79646"/>
            <w:hideMark/>
          </w:tcPr>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Transversale</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Code : UET 1.2</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1</w:t>
            </w:r>
          </w:p>
          <w:p w:rsidR="007D67BE" w:rsidRPr="00C83269" w:rsidRDefault="007D67BE" w:rsidP="000907E6">
            <w:pPr>
              <w:autoSpaceDE w:val="0"/>
              <w:autoSpaceDN w:val="0"/>
              <w:adjustRightInd w:val="0"/>
              <w:spacing w:line="276" w:lineRule="auto"/>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Coefficients : 1</w:t>
            </w:r>
          </w:p>
        </w:tc>
        <w:tc>
          <w:tcPr>
            <w:tcW w:w="919"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A26C59" w:rsidRDefault="001B7594" w:rsidP="007443F6">
            <w:pPr>
              <w:autoSpaceDE w:val="0"/>
              <w:autoSpaceDN w:val="0"/>
              <w:adjustRightInd w:val="0"/>
              <w:rPr>
                <w:rFonts w:ascii="Cambria" w:eastAsia="Calibri" w:hAnsi="Cambria"/>
                <w:color w:val="000000"/>
                <w:sz w:val="22"/>
                <w:szCs w:val="22"/>
              </w:rPr>
            </w:pPr>
            <w:r w:rsidRPr="00A26C59">
              <w:rPr>
                <w:rFonts w:ascii="Cambria" w:eastAsia="Calibri" w:hAnsi="Cambria" w:cs="Calibri"/>
                <w:sz w:val="22"/>
                <w:szCs w:val="22"/>
                <w:lang w:eastAsia="en-US"/>
              </w:rPr>
              <w:t>Ethique, déontologie et propriété intellectuelle</w:t>
            </w:r>
          </w:p>
        </w:tc>
        <w:tc>
          <w:tcPr>
            <w:tcW w:w="331"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31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9" w:type="pct"/>
            <w:tcBorders>
              <w:top w:val="single" w:sz="18" w:space="0" w:color="auto"/>
              <w:left w:val="single" w:sz="6" w:space="0" w:color="auto"/>
              <w:bottom w:val="single" w:sz="18" w:space="0" w:color="auto"/>
              <w:right w:val="single" w:sz="6" w:space="0" w:color="auto"/>
            </w:tcBorders>
            <w:shd w:val="clear" w:color="auto" w:fill="DAEEF3"/>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269" w:type="pct"/>
            <w:tcBorders>
              <w:top w:val="single" w:sz="18" w:space="0" w:color="auto"/>
              <w:left w:val="single" w:sz="6" w:space="0" w:color="auto"/>
              <w:bottom w:val="single" w:sz="18" w:space="0" w:color="auto"/>
              <w:right w:val="single" w:sz="6" w:space="0" w:color="auto"/>
            </w:tcBorders>
            <w:shd w:val="clear" w:color="auto" w:fill="DAEEF3"/>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1"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22h30</w:t>
            </w:r>
          </w:p>
        </w:tc>
        <w:tc>
          <w:tcPr>
            <w:tcW w:w="649"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02h30</w:t>
            </w:r>
          </w:p>
        </w:tc>
        <w:tc>
          <w:tcPr>
            <w:tcW w:w="397" w:type="pct"/>
            <w:tcBorders>
              <w:top w:val="single" w:sz="18" w:space="0" w:color="auto"/>
              <w:left w:val="single" w:sz="6" w:space="0" w:color="auto"/>
              <w:bottom w:val="single" w:sz="18" w:space="0" w:color="auto"/>
              <w:right w:val="single" w:sz="6" w:space="0" w:color="auto"/>
            </w:tcBorders>
            <w:shd w:val="clear" w:color="auto" w:fill="DAEEF3"/>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376"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100%</w:t>
            </w:r>
          </w:p>
        </w:tc>
      </w:tr>
      <w:tr w:rsidR="007D67BE" w:rsidTr="000907E6">
        <w:trPr>
          <w:trHeight w:val="288"/>
        </w:trPr>
        <w:tc>
          <w:tcPr>
            <w:tcW w:w="711" w:type="pct"/>
            <w:tcBorders>
              <w:top w:val="single" w:sz="18" w:space="0" w:color="auto"/>
              <w:left w:val="single" w:sz="18" w:space="0" w:color="auto"/>
              <w:bottom w:val="single" w:sz="18" w:space="0" w:color="auto"/>
              <w:right w:val="single" w:sz="6" w:space="0" w:color="auto"/>
            </w:tcBorders>
            <w:shd w:val="clear" w:color="auto" w:fill="F79646"/>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Total semestre 2</w:t>
            </w:r>
          </w:p>
        </w:tc>
        <w:tc>
          <w:tcPr>
            <w:tcW w:w="919" w:type="pct"/>
            <w:tcBorders>
              <w:top w:val="single" w:sz="18" w:space="0" w:color="auto"/>
              <w:left w:val="single" w:sz="6" w:space="0" w:color="auto"/>
              <w:bottom w:val="single" w:sz="18" w:space="0" w:color="auto"/>
              <w:right w:val="single" w:sz="6" w:space="0" w:color="auto"/>
            </w:tcBorders>
            <w:shd w:val="clear" w:color="auto" w:fill="FBD4B4"/>
            <w:vAlign w:val="center"/>
          </w:tcPr>
          <w:p w:rsidR="007D67BE" w:rsidRPr="00C83269" w:rsidRDefault="007D67BE" w:rsidP="000907E6">
            <w:pPr>
              <w:autoSpaceDE w:val="0"/>
              <w:autoSpaceDN w:val="0"/>
              <w:adjustRightInd w:val="0"/>
              <w:spacing w:line="276" w:lineRule="auto"/>
              <w:rPr>
                <w:rFonts w:ascii="Cambria" w:eastAsia="Calibri" w:hAnsi="Cambria" w:cs="Calibri"/>
                <w:b/>
                <w:bCs/>
                <w:color w:val="000000"/>
                <w:sz w:val="22"/>
                <w:szCs w:val="22"/>
                <w:lang w:eastAsia="en-US"/>
              </w:rPr>
            </w:pPr>
          </w:p>
        </w:tc>
        <w:tc>
          <w:tcPr>
            <w:tcW w:w="331"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17</w:t>
            </w:r>
          </w:p>
        </w:tc>
        <w:tc>
          <w:tcPr>
            <w:tcW w:w="31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640695">
            <w:pPr>
              <w:rPr>
                <w:rFonts w:ascii="Cambria" w:hAnsi="Cambria"/>
                <w:b/>
                <w:bCs/>
                <w:sz w:val="22"/>
                <w:szCs w:val="22"/>
                <w:lang w:eastAsia="en-US"/>
              </w:rPr>
            </w:pPr>
            <w:r w:rsidRPr="00C83269">
              <w:rPr>
                <w:rFonts w:ascii="Cambria" w:hAnsi="Cambria"/>
                <w:b/>
                <w:bCs/>
                <w:sz w:val="22"/>
                <w:szCs w:val="22"/>
                <w:lang w:eastAsia="en-US"/>
              </w:rPr>
              <w:t>1</w:t>
            </w:r>
            <w:r w:rsidR="00640695">
              <w:rPr>
                <w:rFonts w:ascii="Cambria" w:hAnsi="Cambria"/>
                <w:b/>
                <w:bCs/>
                <w:sz w:val="22"/>
                <w:szCs w:val="22"/>
                <w:lang w:eastAsia="en-US"/>
              </w:rPr>
              <w:t>5</w:t>
            </w:r>
            <w:r w:rsidRPr="00C83269">
              <w:rPr>
                <w:rFonts w:ascii="Cambria" w:hAnsi="Cambria"/>
                <w:b/>
                <w:bCs/>
                <w:sz w:val="22"/>
                <w:szCs w:val="22"/>
                <w:lang w:eastAsia="en-US"/>
              </w:rPr>
              <w:t>h</w:t>
            </w:r>
            <w:r w:rsidR="00640695">
              <w:rPr>
                <w:rFonts w:ascii="Cambria" w:hAnsi="Cambria"/>
                <w:b/>
                <w:bCs/>
                <w:sz w:val="22"/>
                <w:szCs w:val="22"/>
                <w:lang w:eastAsia="en-US"/>
              </w:rPr>
              <w:t>0</w:t>
            </w:r>
            <w:r w:rsidR="007836FF">
              <w:rPr>
                <w:rFonts w:ascii="Cambria" w:hAnsi="Cambria"/>
                <w:b/>
                <w:bCs/>
                <w:sz w:val="22"/>
                <w:szCs w:val="22"/>
                <w:lang w:eastAsia="en-US"/>
              </w:rPr>
              <w:t>0</w:t>
            </w:r>
          </w:p>
        </w:tc>
        <w:tc>
          <w:tcPr>
            <w:tcW w:w="26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0907E6">
            <w:pPr>
              <w:autoSpaceDE w:val="0"/>
              <w:autoSpaceDN w:val="0"/>
              <w:adjustRightInd w:val="0"/>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lang w:eastAsia="en-US"/>
              </w:rPr>
              <w:t>6h00</w:t>
            </w:r>
          </w:p>
        </w:tc>
        <w:tc>
          <w:tcPr>
            <w:tcW w:w="26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1175D1" w:rsidP="00640695">
            <w:pPr>
              <w:autoSpaceDE w:val="0"/>
              <w:autoSpaceDN w:val="0"/>
              <w:adjustRightInd w:val="0"/>
              <w:jc w:val="center"/>
              <w:rPr>
                <w:rFonts w:ascii="Cambria" w:eastAsia="Calibri" w:hAnsi="Cambria" w:cs="Calibri"/>
                <w:b/>
                <w:bCs/>
                <w:color w:val="000000"/>
                <w:sz w:val="22"/>
                <w:szCs w:val="22"/>
                <w:lang w:eastAsia="en-US"/>
              </w:rPr>
            </w:pPr>
            <w:r>
              <w:rPr>
                <w:rFonts w:ascii="Cambria" w:eastAsia="Calibri" w:hAnsi="Cambria" w:cs="Calibri"/>
                <w:b/>
                <w:bCs/>
                <w:color w:val="000000"/>
                <w:sz w:val="22"/>
                <w:szCs w:val="22"/>
                <w:lang w:eastAsia="en-US"/>
              </w:rPr>
              <w:t>4</w:t>
            </w:r>
            <w:r w:rsidR="007D67BE" w:rsidRPr="00C83269">
              <w:rPr>
                <w:rFonts w:ascii="Cambria" w:eastAsia="Calibri" w:hAnsi="Cambria" w:cs="Calibri"/>
                <w:b/>
                <w:bCs/>
                <w:color w:val="000000"/>
                <w:sz w:val="22"/>
                <w:szCs w:val="22"/>
                <w:lang w:eastAsia="en-US"/>
              </w:rPr>
              <w:t>h</w:t>
            </w:r>
            <w:r w:rsidR="00640695">
              <w:rPr>
                <w:rFonts w:ascii="Cambria" w:eastAsia="Calibri" w:hAnsi="Cambria" w:cs="Calibri"/>
                <w:b/>
                <w:bCs/>
                <w:color w:val="000000"/>
                <w:sz w:val="22"/>
                <w:szCs w:val="22"/>
                <w:lang w:eastAsia="en-US"/>
              </w:rPr>
              <w:t>0</w:t>
            </w:r>
            <w:r w:rsidR="007D67BE" w:rsidRPr="00C83269">
              <w:rPr>
                <w:rFonts w:ascii="Cambria" w:eastAsia="Calibri" w:hAnsi="Cambria" w:cs="Calibri"/>
                <w:b/>
                <w:bCs/>
                <w:color w:val="000000"/>
                <w:sz w:val="22"/>
                <w:szCs w:val="22"/>
                <w:lang w:eastAsia="en-US"/>
              </w:rPr>
              <w:t>0</w:t>
            </w:r>
          </w:p>
        </w:tc>
        <w:tc>
          <w:tcPr>
            <w:tcW w:w="571"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sz w:val="22"/>
                <w:szCs w:val="22"/>
                <w:lang w:eastAsia="en-US"/>
              </w:rPr>
            </w:pPr>
            <w:r w:rsidRPr="00C83269">
              <w:rPr>
                <w:rFonts w:ascii="Cambria" w:eastAsia="Calibri" w:hAnsi="Cambria" w:cs="Calibri"/>
                <w:b/>
                <w:bCs/>
                <w:sz w:val="22"/>
                <w:szCs w:val="22"/>
              </w:rPr>
              <w:t>375h00</w:t>
            </w:r>
          </w:p>
        </w:tc>
        <w:tc>
          <w:tcPr>
            <w:tcW w:w="64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sz w:val="22"/>
                <w:szCs w:val="22"/>
                <w:lang w:eastAsia="en-US"/>
              </w:rPr>
            </w:pPr>
            <w:r w:rsidRPr="00C83269">
              <w:rPr>
                <w:rFonts w:ascii="Cambria" w:eastAsia="Calibri" w:hAnsi="Cambria" w:cs="Calibri"/>
                <w:b/>
                <w:bCs/>
                <w:sz w:val="22"/>
                <w:szCs w:val="22"/>
              </w:rPr>
              <w:t>375h00</w:t>
            </w:r>
          </w:p>
        </w:tc>
        <w:tc>
          <w:tcPr>
            <w:tcW w:w="397" w:type="pct"/>
            <w:tcBorders>
              <w:top w:val="single" w:sz="18" w:space="0" w:color="auto"/>
              <w:left w:val="single" w:sz="6" w:space="0" w:color="auto"/>
              <w:bottom w:val="single" w:sz="18" w:space="0" w:color="auto"/>
              <w:right w:val="single" w:sz="6" w:space="0" w:color="auto"/>
            </w:tcBorders>
            <w:shd w:val="clear" w:color="auto" w:fill="FBD4B4"/>
            <w:vAlign w:val="center"/>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p>
        </w:tc>
        <w:tc>
          <w:tcPr>
            <w:tcW w:w="376" w:type="pct"/>
            <w:tcBorders>
              <w:top w:val="single" w:sz="18" w:space="0" w:color="auto"/>
              <w:left w:val="single" w:sz="6" w:space="0" w:color="auto"/>
              <w:bottom w:val="single" w:sz="18" w:space="0" w:color="auto"/>
              <w:right w:val="single" w:sz="18" w:space="0" w:color="auto"/>
            </w:tcBorders>
            <w:shd w:val="clear" w:color="auto" w:fill="FBD4B4"/>
            <w:vAlign w:val="center"/>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p>
        </w:tc>
      </w:tr>
    </w:tbl>
    <w:p w:rsidR="007D67BE" w:rsidRDefault="007D67BE" w:rsidP="00A26C59">
      <w:pPr>
        <w:spacing w:after="200" w:line="276" w:lineRule="auto"/>
        <w:rPr>
          <w:rFonts w:ascii="Cambria" w:eastAsia="Calibri" w:hAnsi="Cambria" w:cs="Calibri"/>
          <w:b/>
          <w:bCs/>
          <w:color w:val="000000"/>
          <w:u w:val="thick" w:color="F79646"/>
        </w:rPr>
      </w:pPr>
      <w:r>
        <w:rPr>
          <w:rFonts w:ascii="Cambria" w:eastAsia="Calibri" w:hAnsi="Cambria" w:cs="Calibri"/>
          <w:b/>
          <w:bCs/>
          <w:color w:val="000000"/>
          <w:lang w:eastAsia="en-US"/>
        </w:rPr>
        <w:br w:type="page"/>
      </w:r>
      <w:r>
        <w:rPr>
          <w:rFonts w:ascii="Cambria" w:eastAsia="Calibri" w:hAnsi="Cambria" w:cs="Calibri"/>
          <w:b/>
          <w:bCs/>
          <w:color w:val="000000"/>
          <w:u w:val="thick" w:color="F79646"/>
        </w:rPr>
        <w:lastRenderedPageBreak/>
        <w:t>Semestre 3</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639"/>
        <w:gridCol w:w="952"/>
        <w:gridCol w:w="548"/>
        <w:gridCol w:w="904"/>
        <w:gridCol w:w="769"/>
        <w:gridCol w:w="769"/>
        <w:gridCol w:w="1641"/>
        <w:gridCol w:w="1856"/>
        <w:gridCol w:w="1136"/>
        <w:gridCol w:w="1087"/>
      </w:tblGrid>
      <w:tr w:rsidR="007D67BE" w:rsidTr="000907E6">
        <w:trPr>
          <w:trHeight w:val="604"/>
        </w:trPr>
        <w:tc>
          <w:tcPr>
            <w:tcW w:w="712"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Unité d'enseignement</w:t>
            </w:r>
          </w:p>
        </w:tc>
        <w:tc>
          <w:tcPr>
            <w:tcW w:w="920"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lang w:eastAsia="en-US"/>
              </w:rPr>
              <w:t>Matières</w:t>
            </w:r>
          </w:p>
        </w:tc>
        <w:tc>
          <w:tcPr>
            <w:tcW w:w="332"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Crédits</w:t>
            </w:r>
          </w:p>
        </w:tc>
        <w:tc>
          <w:tcPr>
            <w:tcW w:w="191"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7D67BE" w:rsidRPr="00C83269" w:rsidRDefault="007D67BE" w:rsidP="000907E6">
            <w:pPr>
              <w:autoSpaceDE w:val="0"/>
              <w:autoSpaceDN w:val="0"/>
              <w:adjustRightInd w:val="0"/>
              <w:spacing w:line="276" w:lineRule="auto"/>
              <w:ind w:left="113" w:right="113"/>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w:t>
            </w:r>
          </w:p>
        </w:tc>
        <w:tc>
          <w:tcPr>
            <w:tcW w:w="851"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Volume horaire hebdomadaire</w:t>
            </w:r>
          </w:p>
        </w:tc>
        <w:tc>
          <w:tcPr>
            <w:tcW w:w="572"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jc w:val="center"/>
              <w:rPr>
                <w:rFonts w:ascii="Cambria" w:eastAsia="Calibri" w:hAnsi="Cambria" w:cs="Calibri"/>
                <w:b/>
                <w:bCs/>
                <w:color w:val="000000"/>
                <w:sz w:val="22"/>
                <w:szCs w:val="22"/>
              </w:rPr>
            </w:pPr>
            <w:r w:rsidRPr="00C83269">
              <w:rPr>
                <w:rFonts w:ascii="Cambria" w:eastAsia="Calibri" w:hAnsi="Cambria" w:cs="Calibri"/>
                <w:color w:val="000000"/>
                <w:sz w:val="22"/>
                <w:szCs w:val="22"/>
              </w:rPr>
              <w:t>Volume Horaire Semestriel</w:t>
            </w:r>
          </w:p>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(15 semaines)</w:t>
            </w:r>
          </w:p>
        </w:tc>
        <w:tc>
          <w:tcPr>
            <w:tcW w:w="647"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D67BE" w:rsidRPr="00C83269" w:rsidRDefault="007D67BE" w:rsidP="000907E6">
            <w:pPr>
              <w:autoSpaceDE w:val="0"/>
              <w:autoSpaceDN w:val="0"/>
              <w:adjustRightInd w:val="0"/>
              <w:jc w:val="center"/>
              <w:rPr>
                <w:rFonts w:ascii="Cambria" w:eastAsia="Calibri" w:hAnsi="Cambria" w:cs="Calibri"/>
                <w:b/>
                <w:bCs/>
                <w:color w:val="000000"/>
                <w:sz w:val="22"/>
                <w:szCs w:val="22"/>
              </w:rPr>
            </w:pPr>
            <w:r w:rsidRPr="00C83269">
              <w:rPr>
                <w:rFonts w:ascii="Cambria" w:eastAsia="Calibri" w:hAnsi="Cambria" w:cs="Calibri"/>
                <w:color w:val="000000"/>
                <w:sz w:val="22"/>
                <w:szCs w:val="22"/>
              </w:rPr>
              <w:t>Travail Complémentaire</w:t>
            </w:r>
          </w:p>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en Consultation            (15 semaines)</w:t>
            </w:r>
          </w:p>
        </w:tc>
        <w:tc>
          <w:tcPr>
            <w:tcW w:w="775"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Mode d’évaluation</w:t>
            </w:r>
          </w:p>
        </w:tc>
      </w:tr>
      <w:tr w:rsidR="007D67BE" w:rsidTr="000907E6">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7D67BE" w:rsidRPr="00C83269" w:rsidRDefault="007D67BE" w:rsidP="000907E6">
            <w:pPr>
              <w:rPr>
                <w:rFonts w:ascii="Cambria" w:eastAsia="Calibri" w:hAnsi="Cambria" w:cs="Calibri"/>
                <w:b/>
                <w:bCs/>
                <w:color w:val="000000"/>
                <w:sz w:val="22"/>
                <w:szCs w:val="22"/>
                <w:lang w:eastAsia="en-US"/>
              </w:rPr>
            </w:pPr>
          </w:p>
        </w:tc>
        <w:tc>
          <w:tcPr>
            <w:tcW w:w="920" w:type="pct"/>
            <w:tcBorders>
              <w:top w:val="single" w:sz="4" w:space="0" w:color="auto"/>
              <w:left w:val="single" w:sz="18" w:space="0" w:color="auto"/>
              <w:bottom w:val="single" w:sz="18" w:space="0" w:color="auto"/>
              <w:right w:val="single" w:sz="6" w:space="0" w:color="auto"/>
            </w:tcBorders>
            <w:shd w:val="clear" w:color="auto" w:fill="F79646"/>
            <w:vAlign w:val="center"/>
            <w:hideMark/>
          </w:tcPr>
          <w:p w:rsidR="007D67BE" w:rsidRPr="00C83269" w:rsidRDefault="007D67BE" w:rsidP="000907E6">
            <w:pPr>
              <w:jc w:val="center"/>
              <w:rPr>
                <w:rFonts w:ascii="Cambria" w:eastAsia="Calibri" w:hAnsi="Cambria" w:cs="Calibri"/>
                <w:color w:val="000000"/>
                <w:sz w:val="22"/>
                <w:szCs w:val="22"/>
                <w:lang w:eastAsia="en-US"/>
              </w:rPr>
            </w:pPr>
            <w:r w:rsidRPr="00C83269">
              <w:rPr>
                <w:rFonts w:ascii="Cambria" w:eastAsia="Calibri" w:hAnsi="Cambria" w:cs="Calibri"/>
                <w:color w:val="000000"/>
                <w:sz w:val="22"/>
                <w:szCs w:val="22"/>
                <w:lang w:eastAsia="en-US"/>
              </w:rPr>
              <w:t>Intitulé</w:t>
            </w:r>
          </w:p>
        </w:tc>
        <w:tc>
          <w:tcPr>
            <w:tcW w:w="332"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D67BE" w:rsidRPr="00C83269" w:rsidRDefault="007D67BE" w:rsidP="000907E6">
            <w:pPr>
              <w:rPr>
                <w:rFonts w:ascii="Cambria" w:eastAsia="Calibri" w:hAnsi="Cambria" w:cs="Calibri"/>
                <w:color w:val="000000"/>
                <w:sz w:val="22"/>
                <w:szCs w:val="22"/>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Examen</w:t>
            </w:r>
          </w:p>
        </w:tc>
      </w:tr>
      <w:tr w:rsidR="007D67BE" w:rsidTr="000907E6">
        <w:trPr>
          <w:trHeight w:val="533"/>
        </w:trPr>
        <w:tc>
          <w:tcPr>
            <w:tcW w:w="712" w:type="pct"/>
            <w:vMerge w:val="restart"/>
            <w:tcBorders>
              <w:top w:val="single" w:sz="18" w:space="0" w:color="auto"/>
              <w:left w:val="single" w:sz="18" w:space="0" w:color="auto"/>
              <w:bottom w:val="nil"/>
              <w:right w:val="single" w:sz="6" w:space="0" w:color="auto"/>
            </w:tcBorders>
            <w:shd w:val="clear" w:color="auto" w:fill="F79646"/>
            <w:vAlign w:val="center"/>
            <w:hideMark/>
          </w:tcPr>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Fondamentale</w:t>
            </w:r>
          </w:p>
          <w:p w:rsidR="007D67BE" w:rsidRPr="00C83269" w:rsidRDefault="007D67BE" w:rsidP="00C647C5">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Code :</w:t>
            </w:r>
            <w:r w:rsidR="00C647C5">
              <w:rPr>
                <w:rFonts w:ascii="Cambria" w:eastAsia="Calibri" w:hAnsi="Cambria" w:cs="Calibri"/>
                <w:color w:val="000000"/>
                <w:sz w:val="22"/>
                <w:szCs w:val="22"/>
              </w:rPr>
              <w:t xml:space="preserve"> UEF 2.1.1</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10</w:t>
            </w:r>
          </w:p>
          <w:p w:rsidR="007D67BE" w:rsidRPr="00C83269" w:rsidRDefault="007D67BE" w:rsidP="000907E6">
            <w:pPr>
              <w:autoSpaceDE w:val="0"/>
              <w:autoSpaceDN w:val="0"/>
              <w:adjustRightInd w:val="0"/>
              <w:spacing w:line="276" w:lineRule="auto"/>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A26C59" w:rsidRDefault="007D67BE" w:rsidP="00640695">
            <w:pPr>
              <w:rPr>
                <w:rFonts w:ascii="Cambria" w:hAnsi="Cambria" w:cs="Arial"/>
                <w:color w:val="000000"/>
                <w:sz w:val="22"/>
                <w:szCs w:val="22"/>
              </w:rPr>
            </w:pPr>
            <w:r w:rsidRPr="00A26C59">
              <w:rPr>
                <w:rFonts w:ascii="Cambria" w:hAnsi="Cambria"/>
                <w:sz w:val="22"/>
                <w:szCs w:val="22"/>
              </w:rPr>
              <w:t>Défauts</w:t>
            </w:r>
            <w:r w:rsidR="00640695">
              <w:rPr>
                <w:rFonts w:ascii="Cambria" w:hAnsi="Cambria"/>
                <w:sz w:val="22"/>
                <w:szCs w:val="22"/>
              </w:rPr>
              <w:t xml:space="preserve"> </w:t>
            </w:r>
            <w:r w:rsidRPr="00A26C59">
              <w:rPr>
                <w:rFonts w:ascii="Cambria" w:hAnsi="Cambria"/>
                <w:sz w:val="22"/>
                <w:szCs w:val="22"/>
              </w:rPr>
              <w:t xml:space="preserve"> et Déformation Plastique</w:t>
            </w:r>
          </w:p>
        </w:tc>
        <w:tc>
          <w:tcPr>
            <w:tcW w:w="33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3</w:t>
            </w:r>
          </w:p>
        </w:tc>
        <w:tc>
          <w:tcPr>
            <w:tcW w:w="31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3h00</w:t>
            </w:r>
          </w:p>
        </w:tc>
        <w:tc>
          <w:tcPr>
            <w:tcW w:w="26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67h30</w:t>
            </w:r>
          </w:p>
        </w:tc>
        <w:tc>
          <w:tcPr>
            <w:tcW w:w="64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82h30</w:t>
            </w:r>
          </w:p>
        </w:tc>
        <w:tc>
          <w:tcPr>
            <w:tcW w:w="39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7D67BE" w:rsidTr="000907E6">
        <w:trPr>
          <w:trHeight w:val="416"/>
        </w:trPr>
        <w:tc>
          <w:tcPr>
            <w:tcW w:w="0" w:type="auto"/>
            <w:vMerge/>
            <w:tcBorders>
              <w:top w:val="single" w:sz="18" w:space="0" w:color="auto"/>
              <w:left w:val="single" w:sz="18" w:space="0" w:color="auto"/>
              <w:bottom w:val="nil"/>
              <w:right w:val="single" w:sz="6" w:space="0" w:color="auto"/>
            </w:tcBorders>
            <w:shd w:val="clear" w:color="auto" w:fill="F79646"/>
            <w:vAlign w:val="center"/>
            <w:hideMark/>
          </w:tcPr>
          <w:p w:rsidR="007D67BE" w:rsidRPr="00C83269" w:rsidRDefault="007D67BE" w:rsidP="000907E6">
            <w:pPr>
              <w:rPr>
                <w:rFonts w:ascii="Cambria" w:eastAsia="Calibri" w:hAnsi="Cambria" w:cs="Calibri"/>
                <w:b/>
                <w:bCs/>
                <w:color w:val="000000"/>
                <w:sz w:val="22"/>
                <w:szCs w:val="22"/>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A26C59" w:rsidRDefault="007D67BE" w:rsidP="000907E6">
            <w:pPr>
              <w:rPr>
                <w:rFonts w:ascii="Arial" w:hAnsi="Arial" w:cs="Arial"/>
                <w:color w:val="00B050"/>
                <w:sz w:val="22"/>
                <w:szCs w:val="22"/>
              </w:rPr>
            </w:pPr>
            <w:r w:rsidRPr="00A26C59">
              <w:rPr>
                <w:rFonts w:ascii="Cambria" w:hAnsi="Cambria"/>
                <w:color w:val="000000"/>
                <w:sz w:val="22"/>
                <w:szCs w:val="22"/>
              </w:rPr>
              <w:t>Fatigue des matériaux</w:t>
            </w:r>
          </w:p>
        </w:tc>
        <w:tc>
          <w:tcPr>
            <w:tcW w:w="33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w:t>
            </w:r>
          </w:p>
        </w:tc>
        <w:tc>
          <w:tcPr>
            <w:tcW w:w="191"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w:t>
            </w:r>
          </w:p>
        </w:tc>
        <w:tc>
          <w:tcPr>
            <w:tcW w:w="315"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45h00</w:t>
            </w:r>
          </w:p>
        </w:tc>
        <w:tc>
          <w:tcPr>
            <w:tcW w:w="647"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55h00</w:t>
            </w:r>
          </w:p>
        </w:tc>
        <w:tc>
          <w:tcPr>
            <w:tcW w:w="39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9"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7D67BE" w:rsidTr="000907E6">
        <w:trPr>
          <w:trHeight w:val="452"/>
        </w:trPr>
        <w:tc>
          <w:tcPr>
            <w:tcW w:w="0" w:type="auto"/>
            <w:vMerge w:val="restart"/>
            <w:tcBorders>
              <w:top w:val="single" w:sz="18" w:space="0" w:color="auto"/>
              <w:left w:val="single" w:sz="18" w:space="0" w:color="auto"/>
              <w:bottom w:val="nil"/>
              <w:right w:val="single" w:sz="6" w:space="0" w:color="auto"/>
            </w:tcBorders>
            <w:shd w:val="clear" w:color="auto" w:fill="F79646"/>
            <w:vAlign w:val="center"/>
            <w:hideMark/>
          </w:tcPr>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Fondamentale</w:t>
            </w:r>
          </w:p>
          <w:p w:rsidR="007D67BE" w:rsidRPr="00C83269" w:rsidRDefault="007D67BE" w:rsidP="00C647C5">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 xml:space="preserve">Code : UEF </w:t>
            </w:r>
            <w:r w:rsidR="00C647C5">
              <w:rPr>
                <w:rFonts w:ascii="Cambria" w:eastAsia="Calibri" w:hAnsi="Cambria" w:cs="Calibri"/>
                <w:color w:val="000000"/>
                <w:sz w:val="22"/>
                <w:szCs w:val="22"/>
              </w:rPr>
              <w:t>2.1.2</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8</w:t>
            </w:r>
          </w:p>
          <w:p w:rsidR="007D67BE" w:rsidRPr="00C83269" w:rsidRDefault="007D67BE" w:rsidP="000907E6">
            <w:pPr>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A26C59" w:rsidRDefault="007D67BE" w:rsidP="000907E6">
            <w:pPr>
              <w:rPr>
                <w:rFonts w:ascii="Cambria" w:hAnsi="Cambria" w:cs="Arial"/>
                <w:sz w:val="22"/>
                <w:szCs w:val="22"/>
              </w:rPr>
            </w:pPr>
            <w:r w:rsidRPr="00A26C59">
              <w:rPr>
                <w:rFonts w:ascii="Cambria" w:eastAsia="Calibri" w:hAnsi="Cambria" w:cs="Calibri"/>
                <w:sz w:val="22"/>
                <w:szCs w:val="22"/>
                <w:lang w:eastAsia="en-US"/>
              </w:rPr>
              <w:t xml:space="preserve">Propriétés physiques et mécaniques des </w:t>
            </w:r>
            <w:r w:rsidRPr="00A26C59">
              <w:rPr>
                <w:rFonts w:ascii="Cambria" w:hAnsi="Cambria" w:cs="Arial"/>
                <w:sz w:val="22"/>
                <w:szCs w:val="22"/>
              </w:rPr>
              <w:t xml:space="preserve">Céramiques </w:t>
            </w:r>
          </w:p>
        </w:tc>
        <w:tc>
          <w:tcPr>
            <w:tcW w:w="33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w:t>
            </w:r>
          </w:p>
        </w:tc>
        <w:tc>
          <w:tcPr>
            <w:tcW w:w="315"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45h00</w:t>
            </w:r>
          </w:p>
        </w:tc>
        <w:tc>
          <w:tcPr>
            <w:tcW w:w="64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9"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7D67BE" w:rsidTr="000907E6">
        <w:trPr>
          <w:trHeight w:val="418"/>
        </w:trPr>
        <w:tc>
          <w:tcPr>
            <w:tcW w:w="0" w:type="auto"/>
            <w:vMerge/>
            <w:tcBorders>
              <w:top w:val="single" w:sz="18" w:space="0" w:color="auto"/>
              <w:left w:val="single" w:sz="18" w:space="0" w:color="auto"/>
              <w:bottom w:val="nil"/>
              <w:right w:val="single" w:sz="6" w:space="0" w:color="auto"/>
            </w:tcBorders>
            <w:shd w:val="clear" w:color="auto" w:fill="F79646"/>
            <w:vAlign w:val="center"/>
            <w:hideMark/>
          </w:tcPr>
          <w:p w:rsidR="007D67BE" w:rsidRPr="00C83269" w:rsidRDefault="007D67BE" w:rsidP="000907E6">
            <w:pPr>
              <w:rPr>
                <w:rFonts w:ascii="Cambria" w:eastAsia="Calibri" w:hAnsi="Cambria" w:cs="Calibri"/>
                <w:b/>
                <w:bCs/>
                <w:color w:val="000000"/>
                <w:sz w:val="22"/>
                <w:szCs w:val="22"/>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A26C59" w:rsidRDefault="00EE4A6B" w:rsidP="000907E6">
            <w:pPr>
              <w:rPr>
                <w:rFonts w:ascii="Cambria" w:hAnsi="Cambria"/>
                <w:color w:val="000000"/>
                <w:sz w:val="22"/>
                <w:szCs w:val="22"/>
              </w:rPr>
            </w:pPr>
            <w:r w:rsidRPr="00A26C59">
              <w:rPr>
                <w:rFonts w:ascii="Cambria" w:hAnsi="Cambria"/>
                <w:color w:val="000000"/>
                <w:sz w:val="22"/>
                <w:szCs w:val="22"/>
              </w:rPr>
              <w:t xml:space="preserve">Choix </w:t>
            </w:r>
            <w:r w:rsidR="007D67BE" w:rsidRPr="00A26C59">
              <w:rPr>
                <w:rFonts w:ascii="Cambria" w:hAnsi="Cambria"/>
                <w:color w:val="000000"/>
                <w:sz w:val="22"/>
                <w:szCs w:val="22"/>
              </w:rPr>
              <w:t xml:space="preserve">des matériaux </w:t>
            </w:r>
          </w:p>
        </w:tc>
        <w:tc>
          <w:tcPr>
            <w:tcW w:w="33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w:t>
            </w:r>
          </w:p>
        </w:tc>
        <w:tc>
          <w:tcPr>
            <w:tcW w:w="19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w:t>
            </w:r>
          </w:p>
        </w:tc>
        <w:tc>
          <w:tcPr>
            <w:tcW w:w="31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8D4CFD" w:rsidRDefault="007D67BE" w:rsidP="000907E6">
            <w:pPr>
              <w:autoSpaceDE w:val="0"/>
              <w:autoSpaceDN w:val="0"/>
              <w:adjustRightInd w:val="0"/>
              <w:jc w:val="center"/>
              <w:rPr>
                <w:rFonts w:ascii="Cambria" w:eastAsia="Calibri" w:hAnsi="Cambria"/>
                <w:sz w:val="22"/>
                <w:szCs w:val="22"/>
              </w:rPr>
            </w:pPr>
            <w:r w:rsidRPr="008D4CFD">
              <w:rPr>
                <w:rFonts w:ascii="Cambria" w:eastAsia="Calibri" w:hAnsi="Cambria"/>
                <w:sz w:val="22"/>
                <w:szCs w:val="22"/>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8D4CFD" w:rsidRDefault="007D67BE" w:rsidP="000907E6">
            <w:pPr>
              <w:autoSpaceDE w:val="0"/>
              <w:autoSpaceDN w:val="0"/>
              <w:adjustRightInd w:val="0"/>
              <w:jc w:val="center"/>
              <w:rPr>
                <w:rFonts w:ascii="Cambria" w:eastAsia="Calibri" w:hAnsi="Cambria"/>
                <w:sz w:val="22"/>
                <w:szCs w:val="22"/>
              </w:rPr>
            </w:pPr>
            <w:r w:rsidRPr="008D4CFD">
              <w:rPr>
                <w:rFonts w:ascii="Cambria" w:eastAsia="Calibri" w:hAnsi="Cambria"/>
                <w:sz w:val="22"/>
                <w:szCs w:val="22"/>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C647C5" w:rsidTr="003E1BFB">
        <w:trPr>
          <w:trHeight w:val="338"/>
        </w:trPr>
        <w:tc>
          <w:tcPr>
            <w:tcW w:w="712" w:type="pct"/>
            <w:vMerge w:val="restart"/>
            <w:tcBorders>
              <w:top w:val="single" w:sz="18" w:space="0" w:color="auto"/>
              <w:left w:val="single" w:sz="18" w:space="0" w:color="auto"/>
              <w:right w:val="single" w:sz="6" w:space="0" w:color="auto"/>
            </w:tcBorders>
            <w:shd w:val="clear" w:color="auto" w:fill="F79646"/>
            <w:vAlign w:val="center"/>
            <w:hideMark/>
          </w:tcPr>
          <w:p w:rsidR="00C647C5" w:rsidRPr="00C83269" w:rsidRDefault="00C647C5"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Méthodologique</w:t>
            </w:r>
          </w:p>
          <w:p w:rsidR="00C647C5" w:rsidRPr="00C83269" w:rsidRDefault="00C647C5" w:rsidP="00C647C5">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 xml:space="preserve">Code : UEM </w:t>
            </w:r>
            <w:r>
              <w:rPr>
                <w:rFonts w:ascii="Cambria" w:eastAsia="Calibri" w:hAnsi="Cambria" w:cs="Calibri"/>
                <w:color w:val="000000"/>
                <w:sz w:val="22"/>
                <w:szCs w:val="22"/>
              </w:rPr>
              <w:t>2.1</w:t>
            </w:r>
          </w:p>
          <w:p w:rsidR="00C647C5" w:rsidRPr="00C83269" w:rsidRDefault="00C647C5"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9</w:t>
            </w:r>
          </w:p>
          <w:p w:rsidR="00C647C5" w:rsidRPr="00C83269" w:rsidRDefault="00C647C5" w:rsidP="000907E6">
            <w:pPr>
              <w:autoSpaceDE w:val="0"/>
              <w:autoSpaceDN w:val="0"/>
              <w:adjustRightInd w:val="0"/>
              <w:spacing w:line="276" w:lineRule="auto"/>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C647C5" w:rsidRPr="00A26C59" w:rsidRDefault="00C647C5" w:rsidP="003E1BF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olor w:val="000000"/>
                <w:sz w:val="22"/>
                <w:szCs w:val="22"/>
              </w:rPr>
            </w:pPr>
            <w:r w:rsidRPr="00A26C59">
              <w:rPr>
                <w:rFonts w:ascii="Cambria" w:hAnsi="Cambria"/>
                <w:color w:val="000000"/>
                <w:sz w:val="22"/>
                <w:szCs w:val="22"/>
              </w:rPr>
              <w:t xml:space="preserve">Méthodes  expérimentales et </w:t>
            </w:r>
            <w:r w:rsidRPr="00A26C59">
              <w:rPr>
                <w:rFonts w:ascii="Cambria" w:hAnsi="Cambria"/>
                <w:sz w:val="22"/>
                <w:szCs w:val="22"/>
              </w:rPr>
              <w:t>contrôle des matériaux</w:t>
            </w:r>
          </w:p>
        </w:tc>
        <w:tc>
          <w:tcPr>
            <w:tcW w:w="33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C647C5" w:rsidRPr="00C83269" w:rsidRDefault="00C647C5"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4</w:t>
            </w:r>
          </w:p>
        </w:tc>
        <w:tc>
          <w:tcPr>
            <w:tcW w:w="19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C647C5" w:rsidRPr="00C83269" w:rsidRDefault="00C647C5"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C647C5" w:rsidRPr="00C83269" w:rsidRDefault="00C647C5" w:rsidP="00E836A9">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w:t>
            </w:r>
            <w:r>
              <w:rPr>
                <w:rFonts w:ascii="Cambria" w:eastAsia="Calibri" w:hAnsi="Cambria"/>
                <w:color w:val="000000"/>
                <w:sz w:val="22"/>
                <w:szCs w:val="22"/>
              </w:rPr>
              <w:t>3</w:t>
            </w:r>
            <w:r w:rsidRPr="00C83269">
              <w:rPr>
                <w:rFonts w:ascii="Cambria" w:eastAsia="Calibri" w:hAnsi="Cambria"/>
                <w:color w:val="000000"/>
                <w:sz w:val="22"/>
                <w:szCs w:val="22"/>
              </w:rPr>
              <w:t>0</w:t>
            </w:r>
          </w:p>
        </w:tc>
        <w:tc>
          <w:tcPr>
            <w:tcW w:w="268" w:type="pct"/>
            <w:tcBorders>
              <w:top w:val="single" w:sz="18" w:space="0" w:color="auto"/>
              <w:left w:val="single" w:sz="6" w:space="0" w:color="auto"/>
              <w:bottom w:val="single" w:sz="6" w:space="0" w:color="auto"/>
              <w:right w:val="single" w:sz="6" w:space="0" w:color="auto"/>
            </w:tcBorders>
            <w:shd w:val="clear" w:color="auto" w:fill="DAEEF3"/>
            <w:vAlign w:val="center"/>
          </w:tcPr>
          <w:p w:rsidR="00C647C5" w:rsidRPr="00C83269" w:rsidRDefault="00C647C5" w:rsidP="00E836A9">
            <w:pPr>
              <w:autoSpaceDE w:val="0"/>
              <w:autoSpaceDN w:val="0"/>
              <w:adjustRightInd w:val="0"/>
              <w:jc w:val="center"/>
              <w:rPr>
                <w:rFonts w:ascii="Cambria" w:eastAsia="Calibri" w:hAnsi="Cambria"/>
                <w:color w:val="000000"/>
                <w:sz w:val="22"/>
                <w:szCs w:val="22"/>
              </w:rPr>
            </w:pPr>
          </w:p>
        </w:tc>
        <w:tc>
          <w:tcPr>
            <w:tcW w:w="26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C647C5" w:rsidRPr="00C83269" w:rsidRDefault="00C647C5" w:rsidP="00C647C5">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1</w:t>
            </w:r>
            <w:r w:rsidRPr="00C83269">
              <w:rPr>
                <w:rFonts w:ascii="Cambria" w:eastAsia="Calibri" w:hAnsi="Cambria"/>
                <w:color w:val="000000"/>
                <w:sz w:val="22"/>
                <w:szCs w:val="22"/>
              </w:rPr>
              <w:t>h</w:t>
            </w:r>
            <w:r>
              <w:rPr>
                <w:rFonts w:ascii="Cambria" w:eastAsia="Calibri" w:hAnsi="Cambria"/>
                <w:color w:val="000000"/>
                <w:sz w:val="22"/>
                <w:szCs w:val="22"/>
              </w:rPr>
              <w:t>30</w:t>
            </w:r>
          </w:p>
        </w:tc>
        <w:tc>
          <w:tcPr>
            <w:tcW w:w="57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C647C5" w:rsidRPr="00C83269" w:rsidRDefault="00C647C5" w:rsidP="0092503C">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45h00</w:t>
            </w:r>
          </w:p>
        </w:tc>
        <w:tc>
          <w:tcPr>
            <w:tcW w:w="64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C647C5" w:rsidRPr="00C83269" w:rsidRDefault="00C647C5" w:rsidP="0092503C">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55h00</w:t>
            </w:r>
          </w:p>
        </w:tc>
        <w:tc>
          <w:tcPr>
            <w:tcW w:w="39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C647C5" w:rsidRPr="00C83269" w:rsidRDefault="00C647C5" w:rsidP="0092503C">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40%</w:t>
            </w:r>
          </w:p>
        </w:tc>
        <w:tc>
          <w:tcPr>
            <w:tcW w:w="379"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C647C5" w:rsidRPr="00C83269" w:rsidRDefault="00C647C5" w:rsidP="0092503C">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60%</w:t>
            </w:r>
          </w:p>
        </w:tc>
      </w:tr>
      <w:tr w:rsidR="00640695" w:rsidTr="002B132F">
        <w:trPr>
          <w:trHeight w:val="390"/>
        </w:trPr>
        <w:tc>
          <w:tcPr>
            <w:tcW w:w="0" w:type="auto"/>
            <w:vMerge/>
            <w:tcBorders>
              <w:left w:val="single" w:sz="18" w:space="0" w:color="auto"/>
              <w:right w:val="single" w:sz="6" w:space="0" w:color="auto"/>
            </w:tcBorders>
            <w:shd w:val="clear" w:color="auto" w:fill="F79646"/>
            <w:vAlign w:val="center"/>
            <w:hideMark/>
          </w:tcPr>
          <w:p w:rsidR="00640695" w:rsidRPr="00C83269" w:rsidRDefault="00640695" w:rsidP="000907E6">
            <w:pPr>
              <w:rPr>
                <w:rFonts w:ascii="Cambria" w:eastAsia="Calibri" w:hAnsi="Cambria" w:cs="Calibri"/>
                <w:b/>
                <w:bCs/>
                <w:color w:val="000000"/>
                <w:sz w:val="22"/>
                <w:szCs w:val="22"/>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40695" w:rsidRPr="00A26C59" w:rsidRDefault="00640695" w:rsidP="000907E6">
            <w:pPr>
              <w:rPr>
                <w:rFonts w:ascii="Cambria" w:hAnsi="Cambria" w:cs="Arial"/>
                <w:color w:val="000000"/>
                <w:sz w:val="22"/>
                <w:szCs w:val="22"/>
              </w:rPr>
            </w:pPr>
            <w:r w:rsidRPr="00A26C59">
              <w:rPr>
                <w:rFonts w:ascii="Cambria" w:hAnsi="Cambria" w:cs="Arial"/>
                <w:iCs/>
                <w:color w:val="000000"/>
                <w:sz w:val="22"/>
                <w:szCs w:val="22"/>
              </w:rPr>
              <w:t>Dégradation  des polymères</w:t>
            </w:r>
          </w:p>
        </w:tc>
        <w:tc>
          <w:tcPr>
            <w:tcW w:w="332" w:type="pct"/>
            <w:tcBorders>
              <w:top w:val="single" w:sz="6" w:space="0" w:color="auto"/>
              <w:left w:val="single" w:sz="6" w:space="0" w:color="auto"/>
              <w:right w:val="single" w:sz="6" w:space="0" w:color="auto"/>
            </w:tcBorders>
            <w:shd w:val="clear" w:color="auto" w:fill="DAEEF3"/>
            <w:vAlign w:val="center"/>
            <w:hideMark/>
          </w:tcPr>
          <w:p w:rsidR="00640695" w:rsidRPr="00C83269" w:rsidRDefault="00640695"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2</w:t>
            </w:r>
          </w:p>
        </w:tc>
        <w:tc>
          <w:tcPr>
            <w:tcW w:w="191" w:type="pct"/>
            <w:tcBorders>
              <w:top w:val="single" w:sz="6" w:space="0" w:color="auto"/>
              <w:left w:val="single" w:sz="6" w:space="0" w:color="auto"/>
              <w:right w:val="single" w:sz="6" w:space="0" w:color="auto"/>
            </w:tcBorders>
            <w:shd w:val="clear" w:color="auto" w:fill="DAEEF3"/>
            <w:vAlign w:val="center"/>
            <w:hideMark/>
          </w:tcPr>
          <w:p w:rsidR="00640695" w:rsidRPr="00C83269" w:rsidRDefault="00640695"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1</w:t>
            </w:r>
          </w:p>
        </w:tc>
        <w:tc>
          <w:tcPr>
            <w:tcW w:w="315" w:type="pct"/>
            <w:tcBorders>
              <w:top w:val="single" w:sz="6" w:space="0" w:color="auto"/>
              <w:left w:val="single" w:sz="6" w:space="0" w:color="auto"/>
              <w:right w:val="single" w:sz="6" w:space="0" w:color="auto"/>
            </w:tcBorders>
            <w:shd w:val="clear" w:color="auto" w:fill="DAEEF3"/>
            <w:vAlign w:val="center"/>
            <w:hideMark/>
          </w:tcPr>
          <w:p w:rsidR="00640695" w:rsidRPr="00C83269" w:rsidRDefault="00640695" w:rsidP="00E836A9">
            <w:pPr>
              <w:autoSpaceDE w:val="0"/>
              <w:autoSpaceDN w:val="0"/>
              <w:adjustRightInd w:val="0"/>
              <w:jc w:val="center"/>
              <w:rPr>
                <w:rFonts w:ascii="Cambria" w:eastAsia="Calibri" w:hAnsi="Cambria" w:cs="Calibri"/>
                <w:color w:val="000000"/>
                <w:sz w:val="22"/>
                <w:szCs w:val="22"/>
                <w:lang w:eastAsia="en-US"/>
              </w:rPr>
            </w:pPr>
            <w:r w:rsidRPr="00C83269">
              <w:rPr>
                <w:rFonts w:ascii="Cambria" w:eastAsia="Calibri" w:hAnsi="Cambria" w:cs="Calibri"/>
                <w:color w:val="000000"/>
                <w:sz w:val="22"/>
                <w:szCs w:val="22"/>
                <w:lang w:eastAsia="en-US"/>
              </w:rPr>
              <w:t>1h</w:t>
            </w:r>
            <w:r>
              <w:rPr>
                <w:rFonts w:ascii="Cambria" w:eastAsia="Calibri" w:hAnsi="Cambria" w:cs="Calibri"/>
                <w:color w:val="000000"/>
                <w:sz w:val="22"/>
                <w:szCs w:val="22"/>
                <w:lang w:eastAsia="en-US"/>
              </w:rPr>
              <w:t>30</w:t>
            </w:r>
          </w:p>
        </w:tc>
        <w:tc>
          <w:tcPr>
            <w:tcW w:w="268" w:type="pct"/>
            <w:tcBorders>
              <w:top w:val="single" w:sz="6" w:space="0" w:color="auto"/>
              <w:left w:val="single" w:sz="6" w:space="0" w:color="auto"/>
              <w:right w:val="single" w:sz="6" w:space="0" w:color="auto"/>
            </w:tcBorders>
            <w:shd w:val="clear" w:color="auto" w:fill="DAEEF3"/>
            <w:vAlign w:val="center"/>
          </w:tcPr>
          <w:p w:rsidR="00640695" w:rsidRPr="00C83269" w:rsidRDefault="00640695" w:rsidP="00E836A9">
            <w:pPr>
              <w:autoSpaceDE w:val="0"/>
              <w:autoSpaceDN w:val="0"/>
              <w:adjustRightInd w:val="0"/>
              <w:jc w:val="center"/>
              <w:rPr>
                <w:rFonts w:ascii="Cambria" w:eastAsia="Calibri" w:hAnsi="Cambria" w:cs="Calibri"/>
                <w:color w:val="000000"/>
                <w:sz w:val="22"/>
                <w:szCs w:val="22"/>
                <w:lang w:eastAsia="en-US"/>
              </w:rPr>
            </w:pPr>
          </w:p>
        </w:tc>
        <w:tc>
          <w:tcPr>
            <w:tcW w:w="268" w:type="pct"/>
            <w:tcBorders>
              <w:top w:val="single" w:sz="6" w:space="0" w:color="auto"/>
              <w:left w:val="single" w:sz="6" w:space="0" w:color="auto"/>
              <w:right w:val="single" w:sz="6" w:space="0" w:color="auto"/>
            </w:tcBorders>
            <w:shd w:val="clear" w:color="auto" w:fill="DAEEF3"/>
            <w:vAlign w:val="center"/>
            <w:hideMark/>
          </w:tcPr>
          <w:p w:rsidR="00640695" w:rsidRPr="00C83269" w:rsidRDefault="00640695" w:rsidP="00E836A9">
            <w:pPr>
              <w:autoSpaceDE w:val="0"/>
              <w:autoSpaceDN w:val="0"/>
              <w:adjustRightInd w:val="0"/>
              <w:jc w:val="center"/>
              <w:rPr>
                <w:rFonts w:ascii="Cambria" w:eastAsia="Calibri" w:hAnsi="Cambria" w:cs="Calibri"/>
                <w:color w:val="000000"/>
                <w:sz w:val="22"/>
                <w:szCs w:val="22"/>
                <w:lang w:eastAsia="en-US"/>
              </w:rPr>
            </w:pPr>
          </w:p>
        </w:tc>
        <w:tc>
          <w:tcPr>
            <w:tcW w:w="572" w:type="pct"/>
            <w:tcBorders>
              <w:top w:val="single" w:sz="6" w:space="0" w:color="auto"/>
              <w:left w:val="single" w:sz="6" w:space="0" w:color="auto"/>
              <w:right w:val="single" w:sz="6" w:space="0" w:color="auto"/>
            </w:tcBorders>
            <w:shd w:val="clear" w:color="auto" w:fill="DAEEF3"/>
            <w:vAlign w:val="center"/>
            <w:hideMark/>
          </w:tcPr>
          <w:p w:rsidR="00640695" w:rsidRPr="00C83269" w:rsidRDefault="00C647C5" w:rsidP="00C647C5">
            <w:pPr>
              <w:autoSpaceDE w:val="0"/>
              <w:autoSpaceDN w:val="0"/>
              <w:adjustRightInd w:val="0"/>
              <w:jc w:val="center"/>
              <w:rPr>
                <w:rFonts w:ascii="Cambria" w:eastAsia="Calibri" w:hAnsi="Cambria" w:cs="Calibri"/>
                <w:color w:val="000000"/>
                <w:sz w:val="22"/>
                <w:szCs w:val="22"/>
                <w:lang w:eastAsia="en-US"/>
              </w:rPr>
            </w:pPr>
            <w:r>
              <w:rPr>
                <w:rFonts w:ascii="Cambria" w:eastAsia="Calibri" w:hAnsi="Cambria"/>
                <w:color w:val="000000"/>
                <w:sz w:val="22"/>
                <w:szCs w:val="22"/>
              </w:rPr>
              <w:t>22h30</w:t>
            </w:r>
          </w:p>
        </w:tc>
        <w:tc>
          <w:tcPr>
            <w:tcW w:w="647" w:type="pct"/>
            <w:tcBorders>
              <w:top w:val="single" w:sz="6" w:space="0" w:color="auto"/>
              <w:left w:val="single" w:sz="6" w:space="0" w:color="auto"/>
              <w:right w:val="single" w:sz="6" w:space="0" w:color="auto"/>
            </w:tcBorders>
            <w:shd w:val="clear" w:color="auto" w:fill="DAEEF3"/>
            <w:vAlign w:val="center"/>
            <w:hideMark/>
          </w:tcPr>
          <w:p w:rsidR="00640695" w:rsidRPr="00C83269" w:rsidRDefault="00C647C5" w:rsidP="00C647C5">
            <w:pPr>
              <w:autoSpaceDE w:val="0"/>
              <w:autoSpaceDN w:val="0"/>
              <w:adjustRightInd w:val="0"/>
              <w:jc w:val="center"/>
              <w:rPr>
                <w:rFonts w:ascii="Cambria" w:eastAsia="Calibri" w:hAnsi="Cambria" w:cs="Calibri"/>
                <w:color w:val="000000"/>
                <w:sz w:val="22"/>
                <w:szCs w:val="22"/>
                <w:lang w:eastAsia="en-US"/>
              </w:rPr>
            </w:pPr>
            <w:r>
              <w:rPr>
                <w:rFonts w:ascii="Cambria" w:eastAsia="Calibri" w:hAnsi="Cambria"/>
                <w:color w:val="000000"/>
                <w:sz w:val="22"/>
                <w:szCs w:val="22"/>
              </w:rPr>
              <w:t>2</w:t>
            </w:r>
            <w:r w:rsidR="00640695">
              <w:rPr>
                <w:rFonts w:ascii="Cambria" w:eastAsia="Calibri" w:hAnsi="Cambria"/>
                <w:color w:val="000000"/>
                <w:sz w:val="22"/>
                <w:szCs w:val="22"/>
              </w:rPr>
              <w:t>7h3</w:t>
            </w:r>
            <w:r w:rsidR="00640695" w:rsidRPr="00C83269">
              <w:rPr>
                <w:rFonts w:ascii="Cambria" w:eastAsia="Calibri" w:hAnsi="Cambria"/>
                <w:color w:val="000000"/>
                <w:sz w:val="22"/>
                <w:szCs w:val="22"/>
              </w:rPr>
              <w:t>0</w:t>
            </w:r>
          </w:p>
        </w:tc>
        <w:tc>
          <w:tcPr>
            <w:tcW w:w="396" w:type="pct"/>
            <w:tcBorders>
              <w:top w:val="single" w:sz="6" w:space="0" w:color="auto"/>
              <w:left w:val="single" w:sz="6" w:space="0" w:color="auto"/>
              <w:right w:val="single" w:sz="6" w:space="0" w:color="auto"/>
            </w:tcBorders>
            <w:shd w:val="clear" w:color="auto" w:fill="DAEEF3"/>
            <w:vAlign w:val="center"/>
            <w:hideMark/>
          </w:tcPr>
          <w:p w:rsidR="00640695" w:rsidRPr="00C83269" w:rsidRDefault="00640695" w:rsidP="000907E6">
            <w:pPr>
              <w:autoSpaceDE w:val="0"/>
              <w:autoSpaceDN w:val="0"/>
              <w:adjustRightInd w:val="0"/>
              <w:jc w:val="center"/>
              <w:rPr>
                <w:rFonts w:ascii="Cambria" w:eastAsia="Calibri" w:hAnsi="Cambria" w:cs="Calibri"/>
                <w:color w:val="000000"/>
                <w:sz w:val="22"/>
                <w:szCs w:val="22"/>
                <w:lang w:eastAsia="en-US"/>
              </w:rPr>
            </w:pPr>
          </w:p>
        </w:tc>
        <w:tc>
          <w:tcPr>
            <w:tcW w:w="379" w:type="pct"/>
            <w:tcBorders>
              <w:top w:val="single" w:sz="6" w:space="0" w:color="auto"/>
              <w:left w:val="single" w:sz="6" w:space="0" w:color="auto"/>
              <w:right w:val="single" w:sz="18" w:space="0" w:color="auto"/>
            </w:tcBorders>
            <w:shd w:val="clear" w:color="auto" w:fill="DAEEF3"/>
            <w:vAlign w:val="center"/>
            <w:hideMark/>
          </w:tcPr>
          <w:p w:rsidR="00640695" w:rsidRPr="00C83269" w:rsidRDefault="00640695" w:rsidP="000907E6">
            <w:pPr>
              <w:autoSpaceDE w:val="0"/>
              <w:autoSpaceDN w:val="0"/>
              <w:adjustRightInd w:val="0"/>
              <w:jc w:val="center"/>
              <w:rPr>
                <w:rFonts w:ascii="Cambria" w:eastAsia="Calibri" w:hAnsi="Cambria" w:cs="Calibri"/>
                <w:color w:val="000000"/>
                <w:sz w:val="22"/>
                <w:szCs w:val="22"/>
                <w:lang w:eastAsia="en-US"/>
              </w:rPr>
            </w:pPr>
            <w:r w:rsidRPr="00FF6C14">
              <w:rPr>
                <w:rFonts w:ascii="Cambria" w:eastAsia="Calibri" w:hAnsi="Cambria"/>
                <w:sz w:val="22"/>
                <w:szCs w:val="22"/>
              </w:rPr>
              <w:t>100%</w:t>
            </w:r>
          </w:p>
        </w:tc>
      </w:tr>
      <w:tr w:rsidR="00640695" w:rsidTr="002B132F">
        <w:trPr>
          <w:trHeight w:val="390"/>
        </w:trPr>
        <w:tc>
          <w:tcPr>
            <w:tcW w:w="0" w:type="auto"/>
            <w:vMerge/>
            <w:tcBorders>
              <w:left w:val="single" w:sz="18" w:space="0" w:color="auto"/>
              <w:bottom w:val="nil"/>
              <w:right w:val="single" w:sz="6" w:space="0" w:color="auto"/>
            </w:tcBorders>
            <w:shd w:val="clear" w:color="auto" w:fill="F79646"/>
            <w:vAlign w:val="center"/>
            <w:hideMark/>
          </w:tcPr>
          <w:p w:rsidR="00640695" w:rsidRPr="00C83269" w:rsidRDefault="00640695" w:rsidP="000907E6">
            <w:pPr>
              <w:rPr>
                <w:rFonts w:ascii="Cambria" w:eastAsia="Calibri" w:hAnsi="Cambria" w:cs="Calibri"/>
                <w:b/>
                <w:bCs/>
                <w:color w:val="000000"/>
                <w:sz w:val="22"/>
                <w:szCs w:val="22"/>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40695" w:rsidRPr="00A26C59" w:rsidRDefault="00640695" w:rsidP="000907E6">
            <w:pPr>
              <w:rPr>
                <w:rFonts w:ascii="Cambria" w:hAnsi="Cambria" w:cs="Arial"/>
                <w:iCs/>
                <w:color w:val="000000"/>
                <w:sz w:val="22"/>
                <w:szCs w:val="22"/>
                <w:highlight w:val="yellow"/>
              </w:rPr>
            </w:pPr>
            <w:r w:rsidRPr="00A26C59">
              <w:rPr>
                <w:rFonts w:ascii="Cambria" w:hAnsi="Cambria" w:cs="Arial"/>
                <w:color w:val="000000"/>
                <w:sz w:val="22"/>
                <w:szCs w:val="22"/>
              </w:rPr>
              <w:t>Contrôle</w:t>
            </w:r>
            <w:r w:rsidR="00C647C5">
              <w:rPr>
                <w:rFonts w:ascii="Cambria" w:hAnsi="Cambria" w:cs="Arial"/>
                <w:color w:val="000000"/>
                <w:sz w:val="22"/>
                <w:szCs w:val="22"/>
              </w:rPr>
              <w:t>s</w:t>
            </w:r>
            <w:r w:rsidRPr="00A26C59">
              <w:rPr>
                <w:rFonts w:ascii="Cambria" w:hAnsi="Cambria" w:cs="Arial"/>
                <w:color w:val="000000"/>
                <w:sz w:val="22"/>
                <w:szCs w:val="22"/>
              </w:rPr>
              <w:t xml:space="preserve"> non destructifs</w:t>
            </w:r>
          </w:p>
        </w:tc>
        <w:tc>
          <w:tcPr>
            <w:tcW w:w="332" w:type="pct"/>
            <w:tcBorders>
              <w:left w:val="single" w:sz="6" w:space="0" w:color="auto"/>
              <w:bottom w:val="single" w:sz="6" w:space="0" w:color="auto"/>
              <w:right w:val="single" w:sz="6" w:space="0" w:color="auto"/>
            </w:tcBorders>
            <w:shd w:val="clear" w:color="auto" w:fill="DAEEF3"/>
            <w:vAlign w:val="center"/>
            <w:hideMark/>
          </w:tcPr>
          <w:p w:rsidR="00640695" w:rsidRPr="00C83269" w:rsidRDefault="00640695"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3</w:t>
            </w:r>
          </w:p>
        </w:tc>
        <w:tc>
          <w:tcPr>
            <w:tcW w:w="191" w:type="pct"/>
            <w:tcBorders>
              <w:left w:val="single" w:sz="6" w:space="0" w:color="auto"/>
              <w:bottom w:val="single" w:sz="6" w:space="0" w:color="auto"/>
              <w:right w:val="single" w:sz="6" w:space="0" w:color="auto"/>
            </w:tcBorders>
            <w:shd w:val="clear" w:color="auto" w:fill="DAEEF3"/>
            <w:vAlign w:val="center"/>
            <w:hideMark/>
          </w:tcPr>
          <w:p w:rsidR="00640695" w:rsidRPr="00C83269" w:rsidRDefault="00640695" w:rsidP="000907E6">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2</w:t>
            </w:r>
          </w:p>
        </w:tc>
        <w:tc>
          <w:tcPr>
            <w:tcW w:w="315" w:type="pct"/>
            <w:tcBorders>
              <w:left w:val="single" w:sz="6" w:space="0" w:color="auto"/>
              <w:bottom w:val="single" w:sz="6" w:space="0" w:color="auto"/>
              <w:right w:val="single" w:sz="6" w:space="0" w:color="auto"/>
            </w:tcBorders>
            <w:shd w:val="clear" w:color="auto" w:fill="DAEEF3"/>
            <w:vAlign w:val="center"/>
            <w:hideMark/>
          </w:tcPr>
          <w:p w:rsidR="00640695" w:rsidRPr="00C83269" w:rsidRDefault="00640695" w:rsidP="00C647C5">
            <w:pPr>
              <w:autoSpaceDE w:val="0"/>
              <w:autoSpaceDN w:val="0"/>
              <w:adjustRightInd w:val="0"/>
              <w:jc w:val="center"/>
              <w:rPr>
                <w:rFonts w:ascii="Cambria" w:eastAsia="Calibri" w:hAnsi="Cambria" w:cs="Calibri"/>
                <w:color w:val="000000"/>
                <w:sz w:val="22"/>
                <w:szCs w:val="22"/>
                <w:lang w:eastAsia="en-US"/>
              </w:rPr>
            </w:pPr>
            <w:r>
              <w:rPr>
                <w:rFonts w:ascii="Cambria" w:eastAsia="Calibri" w:hAnsi="Cambria" w:cs="Calibri"/>
                <w:color w:val="000000"/>
                <w:sz w:val="22"/>
                <w:szCs w:val="22"/>
                <w:lang w:eastAsia="en-US"/>
              </w:rPr>
              <w:t>1h</w:t>
            </w:r>
            <w:r w:rsidR="00C647C5">
              <w:rPr>
                <w:rFonts w:ascii="Cambria" w:eastAsia="Calibri" w:hAnsi="Cambria" w:cs="Calibri"/>
                <w:color w:val="000000"/>
                <w:sz w:val="22"/>
                <w:szCs w:val="22"/>
                <w:lang w:eastAsia="en-US"/>
              </w:rPr>
              <w:t>3</w:t>
            </w:r>
            <w:r>
              <w:rPr>
                <w:rFonts w:ascii="Cambria" w:eastAsia="Calibri" w:hAnsi="Cambria" w:cs="Calibri"/>
                <w:color w:val="000000"/>
                <w:sz w:val="22"/>
                <w:szCs w:val="22"/>
                <w:lang w:eastAsia="en-US"/>
              </w:rPr>
              <w:t>0</w:t>
            </w:r>
          </w:p>
        </w:tc>
        <w:tc>
          <w:tcPr>
            <w:tcW w:w="268" w:type="pct"/>
            <w:tcBorders>
              <w:left w:val="single" w:sz="6" w:space="0" w:color="auto"/>
              <w:bottom w:val="single" w:sz="6" w:space="0" w:color="auto"/>
              <w:right w:val="single" w:sz="6" w:space="0" w:color="auto"/>
            </w:tcBorders>
            <w:shd w:val="clear" w:color="auto" w:fill="DAEEF3"/>
            <w:vAlign w:val="center"/>
          </w:tcPr>
          <w:p w:rsidR="00640695" w:rsidRPr="00C83269" w:rsidRDefault="00640695" w:rsidP="00E836A9">
            <w:pPr>
              <w:autoSpaceDE w:val="0"/>
              <w:autoSpaceDN w:val="0"/>
              <w:adjustRightInd w:val="0"/>
              <w:jc w:val="center"/>
              <w:rPr>
                <w:rFonts w:ascii="Cambria" w:eastAsia="Calibri" w:hAnsi="Cambria" w:cs="Calibri"/>
                <w:color w:val="000000"/>
                <w:sz w:val="22"/>
                <w:szCs w:val="22"/>
                <w:lang w:eastAsia="en-US"/>
              </w:rPr>
            </w:pPr>
          </w:p>
        </w:tc>
        <w:tc>
          <w:tcPr>
            <w:tcW w:w="268" w:type="pct"/>
            <w:tcBorders>
              <w:left w:val="single" w:sz="6" w:space="0" w:color="auto"/>
              <w:bottom w:val="single" w:sz="6" w:space="0" w:color="auto"/>
              <w:right w:val="single" w:sz="6" w:space="0" w:color="auto"/>
            </w:tcBorders>
            <w:shd w:val="clear" w:color="auto" w:fill="DAEEF3"/>
            <w:vAlign w:val="center"/>
            <w:hideMark/>
          </w:tcPr>
          <w:p w:rsidR="00640695" w:rsidRPr="00C83269" w:rsidRDefault="00640695" w:rsidP="00E836A9">
            <w:pPr>
              <w:autoSpaceDE w:val="0"/>
              <w:autoSpaceDN w:val="0"/>
              <w:adjustRightInd w:val="0"/>
              <w:jc w:val="center"/>
              <w:rPr>
                <w:rFonts w:ascii="Cambria" w:eastAsia="Calibri" w:hAnsi="Cambria" w:cs="Calibri"/>
                <w:color w:val="000000"/>
                <w:sz w:val="22"/>
                <w:szCs w:val="22"/>
              </w:rPr>
            </w:pPr>
            <w:r>
              <w:rPr>
                <w:rFonts w:ascii="Cambria" w:eastAsia="Calibri" w:hAnsi="Cambria" w:cs="Calibri"/>
                <w:color w:val="000000"/>
                <w:sz w:val="22"/>
                <w:szCs w:val="22"/>
              </w:rPr>
              <w:t>1h00</w:t>
            </w:r>
          </w:p>
        </w:tc>
        <w:tc>
          <w:tcPr>
            <w:tcW w:w="572" w:type="pct"/>
            <w:tcBorders>
              <w:left w:val="single" w:sz="6" w:space="0" w:color="auto"/>
              <w:bottom w:val="single" w:sz="6" w:space="0" w:color="auto"/>
              <w:right w:val="single" w:sz="6" w:space="0" w:color="auto"/>
            </w:tcBorders>
            <w:shd w:val="clear" w:color="auto" w:fill="DAEEF3"/>
            <w:vAlign w:val="center"/>
            <w:hideMark/>
          </w:tcPr>
          <w:p w:rsidR="00640695" w:rsidRDefault="00640695" w:rsidP="00C647C5">
            <w:pPr>
              <w:autoSpaceDE w:val="0"/>
              <w:autoSpaceDN w:val="0"/>
              <w:adjustRightInd w:val="0"/>
              <w:jc w:val="center"/>
              <w:rPr>
                <w:rFonts w:ascii="Cambria" w:eastAsia="Calibri" w:hAnsi="Cambria"/>
                <w:color w:val="000000"/>
                <w:sz w:val="22"/>
                <w:szCs w:val="22"/>
              </w:rPr>
            </w:pPr>
            <w:r>
              <w:rPr>
                <w:rFonts w:ascii="Cambria" w:eastAsia="Calibri" w:hAnsi="Cambria"/>
                <w:color w:val="000000"/>
                <w:sz w:val="22"/>
                <w:szCs w:val="22"/>
              </w:rPr>
              <w:t>3</w:t>
            </w:r>
            <w:r w:rsidR="00C647C5">
              <w:rPr>
                <w:rFonts w:ascii="Cambria" w:eastAsia="Calibri" w:hAnsi="Cambria"/>
                <w:color w:val="000000"/>
                <w:sz w:val="22"/>
                <w:szCs w:val="22"/>
              </w:rPr>
              <w:t>7h30</w:t>
            </w:r>
          </w:p>
        </w:tc>
        <w:tc>
          <w:tcPr>
            <w:tcW w:w="647" w:type="pct"/>
            <w:tcBorders>
              <w:left w:val="single" w:sz="6" w:space="0" w:color="auto"/>
              <w:bottom w:val="single" w:sz="6" w:space="0" w:color="auto"/>
              <w:right w:val="single" w:sz="6" w:space="0" w:color="auto"/>
            </w:tcBorders>
            <w:shd w:val="clear" w:color="auto" w:fill="DAEEF3"/>
            <w:vAlign w:val="center"/>
            <w:hideMark/>
          </w:tcPr>
          <w:p w:rsidR="00640695" w:rsidRDefault="00C647C5" w:rsidP="00C647C5">
            <w:pPr>
              <w:autoSpaceDE w:val="0"/>
              <w:autoSpaceDN w:val="0"/>
              <w:adjustRightInd w:val="0"/>
              <w:jc w:val="center"/>
              <w:rPr>
                <w:rFonts w:ascii="Cambria" w:eastAsia="Calibri" w:hAnsi="Cambria" w:cs="Calibri"/>
                <w:color w:val="000000"/>
                <w:sz w:val="22"/>
                <w:szCs w:val="22"/>
              </w:rPr>
            </w:pPr>
            <w:r>
              <w:rPr>
                <w:rFonts w:ascii="Cambria" w:eastAsia="Calibri" w:hAnsi="Cambria" w:cs="Calibri"/>
                <w:color w:val="000000"/>
                <w:sz w:val="22"/>
                <w:szCs w:val="22"/>
              </w:rPr>
              <w:t>37h30</w:t>
            </w:r>
          </w:p>
        </w:tc>
        <w:tc>
          <w:tcPr>
            <w:tcW w:w="396" w:type="pct"/>
            <w:tcBorders>
              <w:left w:val="single" w:sz="6" w:space="0" w:color="auto"/>
              <w:bottom w:val="single" w:sz="6" w:space="0" w:color="auto"/>
              <w:right w:val="single" w:sz="6" w:space="0" w:color="auto"/>
            </w:tcBorders>
            <w:shd w:val="clear" w:color="auto" w:fill="DAEEF3"/>
            <w:vAlign w:val="center"/>
            <w:hideMark/>
          </w:tcPr>
          <w:p w:rsidR="00640695" w:rsidRPr="00C83269" w:rsidRDefault="00640695" w:rsidP="000907E6">
            <w:pPr>
              <w:autoSpaceDE w:val="0"/>
              <w:autoSpaceDN w:val="0"/>
              <w:adjustRightInd w:val="0"/>
              <w:jc w:val="center"/>
              <w:rPr>
                <w:rFonts w:ascii="Cambria" w:eastAsia="Calibri" w:hAnsi="Cambria" w:cs="Calibri"/>
                <w:color w:val="000000"/>
                <w:sz w:val="22"/>
                <w:szCs w:val="22"/>
              </w:rPr>
            </w:pPr>
            <w:r>
              <w:rPr>
                <w:rFonts w:ascii="Cambria" w:eastAsia="Calibri" w:hAnsi="Cambria" w:cs="Calibri"/>
                <w:color w:val="000000"/>
                <w:sz w:val="22"/>
                <w:szCs w:val="22"/>
              </w:rPr>
              <w:t>40%</w:t>
            </w:r>
          </w:p>
        </w:tc>
        <w:tc>
          <w:tcPr>
            <w:tcW w:w="379" w:type="pct"/>
            <w:tcBorders>
              <w:left w:val="single" w:sz="6" w:space="0" w:color="auto"/>
              <w:bottom w:val="single" w:sz="6" w:space="0" w:color="auto"/>
              <w:right w:val="single" w:sz="18" w:space="0" w:color="auto"/>
            </w:tcBorders>
            <w:shd w:val="clear" w:color="auto" w:fill="DAEEF3"/>
            <w:vAlign w:val="center"/>
            <w:hideMark/>
          </w:tcPr>
          <w:p w:rsidR="00640695" w:rsidRPr="00C83269" w:rsidRDefault="00640695" w:rsidP="000907E6">
            <w:pPr>
              <w:autoSpaceDE w:val="0"/>
              <w:autoSpaceDN w:val="0"/>
              <w:adjustRightInd w:val="0"/>
              <w:jc w:val="center"/>
              <w:rPr>
                <w:rFonts w:ascii="Cambria" w:eastAsia="Calibri" w:hAnsi="Cambria" w:cs="Calibri"/>
                <w:color w:val="000000"/>
                <w:sz w:val="22"/>
                <w:szCs w:val="22"/>
              </w:rPr>
            </w:pPr>
            <w:r>
              <w:rPr>
                <w:rFonts w:ascii="Cambria" w:eastAsia="Calibri" w:hAnsi="Cambria" w:cs="Calibri"/>
                <w:color w:val="000000"/>
                <w:sz w:val="22"/>
                <w:szCs w:val="22"/>
              </w:rPr>
              <w:t>60%</w:t>
            </w:r>
          </w:p>
        </w:tc>
      </w:tr>
      <w:tr w:rsidR="007443F6" w:rsidTr="00CB7D94">
        <w:trPr>
          <w:trHeight w:val="833"/>
        </w:trPr>
        <w:tc>
          <w:tcPr>
            <w:tcW w:w="712" w:type="pct"/>
            <w:vMerge w:val="restart"/>
            <w:tcBorders>
              <w:top w:val="single" w:sz="18" w:space="0" w:color="auto"/>
              <w:left w:val="single" w:sz="18" w:space="0" w:color="auto"/>
              <w:right w:val="single" w:sz="4" w:space="0" w:color="auto"/>
            </w:tcBorders>
            <w:shd w:val="clear" w:color="auto" w:fill="F79646"/>
            <w:hideMark/>
          </w:tcPr>
          <w:p w:rsidR="007443F6" w:rsidRPr="00C83269" w:rsidRDefault="007443F6"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Découverte</w:t>
            </w:r>
          </w:p>
          <w:p w:rsidR="007443F6" w:rsidRPr="00C83269" w:rsidRDefault="007443F6" w:rsidP="00C647C5">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 xml:space="preserve">Code : UED </w:t>
            </w:r>
            <w:r w:rsidR="00C647C5">
              <w:rPr>
                <w:rFonts w:ascii="Cambria" w:eastAsia="Calibri" w:hAnsi="Cambria" w:cs="Calibri"/>
                <w:color w:val="000000"/>
                <w:sz w:val="22"/>
                <w:szCs w:val="22"/>
              </w:rPr>
              <w:t>2.1</w:t>
            </w:r>
          </w:p>
          <w:p w:rsidR="007443F6" w:rsidRPr="00C83269" w:rsidRDefault="007443F6"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2</w:t>
            </w:r>
          </w:p>
          <w:p w:rsidR="00042BF7" w:rsidRPr="00042BF7" w:rsidRDefault="007443F6" w:rsidP="00042BF7">
            <w:pPr>
              <w:autoSpaceDE w:val="0"/>
              <w:autoSpaceDN w:val="0"/>
              <w:adjustRightInd w:val="0"/>
              <w:spacing w:line="276" w:lineRule="auto"/>
              <w:rPr>
                <w:rFonts w:ascii="Cambria" w:eastAsia="Calibri" w:hAnsi="Cambria" w:cs="Calibri"/>
                <w:color w:val="000000"/>
                <w:sz w:val="22"/>
                <w:szCs w:val="22"/>
              </w:rPr>
            </w:pPr>
            <w:r w:rsidRPr="00C83269">
              <w:rPr>
                <w:rFonts w:ascii="Cambria" w:eastAsia="Calibri" w:hAnsi="Cambria" w:cs="Calibri"/>
                <w:color w:val="000000"/>
                <w:sz w:val="22"/>
                <w:szCs w:val="22"/>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443F6" w:rsidRPr="00A26C59" w:rsidRDefault="001B7594" w:rsidP="00CB7D94">
            <w:pPr>
              <w:rPr>
                <w:rFonts w:ascii="Cambria" w:hAnsi="Cambria"/>
                <w:b/>
                <w:bCs/>
                <w:sz w:val="22"/>
                <w:szCs w:val="22"/>
              </w:rPr>
            </w:pPr>
            <w:r w:rsidRPr="00A26C59">
              <w:rPr>
                <w:rFonts w:ascii="Cambria" w:eastAsia="Calibri" w:hAnsi="Cambria" w:cs="Calibri"/>
                <w:b/>
                <w:bCs/>
                <w:sz w:val="22"/>
                <w:szCs w:val="22"/>
                <w:lang w:eastAsia="en-US"/>
              </w:rPr>
              <w:t>Matière au choix  5</w:t>
            </w:r>
          </w:p>
        </w:tc>
        <w:tc>
          <w:tcPr>
            <w:tcW w:w="332" w:type="pct"/>
            <w:tcBorders>
              <w:top w:val="single" w:sz="18" w:space="0" w:color="auto"/>
              <w:left w:val="single" w:sz="4" w:space="0" w:color="auto"/>
              <w:right w:val="single" w:sz="6"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1</w:t>
            </w:r>
          </w:p>
        </w:tc>
        <w:tc>
          <w:tcPr>
            <w:tcW w:w="191" w:type="pct"/>
            <w:tcBorders>
              <w:top w:val="single" w:sz="18" w:space="0" w:color="auto"/>
              <w:left w:val="single" w:sz="6" w:space="0" w:color="auto"/>
              <w:right w:val="single" w:sz="6"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1</w:t>
            </w:r>
          </w:p>
        </w:tc>
        <w:tc>
          <w:tcPr>
            <w:tcW w:w="315" w:type="pct"/>
            <w:tcBorders>
              <w:top w:val="single" w:sz="18" w:space="0" w:color="auto"/>
              <w:left w:val="single" w:sz="6" w:space="0" w:color="auto"/>
              <w:right w:val="single" w:sz="6"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1h30</w:t>
            </w:r>
          </w:p>
        </w:tc>
        <w:tc>
          <w:tcPr>
            <w:tcW w:w="268" w:type="pct"/>
            <w:tcBorders>
              <w:top w:val="single" w:sz="18" w:space="0" w:color="auto"/>
              <w:left w:val="single" w:sz="6" w:space="0" w:color="auto"/>
              <w:right w:val="single" w:sz="6" w:space="0" w:color="auto"/>
            </w:tcBorders>
            <w:shd w:val="clear" w:color="auto" w:fill="FFFFFF"/>
            <w:vAlign w:val="center"/>
          </w:tcPr>
          <w:p w:rsidR="007443F6" w:rsidRPr="00FF6C14" w:rsidRDefault="007443F6" w:rsidP="00CB7D94">
            <w:pPr>
              <w:autoSpaceDE w:val="0"/>
              <w:autoSpaceDN w:val="0"/>
              <w:adjustRightInd w:val="0"/>
              <w:jc w:val="center"/>
              <w:rPr>
                <w:rFonts w:ascii="Cambria" w:eastAsia="Calibri" w:hAnsi="Cambria"/>
                <w:sz w:val="22"/>
                <w:szCs w:val="22"/>
              </w:rPr>
            </w:pPr>
          </w:p>
        </w:tc>
        <w:tc>
          <w:tcPr>
            <w:tcW w:w="268" w:type="pct"/>
            <w:tcBorders>
              <w:top w:val="single" w:sz="18" w:space="0" w:color="auto"/>
              <w:left w:val="single" w:sz="6" w:space="0" w:color="auto"/>
              <w:right w:val="single" w:sz="6" w:space="0" w:color="auto"/>
            </w:tcBorders>
            <w:shd w:val="clear" w:color="auto" w:fill="FFFFFF"/>
            <w:vAlign w:val="center"/>
          </w:tcPr>
          <w:p w:rsidR="007443F6" w:rsidRPr="00FF6C14" w:rsidRDefault="007443F6" w:rsidP="00CB7D94">
            <w:pPr>
              <w:autoSpaceDE w:val="0"/>
              <w:autoSpaceDN w:val="0"/>
              <w:adjustRightInd w:val="0"/>
              <w:jc w:val="center"/>
              <w:rPr>
                <w:rFonts w:ascii="Cambria" w:eastAsia="Calibri" w:hAnsi="Cambria"/>
                <w:sz w:val="22"/>
                <w:szCs w:val="22"/>
              </w:rPr>
            </w:pPr>
          </w:p>
        </w:tc>
        <w:tc>
          <w:tcPr>
            <w:tcW w:w="572" w:type="pct"/>
            <w:tcBorders>
              <w:top w:val="single" w:sz="18" w:space="0" w:color="auto"/>
              <w:left w:val="single" w:sz="6" w:space="0" w:color="auto"/>
              <w:right w:val="single" w:sz="6"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22h30</w:t>
            </w:r>
          </w:p>
        </w:tc>
        <w:tc>
          <w:tcPr>
            <w:tcW w:w="647" w:type="pct"/>
            <w:tcBorders>
              <w:top w:val="single" w:sz="18" w:space="0" w:color="auto"/>
              <w:left w:val="single" w:sz="6" w:space="0" w:color="auto"/>
              <w:right w:val="single" w:sz="6"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02h30</w:t>
            </w:r>
          </w:p>
        </w:tc>
        <w:tc>
          <w:tcPr>
            <w:tcW w:w="396" w:type="pct"/>
            <w:tcBorders>
              <w:top w:val="single" w:sz="18" w:space="0" w:color="auto"/>
              <w:left w:val="single" w:sz="6" w:space="0" w:color="auto"/>
              <w:right w:val="single" w:sz="6" w:space="0" w:color="auto"/>
            </w:tcBorders>
            <w:shd w:val="clear" w:color="auto" w:fill="FFFFFF"/>
            <w:vAlign w:val="center"/>
          </w:tcPr>
          <w:p w:rsidR="007443F6" w:rsidRPr="00FF6C14" w:rsidRDefault="007443F6" w:rsidP="00CB7D94">
            <w:pPr>
              <w:autoSpaceDE w:val="0"/>
              <w:autoSpaceDN w:val="0"/>
              <w:adjustRightInd w:val="0"/>
              <w:jc w:val="center"/>
              <w:rPr>
                <w:rFonts w:ascii="Cambria" w:eastAsia="Calibri" w:hAnsi="Cambria"/>
                <w:sz w:val="22"/>
                <w:szCs w:val="22"/>
              </w:rPr>
            </w:pPr>
          </w:p>
        </w:tc>
        <w:tc>
          <w:tcPr>
            <w:tcW w:w="379" w:type="pct"/>
            <w:tcBorders>
              <w:top w:val="single" w:sz="18" w:space="0" w:color="auto"/>
              <w:left w:val="single" w:sz="6" w:space="0" w:color="auto"/>
              <w:right w:val="single" w:sz="18"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100%</w:t>
            </w:r>
          </w:p>
        </w:tc>
      </w:tr>
      <w:tr w:rsidR="007443F6" w:rsidTr="00CB7D94">
        <w:trPr>
          <w:trHeight w:val="832"/>
        </w:trPr>
        <w:tc>
          <w:tcPr>
            <w:tcW w:w="712" w:type="pct"/>
            <w:vMerge/>
            <w:tcBorders>
              <w:left w:val="single" w:sz="18" w:space="0" w:color="auto"/>
              <w:bottom w:val="single" w:sz="18" w:space="0" w:color="auto"/>
              <w:right w:val="single" w:sz="4" w:space="0" w:color="auto"/>
            </w:tcBorders>
            <w:shd w:val="clear" w:color="auto" w:fill="F79646"/>
            <w:hideMark/>
          </w:tcPr>
          <w:p w:rsidR="007443F6" w:rsidRPr="00C83269" w:rsidRDefault="007443F6" w:rsidP="000907E6">
            <w:pPr>
              <w:autoSpaceDE w:val="0"/>
              <w:autoSpaceDN w:val="0"/>
              <w:adjustRightInd w:val="0"/>
              <w:rPr>
                <w:rFonts w:ascii="Cambria" w:eastAsia="Calibri" w:hAnsi="Cambria" w:cs="Calibri"/>
                <w:color w:val="000000"/>
                <w:sz w:val="22"/>
                <w:szCs w:val="22"/>
              </w:rPr>
            </w:pPr>
          </w:p>
        </w:tc>
        <w:tc>
          <w:tcPr>
            <w:tcW w:w="920"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443F6" w:rsidRPr="00A26C59" w:rsidRDefault="001B7594" w:rsidP="001B7594">
            <w:pPr>
              <w:rPr>
                <w:rFonts w:ascii="Cambria" w:eastAsia="Calibri" w:hAnsi="Cambria" w:cs="Calibri"/>
                <w:b/>
                <w:bCs/>
                <w:sz w:val="22"/>
                <w:szCs w:val="22"/>
                <w:lang w:eastAsia="en-US"/>
              </w:rPr>
            </w:pPr>
            <w:r w:rsidRPr="00A26C59">
              <w:rPr>
                <w:rFonts w:ascii="Cambria" w:eastAsia="Calibri" w:hAnsi="Cambria" w:cs="Calibri"/>
                <w:b/>
                <w:bCs/>
                <w:sz w:val="22"/>
                <w:szCs w:val="22"/>
                <w:lang w:eastAsia="en-US"/>
              </w:rPr>
              <w:t>Matière au choix  6</w:t>
            </w:r>
          </w:p>
        </w:tc>
        <w:tc>
          <w:tcPr>
            <w:tcW w:w="332" w:type="pct"/>
            <w:tcBorders>
              <w:left w:val="single" w:sz="4" w:space="0" w:color="auto"/>
              <w:bottom w:val="single" w:sz="6" w:space="0" w:color="auto"/>
              <w:right w:val="single" w:sz="6"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1</w:t>
            </w:r>
          </w:p>
        </w:tc>
        <w:tc>
          <w:tcPr>
            <w:tcW w:w="191" w:type="pct"/>
            <w:tcBorders>
              <w:left w:val="single" w:sz="6" w:space="0" w:color="auto"/>
              <w:bottom w:val="single" w:sz="6" w:space="0" w:color="auto"/>
              <w:right w:val="single" w:sz="6"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1</w:t>
            </w:r>
          </w:p>
        </w:tc>
        <w:tc>
          <w:tcPr>
            <w:tcW w:w="315" w:type="pct"/>
            <w:tcBorders>
              <w:left w:val="single" w:sz="6" w:space="0" w:color="auto"/>
              <w:bottom w:val="single" w:sz="6" w:space="0" w:color="auto"/>
              <w:right w:val="single" w:sz="6"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1h30</w:t>
            </w:r>
          </w:p>
        </w:tc>
        <w:tc>
          <w:tcPr>
            <w:tcW w:w="268" w:type="pct"/>
            <w:tcBorders>
              <w:left w:val="single" w:sz="6" w:space="0" w:color="auto"/>
              <w:bottom w:val="single" w:sz="6" w:space="0" w:color="auto"/>
              <w:right w:val="single" w:sz="6" w:space="0" w:color="auto"/>
            </w:tcBorders>
            <w:shd w:val="clear" w:color="auto" w:fill="FFFFFF"/>
            <w:vAlign w:val="center"/>
          </w:tcPr>
          <w:p w:rsidR="007443F6" w:rsidRPr="00FF6C14" w:rsidRDefault="007443F6" w:rsidP="00CB7D94">
            <w:pPr>
              <w:autoSpaceDE w:val="0"/>
              <w:autoSpaceDN w:val="0"/>
              <w:adjustRightInd w:val="0"/>
              <w:jc w:val="center"/>
              <w:rPr>
                <w:rFonts w:ascii="Cambria" w:eastAsia="Calibri" w:hAnsi="Cambria"/>
                <w:sz w:val="22"/>
                <w:szCs w:val="22"/>
              </w:rPr>
            </w:pPr>
          </w:p>
        </w:tc>
        <w:tc>
          <w:tcPr>
            <w:tcW w:w="268" w:type="pct"/>
            <w:tcBorders>
              <w:left w:val="single" w:sz="6" w:space="0" w:color="auto"/>
              <w:bottom w:val="single" w:sz="6" w:space="0" w:color="auto"/>
              <w:right w:val="single" w:sz="6" w:space="0" w:color="auto"/>
            </w:tcBorders>
            <w:shd w:val="clear" w:color="auto" w:fill="FFFFFF"/>
            <w:vAlign w:val="center"/>
          </w:tcPr>
          <w:p w:rsidR="007443F6" w:rsidRPr="00FF6C14" w:rsidRDefault="007443F6" w:rsidP="00CB7D94">
            <w:pPr>
              <w:autoSpaceDE w:val="0"/>
              <w:autoSpaceDN w:val="0"/>
              <w:adjustRightInd w:val="0"/>
              <w:jc w:val="center"/>
              <w:rPr>
                <w:rFonts w:ascii="Cambria" w:eastAsia="Calibri" w:hAnsi="Cambria"/>
                <w:sz w:val="22"/>
                <w:szCs w:val="22"/>
              </w:rPr>
            </w:pPr>
          </w:p>
        </w:tc>
        <w:tc>
          <w:tcPr>
            <w:tcW w:w="572" w:type="pct"/>
            <w:tcBorders>
              <w:left w:val="single" w:sz="6" w:space="0" w:color="auto"/>
              <w:bottom w:val="single" w:sz="6" w:space="0" w:color="auto"/>
              <w:right w:val="single" w:sz="6"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22h30</w:t>
            </w:r>
          </w:p>
        </w:tc>
        <w:tc>
          <w:tcPr>
            <w:tcW w:w="647" w:type="pct"/>
            <w:tcBorders>
              <w:left w:val="single" w:sz="6" w:space="0" w:color="auto"/>
              <w:bottom w:val="single" w:sz="6" w:space="0" w:color="auto"/>
              <w:right w:val="single" w:sz="6"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02h30</w:t>
            </w:r>
          </w:p>
        </w:tc>
        <w:tc>
          <w:tcPr>
            <w:tcW w:w="396" w:type="pct"/>
            <w:tcBorders>
              <w:left w:val="single" w:sz="6" w:space="0" w:color="auto"/>
              <w:bottom w:val="single" w:sz="6" w:space="0" w:color="auto"/>
              <w:right w:val="single" w:sz="6" w:space="0" w:color="auto"/>
            </w:tcBorders>
            <w:shd w:val="clear" w:color="auto" w:fill="FFFFFF"/>
            <w:vAlign w:val="center"/>
          </w:tcPr>
          <w:p w:rsidR="007443F6" w:rsidRPr="00FF6C14" w:rsidRDefault="007443F6" w:rsidP="00CB7D94">
            <w:pPr>
              <w:autoSpaceDE w:val="0"/>
              <w:autoSpaceDN w:val="0"/>
              <w:adjustRightInd w:val="0"/>
              <w:jc w:val="center"/>
              <w:rPr>
                <w:rFonts w:ascii="Cambria" w:eastAsia="Calibri" w:hAnsi="Cambria"/>
                <w:sz w:val="22"/>
                <w:szCs w:val="22"/>
              </w:rPr>
            </w:pPr>
          </w:p>
        </w:tc>
        <w:tc>
          <w:tcPr>
            <w:tcW w:w="379" w:type="pct"/>
            <w:tcBorders>
              <w:left w:val="single" w:sz="6" w:space="0" w:color="auto"/>
              <w:bottom w:val="single" w:sz="6" w:space="0" w:color="auto"/>
              <w:right w:val="single" w:sz="18" w:space="0" w:color="auto"/>
            </w:tcBorders>
            <w:shd w:val="clear" w:color="auto" w:fill="FFFFFF"/>
            <w:vAlign w:val="center"/>
            <w:hideMark/>
          </w:tcPr>
          <w:p w:rsidR="007443F6" w:rsidRPr="00FF6C14" w:rsidRDefault="007443F6" w:rsidP="00CB7D94">
            <w:pPr>
              <w:autoSpaceDE w:val="0"/>
              <w:autoSpaceDN w:val="0"/>
              <w:adjustRightInd w:val="0"/>
              <w:jc w:val="center"/>
              <w:rPr>
                <w:rFonts w:ascii="Cambria" w:eastAsia="Calibri" w:hAnsi="Cambria"/>
                <w:sz w:val="22"/>
                <w:szCs w:val="22"/>
              </w:rPr>
            </w:pPr>
            <w:r w:rsidRPr="00FF6C14">
              <w:rPr>
                <w:rFonts w:ascii="Cambria" w:eastAsia="Calibri" w:hAnsi="Cambria"/>
                <w:sz w:val="22"/>
                <w:szCs w:val="22"/>
              </w:rPr>
              <w:t>100%</w:t>
            </w:r>
          </w:p>
        </w:tc>
      </w:tr>
      <w:tr w:rsidR="007D67BE" w:rsidTr="000907E6">
        <w:trPr>
          <w:trHeight w:val="360"/>
        </w:trPr>
        <w:tc>
          <w:tcPr>
            <w:tcW w:w="712" w:type="pct"/>
            <w:tcBorders>
              <w:top w:val="single" w:sz="18" w:space="0" w:color="auto"/>
              <w:left w:val="single" w:sz="18" w:space="0" w:color="auto"/>
              <w:bottom w:val="single" w:sz="18" w:space="0" w:color="auto"/>
              <w:right w:val="single" w:sz="6" w:space="0" w:color="auto"/>
            </w:tcBorders>
            <w:shd w:val="clear" w:color="auto" w:fill="F79646"/>
            <w:hideMark/>
          </w:tcPr>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UE Transversale</w:t>
            </w:r>
          </w:p>
          <w:p w:rsidR="007D67BE" w:rsidRPr="00C83269" w:rsidRDefault="007D67BE" w:rsidP="00C647C5">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 xml:space="preserve">Code : UET </w:t>
            </w:r>
            <w:r w:rsidR="00C647C5">
              <w:rPr>
                <w:rFonts w:ascii="Cambria" w:eastAsia="Calibri" w:hAnsi="Cambria" w:cs="Calibri"/>
                <w:color w:val="000000"/>
                <w:sz w:val="22"/>
                <w:szCs w:val="22"/>
              </w:rPr>
              <w:t>2.1</w:t>
            </w:r>
          </w:p>
          <w:p w:rsidR="007D67BE" w:rsidRPr="00C83269" w:rsidRDefault="007D67BE" w:rsidP="000907E6">
            <w:pPr>
              <w:autoSpaceDE w:val="0"/>
              <w:autoSpaceDN w:val="0"/>
              <w:adjustRightInd w:val="0"/>
              <w:rPr>
                <w:rFonts w:ascii="Cambria" w:eastAsia="Calibri" w:hAnsi="Cambria" w:cs="Calibri"/>
                <w:b/>
                <w:bCs/>
                <w:color w:val="000000"/>
                <w:sz w:val="22"/>
                <w:szCs w:val="22"/>
              </w:rPr>
            </w:pPr>
            <w:r w:rsidRPr="00C83269">
              <w:rPr>
                <w:rFonts w:ascii="Cambria" w:eastAsia="Calibri" w:hAnsi="Cambria" w:cs="Calibri"/>
                <w:color w:val="000000"/>
                <w:sz w:val="22"/>
                <w:szCs w:val="22"/>
              </w:rPr>
              <w:t>Crédits : 1</w:t>
            </w:r>
          </w:p>
          <w:p w:rsidR="007D67BE" w:rsidRPr="00C83269" w:rsidRDefault="007D67BE" w:rsidP="000907E6">
            <w:pPr>
              <w:autoSpaceDE w:val="0"/>
              <w:autoSpaceDN w:val="0"/>
              <w:adjustRightInd w:val="0"/>
              <w:spacing w:line="276" w:lineRule="auto"/>
              <w:rPr>
                <w:rFonts w:ascii="Cambria" w:eastAsia="Calibri" w:hAnsi="Cambria" w:cs="Calibri"/>
                <w:b/>
                <w:bCs/>
                <w:color w:val="000000"/>
                <w:sz w:val="22"/>
                <w:szCs w:val="22"/>
                <w:lang w:eastAsia="en-US"/>
              </w:rPr>
            </w:pPr>
            <w:r w:rsidRPr="00C83269">
              <w:rPr>
                <w:rFonts w:ascii="Cambria" w:eastAsia="Calibri" w:hAnsi="Cambria" w:cs="Calibri"/>
                <w:color w:val="000000"/>
                <w:sz w:val="22"/>
                <w:szCs w:val="22"/>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A26C59" w:rsidRDefault="001B7594" w:rsidP="007443F6">
            <w:pPr>
              <w:autoSpaceDE w:val="0"/>
              <w:autoSpaceDN w:val="0"/>
              <w:adjustRightInd w:val="0"/>
              <w:rPr>
                <w:rFonts w:ascii="Cambria" w:eastAsia="Calibri" w:hAnsi="Cambria"/>
                <w:color w:val="000000"/>
                <w:sz w:val="22"/>
                <w:szCs w:val="22"/>
              </w:rPr>
            </w:pPr>
            <w:r w:rsidRPr="00A26C59">
              <w:rPr>
                <w:rFonts w:ascii="Cambria" w:eastAsia="Calibri" w:hAnsi="Cambria" w:cs="Calibri"/>
                <w:sz w:val="22"/>
                <w:szCs w:val="22"/>
                <w:lang w:eastAsia="en-US"/>
              </w:rPr>
              <w:t>Recherche documentaire et conception de mémoire</w:t>
            </w:r>
          </w:p>
        </w:tc>
        <w:tc>
          <w:tcPr>
            <w:tcW w:w="33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268" w:type="pct"/>
            <w:tcBorders>
              <w:top w:val="single" w:sz="18" w:space="0" w:color="auto"/>
              <w:left w:val="single" w:sz="6" w:space="0" w:color="auto"/>
              <w:bottom w:val="single" w:sz="18" w:space="0" w:color="auto"/>
              <w:right w:val="single" w:sz="6" w:space="0" w:color="auto"/>
            </w:tcBorders>
            <w:shd w:val="clear" w:color="auto" w:fill="DAEEF3"/>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57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vAlign w:val="center"/>
          </w:tcPr>
          <w:p w:rsidR="007D67BE" w:rsidRPr="00C83269" w:rsidRDefault="007D67BE" w:rsidP="000907E6">
            <w:pPr>
              <w:autoSpaceDE w:val="0"/>
              <w:autoSpaceDN w:val="0"/>
              <w:adjustRightInd w:val="0"/>
              <w:jc w:val="center"/>
              <w:rPr>
                <w:rFonts w:ascii="Cambria" w:eastAsia="Calibri" w:hAnsi="Cambria"/>
                <w:color w:val="000000"/>
                <w:sz w:val="22"/>
                <w:szCs w:val="22"/>
              </w:rPr>
            </w:pPr>
          </w:p>
        </w:tc>
        <w:tc>
          <w:tcPr>
            <w:tcW w:w="379"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7D67BE" w:rsidRPr="00C83269" w:rsidRDefault="007D67BE" w:rsidP="000907E6">
            <w:pPr>
              <w:autoSpaceDE w:val="0"/>
              <w:autoSpaceDN w:val="0"/>
              <w:adjustRightInd w:val="0"/>
              <w:jc w:val="center"/>
              <w:rPr>
                <w:rFonts w:ascii="Cambria" w:eastAsia="Calibri" w:hAnsi="Cambria"/>
                <w:color w:val="000000"/>
                <w:sz w:val="22"/>
                <w:szCs w:val="22"/>
              </w:rPr>
            </w:pPr>
            <w:r w:rsidRPr="00C83269">
              <w:rPr>
                <w:rFonts w:ascii="Cambria" w:eastAsia="Calibri" w:hAnsi="Cambria"/>
                <w:color w:val="000000"/>
                <w:sz w:val="22"/>
                <w:szCs w:val="22"/>
              </w:rPr>
              <w:t>100%</w:t>
            </w:r>
          </w:p>
        </w:tc>
      </w:tr>
      <w:tr w:rsidR="007D67BE" w:rsidTr="000907E6">
        <w:trPr>
          <w:trHeight w:val="288"/>
        </w:trPr>
        <w:tc>
          <w:tcPr>
            <w:tcW w:w="712" w:type="pct"/>
            <w:tcBorders>
              <w:top w:val="single" w:sz="18" w:space="0" w:color="auto"/>
              <w:left w:val="single" w:sz="18" w:space="0" w:color="auto"/>
              <w:bottom w:val="single" w:sz="18" w:space="0" w:color="auto"/>
              <w:right w:val="single" w:sz="6" w:space="0" w:color="auto"/>
            </w:tcBorders>
            <w:shd w:val="clear" w:color="auto" w:fill="F79646"/>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Total semestre 3</w:t>
            </w:r>
          </w:p>
        </w:tc>
        <w:tc>
          <w:tcPr>
            <w:tcW w:w="920" w:type="pct"/>
            <w:tcBorders>
              <w:top w:val="single" w:sz="18" w:space="0" w:color="auto"/>
              <w:left w:val="single" w:sz="6" w:space="0" w:color="auto"/>
              <w:bottom w:val="single" w:sz="18" w:space="0" w:color="auto"/>
              <w:right w:val="single" w:sz="6" w:space="0" w:color="auto"/>
            </w:tcBorders>
            <w:shd w:val="clear" w:color="auto" w:fill="FBD4B4"/>
            <w:vAlign w:val="center"/>
          </w:tcPr>
          <w:p w:rsidR="007D67BE" w:rsidRPr="00C83269" w:rsidRDefault="007D67BE" w:rsidP="000907E6">
            <w:pPr>
              <w:autoSpaceDE w:val="0"/>
              <w:autoSpaceDN w:val="0"/>
              <w:adjustRightInd w:val="0"/>
              <w:spacing w:line="276" w:lineRule="auto"/>
              <w:rPr>
                <w:rFonts w:ascii="Cambria" w:eastAsia="Calibri" w:hAnsi="Cambria" w:cs="Calibri"/>
                <w:b/>
                <w:bCs/>
                <w:color w:val="000000"/>
                <w:sz w:val="22"/>
                <w:szCs w:val="22"/>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1175D1">
            <w:pPr>
              <w:rPr>
                <w:rFonts w:ascii="Cambria" w:hAnsi="Cambria"/>
                <w:b/>
                <w:bCs/>
                <w:sz w:val="22"/>
                <w:szCs w:val="22"/>
                <w:lang w:eastAsia="en-US"/>
              </w:rPr>
            </w:pPr>
            <w:r w:rsidRPr="00C83269">
              <w:rPr>
                <w:rFonts w:ascii="Cambria" w:hAnsi="Cambria"/>
                <w:b/>
                <w:bCs/>
                <w:sz w:val="22"/>
                <w:szCs w:val="22"/>
                <w:lang w:eastAsia="en-US"/>
              </w:rPr>
              <w:t>1</w:t>
            </w:r>
            <w:r w:rsidR="001175D1">
              <w:rPr>
                <w:rFonts w:ascii="Cambria" w:hAnsi="Cambria"/>
                <w:b/>
                <w:bCs/>
                <w:sz w:val="22"/>
                <w:szCs w:val="22"/>
                <w:lang w:eastAsia="en-US"/>
              </w:rPr>
              <w:t>6</w:t>
            </w:r>
            <w:r w:rsidR="00471F41">
              <w:rPr>
                <w:rFonts w:ascii="Cambria" w:hAnsi="Cambria"/>
                <w:b/>
                <w:bCs/>
                <w:sz w:val="22"/>
                <w:szCs w:val="22"/>
                <w:lang w:eastAsia="en-US"/>
              </w:rPr>
              <w:t>h3</w:t>
            </w:r>
            <w:r w:rsidRPr="00C83269">
              <w:rPr>
                <w:rFonts w:ascii="Cambria" w:hAnsi="Cambria"/>
                <w:b/>
                <w:bCs/>
                <w:sz w:val="22"/>
                <w:szCs w:val="22"/>
                <w:lang w:eastAsia="en-US"/>
              </w:rPr>
              <w:t>0</w:t>
            </w:r>
          </w:p>
        </w:tc>
        <w:tc>
          <w:tcPr>
            <w:tcW w:w="26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0907E6">
            <w:pPr>
              <w:autoSpaceDE w:val="0"/>
              <w:autoSpaceDN w:val="0"/>
              <w:adjustRightInd w:val="0"/>
              <w:jc w:val="center"/>
              <w:rPr>
                <w:rFonts w:ascii="Cambria" w:eastAsia="Calibri" w:hAnsi="Cambria" w:cs="Calibri"/>
                <w:b/>
                <w:bCs/>
                <w:color w:val="000000"/>
                <w:sz w:val="22"/>
                <w:szCs w:val="22"/>
                <w:lang w:eastAsia="en-US"/>
              </w:rPr>
            </w:pPr>
            <w:r w:rsidRPr="00C83269">
              <w:rPr>
                <w:rFonts w:ascii="Cambria" w:eastAsia="Calibri" w:hAnsi="Cambria" w:cs="Calibri"/>
                <w:b/>
                <w:bCs/>
                <w:color w:val="000000"/>
                <w:sz w:val="22"/>
                <w:szCs w:val="22"/>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471F41" w:rsidP="000907E6">
            <w:pPr>
              <w:autoSpaceDE w:val="0"/>
              <w:autoSpaceDN w:val="0"/>
              <w:adjustRightInd w:val="0"/>
              <w:jc w:val="center"/>
              <w:rPr>
                <w:rFonts w:ascii="Cambria" w:eastAsia="Calibri" w:hAnsi="Cambria" w:cs="Calibri"/>
                <w:b/>
                <w:bCs/>
                <w:color w:val="000000"/>
                <w:sz w:val="22"/>
                <w:szCs w:val="22"/>
                <w:lang w:eastAsia="en-US"/>
              </w:rPr>
            </w:pPr>
            <w:r>
              <w:rPr>
                <w:rFonts w:ascii="Cambria" w:eastAsia="Calibri" w:hAnsi="Cambria" w:cs="Calibri"/>
                <w:b/>
                <w:bCs/>
                <w:color w:val="000000"/>
                <w:sz w:val="22"/>
                <w:szCs w:val="22"/>
                <w:lang w:eastAsia="en-US"/>
              </w:rPr>
              <w:t>2h3</w:t>
            </w:r>
            <w:r w:rsidR="007D67BE" w:rsidRPr="00C83269">
              <w:rPr>
                <w:rFonts w:ascii="Cambria" w:eastAsia="Calibri" w:hAnsi="Cambria" w:cs="Calibri"/>
                <w:b/>
                <w:bCs/>
                <w:color w:val="000000"/>
                <w:sz w:val="22"/>
                <w:szCs w:val="22"/>
                <w:lang w:eastAsia="en-US"/>
              </w:rPr>
              <w:t>0</w:t>
            </w:r>
          </w:p>
        </w:tc>
        <w:tc>
          <w:tcPr>
            <w:tcW w:w="57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sz w:val="22"/>
                <w:szCs w:val="22"/>
                <w:lang w:eastAsia="en-US"/>
              </w:rPr>
            </w:pPr>
            <w:r w:rsidRPr="00C83269">
              <w:rPr>
                <w:rFonts w:ascii="Cambria" w:eastAsia="Calibri" w:hAnsi="Cambria" w:cs="Calibri"/>
                <w:b/>
                <w:bCs/>
                <w:sz w:val="22"/>
                <w:szCs w:val="22"/>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D67BE" w:rsidRPr="00C83269" w:rsidRDefault="007D67BE" w:rsidP="000907E6">
            <w:pPr>
              <w:autoSpaceDE w:val="0"/>
              <w:autoSpaceDN w:val="0"/>
              <w:adjustRightInd w:val="0"/>
              <w:spacing w:line="276" w:lineRule="auto"/>
              <w:jc w:val="center"/>
              <w:rPr>
                <w:rFonts w:ascii="Cambria" w:eastAsia="Calibri" w:hAnsi="Cambria" w:cs="Calibri"/>
                <w:b/>
                <w:bCs/>
                <w:sz w:val="22"/>
                <w:szCs w:val="22"/>
                <w:lang w:eastAsia="en-US"/>
              </w:rPr>
            </w:pPr>
            <w:r w:rsidRPr="00C83269">
              <w:rPr>
                <w:rFonts w:ascii="Cambria" w:eastAsia="Calibri" w:hAnsi="Cambria" w:cs="Calibri"/>
                <w:b/>
                <w:bCs/>
                <w:sz w:val="22"/>
                <w:szCs w:val="22"/>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vAlign w:val="center"/>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vAlign w:val="center"/>
          </w:tcPr>
          <w:p w:rsidR="007D67BE" w:rsidRPr="00C83269" w:rsidRDefault="007D67BE" w:rsidP="000907E6">
            <w:pPr>
              <w:autoSpaceDE w:val="0"/>
              <w:autoSpaceDN w:val="0"/>
              <w:adjustRightInd w:val="0"/>
              <w:spacing w:line="276" w:lineRule="auto"/>
              <w:jc w:val="center"/>
              <w:rPr>
                <w:rFonts w:ascii="Cambria" w:eastAsia="Calibri" w:hAnsi="Cambria" w:cs="Calibri"/>
                <w:b/>
                <w:bCs/>
                <w:color w:val="000000"/>
                <w:sz w:val="22"/>
                <w:szCs w:val="22"/>
                <w:lang w:eastAsia="en-US"/>
              </w:rPr>
            </w:pPr>
          </w:p>
        </w:tc>
      </w:tr>
    </w:tbl>
    <w:p w:rsidR="007D67BE" w:rsidRDefault="007D67BE" w:rsidP="007D67BE">
      <w:pPr>
        <w:spacing w:after="200" w:line="276" w:lineRule="auto"/>
        <w:rPr>
          <w:rFonts w:ascii="Cambria" w:eastAsia="Calibri" w:hAnsi="Cambria" w:cs="Calibri"/>
          <w:b/>
          <w:bCs/>
          <w:color w:val="000000"/>
          <w:u w:val="thick" w:color="F79646"/>
        </w:rPr>
        <w:sectPr w:rsidR="007D67BE" w:rsidSect="005340EB">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326"/>
        </w:sectPr>
      </w:pPr>
    </w:p>
    <w:p w:rsidR="007D67BE" w:rsidRDefault="007D67BE" w:rsidP="007D67BE">
      <w:pPr>
        <w:jc w:val="center"/>
        <w:rPr>
          <w:rFonts w:ascii="Calibri" w:hAnsi="Calibri" w:cs="Calibri"/>
          <w:b/>
          <w:sz w:val="32"/>
          <w:szCs w:val="32"/>
        </w:rPr>
      </w:pPr>
    </w:p>
    <w:p w:rsidR="00455F63" w:rsidRPr="00546CE0" w:rsidRDefault="00455F63" w:rsidP="00455F63">
      <w:pPr>
        <w:rPr>
          <w:rFonts w:ascii="Cambria" w:eastAsia="Times New Roman" w:hAnsi="Cambria"/>
          <w:b/>
          <w:bCs/>
          <w:color w:val="E36C0A"/>
          <w:u w:val="double"/>
          <w:lang w:eastAsia="fr-FR"/>
        </w:rPr>
      </w:pPr>
      <w:r w:rsidRPr="00546CE0">
        <w:rPr>
          <w:rFonts w:ascii="Cambria" w:eastAsia="Times New Roman" w:hAnsi="Cambria"/>
          <w:b/>
          <w:bCs/>
          <w:color w:val="E36C0A"/>
          <w:u w:val="double"/>
          <w:lang w:eastAsia="fr-FR"/>
        </w:rPr>
        <w:t>Orientations générales sur le cho</w:t>
      </w:r>
      <w:r>
        <w:rPr>
          <w:rFonts w:ascii="Cambria" w:eastAsia="Times New Roman" w:hAnsi="Cambria"/>
          <w:b/>
          <w:bCs/>
          <w:color w:val="E36C0A"/>
          <w:u w:val="double"/>
          <w:lang w:eastAsia="fr-FR"/>
        </w:rPr>
        <w:t>ix des matières</w:t>
      </w:r>
      <w:r w:rsidRPr="00546CE0">
        <w:rPr>
          <w:rFonts w:ascii="Cambria" w:eastAsia="Times New Roman" w:hAnsi="Cambria"/>
          <w:b/>
          <w:bCs/>
          <w:color w:val="E36C0A"/>
          <w:u w:val="double"/>
          <w:lang w:eastAsia="fr-FR"/>
        </w:rPr>
        <w:t xml:space="preserve"> de découverte :</w:t>
      </w:r>
    </w:p>
    <w:p w:rsidR="00455F63" w:rsidRPr="00DA5E87" w:rsidRDefault="00455F63" w:rsidP="00455F63">
      <w:pPr>
        <w:rPr>
          <w:rFonts w:ascii="Cambria" w:eastAsia="Times New Roman" w:hAnsi="Cambria"/>
          <w:b/>
          <w:bCs/>
          <w:lang w:eastAsia="fr-FR"/>
        </w:rPr>
      </w:pPr>
    </w:p>
    <w:p w:rsidR="00906B50" w:rsidRPr="0041792A" w:rsidRDefault="00906B50" w:rsidP="00527FE2">
      <w:pPr>
        <w:numPr>
          <w:ilvl w:val="0"/>
          <w:numId w:val="12"/>
        </w:numPr>
        <w:rPr>
          <w:rFonts w:eastAsia="Times New Roman"/>
          <w:lang w:eastAsia="en-US"/>
        </w:rPr>
      </w:pPr>
      <w:r w:rsidRPr="0041792A">
        <w:rPr>
          <w:rFonts w:eastAsia="Times New Roman"/>
          <w:lang w:eastAsia="en-US"/>
        </w:rPr>
        <w:t>Verres et céramiques</w:t>
      </w:r>
    </w:p>
    <w:p w:rsidR="00455F63" w:rsidRDefault="00455F63" w:rsidP="00527FE2">
      <w:pPr>
        <w:numPr>
          <w:ilvl w:val="0"/>
          <w:numId w:val="12"/>
        </w:numPr>
        <w:autoSpaceDE w:val="0"/>
        <w:autoSpaceDN w:val="0"/>
        <w:adjustRightInd w:val="0"/>
        <w:spacing w:line="276" w:lineRule="auto"/>
        <w:rPr>
          <w:rFonts w:ascii="Cambria" w:hAnsi="Cambria"/>
          <w:lang w:eastAsia="en-US"/>
        </w:rPr>
      </w:pPr>
      <w:r w:rsidRPr="000F7BF9">
        <w:rPr>
          <w:rFonts w:ascii="Cambria" w:hAnsi="Cambria"/>
          <w:lang w:eastAsia="en-US"/>
        </w:rPr>
        <w:t>Application sur codes numériques</w:t>
      </w:r>
    </w:p>
    <w:p w:rsidR="00455F63" w:rsidRPr="000F7BF9" w:rsidRDefault="00455F63" w:rsidP="00527FE2">
      <w:pPr>
        <w:numPr>
          <w:ilvl w:val="0"/>
          <w:numId w:val="12"/>
        </w:numPr>
        <w:rPr>
          <w:rFonts w:ascii="Cambria" w:eastAsia="Times New Roman" w:hAnsi="Cambria"/>
          <w:lang w:eastAsia="en-US"/>
        </w:rPr>
      </w:pPr>
      <w:r w:rsidRPr="000F7BF9">
        <w:rPr>
          <w:rFonts w:ascii="Cambria" w:eastAsia="Times New Roman" w:hAnsi="Cambria"/>
          <w:lang w:eastAsia="en-US"/>
        </w:rPr>
        <w:t>Asservissement et Régulation</w:t>
      </w:r>
    </w:p>
    <w:p w:rsidR="00455F63" w:rsidRPr="000F7BF9" w:rsidRDefault="00455F63" w:rsidP="00527FE2">
      <w:pPr>
        <w:numPr>
          <w:ilvl w:val="0"/>
          <w:numId w:val="12"/>
        </w:numPr>
        <w:autoSpaceDE w:val="0"/>
        <w:autoSpaceDN w:val="0"/>
        <w:adjustRightInd w:val="0"/>
        <w:spacing w:line="276" w:lineRule="auto"/>
        <w:rPr>
          <w:rFonts w:ascii="Cambria" w:hAnsi="Cambria"/>
        </w:rPr>
      </w:pPr>
      <w:r w:rsidRPr="000F7BF9">
        <w:rPr>
          <w:rFonts w:ascii="Cambria" w:hAnsi="Cambria"/>
        </w:rPr>
        <w:t>Transfert thermique</w:t>
      </w:r>
    </w:p>
    <w:p w:rsidR="00455F63" w:rsidRPr="00455F63" w:rsidRDefault="00455F63" w:rsidP="00527FE2">
      <w:pPr>
        <w:numPr>
          <w:ilvl w:val="0"/>
          <w:numId w:val="12"/>
        </w:numPr>
        <w:autoSpaceDE w:val="0"/>
        <w:autoSpaceDN w:val="0"/>
        <w:adjustRightInd w:val="0"/>
        <w:spacing w:line="276" w:lineRule="auto"/>
        <w:rPr>
          <w:rFonts w:ascii="Cambria" w:hAnsi="Cambria"/>
          <w:lang w:eastAsia="en-US"/>
        </w:rPr>
      </w:pPr>
      <w:r w:rsidRPr="000F7BF9">
        <w:rPr>
          <w:rFonts w:ascii="Cambria" w:eastAsia="Calibri" w:hAnsi="Cambria"/>
          <w:lang w:eastAsia="en-US"/>
        </w:rPr>
        <w:t>Matériaux pour l’optique, l’électronique  et l’optoélectronique</w:t>
      </w:r>
    </w:p>
    <w:p w:rsidR="00455F63" w:rsidRPr="000F7BF9" w:rsidRDefault="00455F63" w:rsidP="00527FE2">
      <w:pPr>
        <w:numPr>
          <w:ilvl w:val="0"/>
          <w:numId w:val="12"/>
        </w:numPr>
        <w:autoSpaceDE w:val="0"/>
        <w:autoSpaceDN w:val="0"/>
        <w:adjustRightInd w:val="0"/>
        <w:spacing w:line="276" w:lineRule="auto"/>
        <w:rPr>
          <w:rFonts w:ascii="Cambria" w:eastAsia="Calibri" w:hAnsi="Cambria"/>
          <w:lang w:eastAsia="en-US"/>
        </w:rPr>
      </w:pPr>
      <w:r w:rsidRPr="000F7BF9">
        <w:rPr>
          <w:rFonts w:ascii="Cambria" w:eastAsia="Calibri" w:hAnsi="Cambria"/>
          <w:lang w:eastAsia="en-US"/>
        </w:rPr>
        <w:t>Nanotechnologie et nanomatériaux</w:t>
      </w:r>
    </w:p>
    <w:p w:rsidR="00455F63" w:rsidRPr="00455F63" w:rsidRDefault="00455F63" w:rsidP="00527FE2">
      <w:pPr>
        <w:numPr>
          <w:ilvl w:val="0"/>
          <w:numId w:val="12"/>
        </w:numPr>
        <w:autoSpaceDE w:val="0"/>
        <w:autoSpaceDN w:val="0"/>
        <w:adjustRightInd w:val="0"/>
        <w:spacing w:line="276" w:lineRule="auto"/>
        <w:rPr>
          <w:rStyle w:val="lev"/>
          <w:rFonts w:ascii="Cambria" w:hAnsi="Cambria"/>
          <w:b w:val="0"/>
          <w:bCs w:val="0"/>
          <w:lang w:eastAsia="en-US"/>
        </w:rPr>
      </w:pPr>
      <w:r w:rsidRPr="000F7BF9">
        <w:rPr>
          <w:rStyle w:val="lev"/>
          <w:rFonts w:ascii="Cambria" w:hAnsi="Cambria"/>
          <w:b w:val="0"/>
          <w:color w:val="000000"/>
        </w:rPr>
        <w:t>conception assistée par ordinateur</w:t>
      </w:r>
    </w:p>
    <w:p w:rsidR="00455F63" w:rsidRPr="00906B50" w:rsidRDefault="00455F63" w:rsidP="00527FE2">
      <w:pPr>
        <w:numPr>
          <w:ilvl w:val="0"/>
          <w:numId w:val="12"/>
        </w:numPr>
        <w:autoSpaceDE w:val="0"/>
        <w:autoSpaceDN w:val="0"/>
        <w:adjustRightInd w:val="0"/>
        <w:spacing w:line="276" w:lineRule="auto"/>
        <w:rPr>
          <w:rFonts w:ascii="Cambria" w:hAnsi="Cambria"/>
          <w:lang w:eastAsia="en-US"/>
        </w:rPr>
      </w:pPr>
      <w:r w:rsidRPr="003E0AD7">
        <w:t>Matériaux biocompatibles</w:t>
      </w:r>
    </w:p>
    <w:p w:rsidR="00906B50" w:rsidRDefault="00906B50" w:rsidP="00527FE2">
      <w:pPr>
        <w:numPr>
          <w:ilvl w:val="0"/>
          <w:numId w:val="12"/>
        </w:numPr>
        <w:autoSpaceDE w:val="0"/>
        <w:autoSpaceDN w:val="0"/>
        <w:adjustRightInd w:val="0"/>
        <w:spacing w:line="276" w:lineRule="auto"/>
        <w:rPr>
          <w:rFonts w:ascii="Cambria" w:hAnsi="Cambria"/>
          <w:lang w:eastAsia="en-US"/>
        </w:rPr>
      </w:pPr>
      <w:r w:rsidRPr="004A33D1">
        <w:rPr>
          <w:rFonts w:ascii="Cambria" w:hAnsi="Cambria"/>
        </w:rPr>
        <w:t>Management des Ressources technologiques</w:t>
      </w:r>
    </w:p>
    <w:p w:rsidR="00906B50" w:rsidRPr="00906B50" w:rsidRDefault="00906B50" w:rsidP="00527FE2">
      <w:pPr>
        <w:numPr>
          <w:ilvl w:val="0"/>
          <w:numId w:val="12"/>
        </w:numPr>
        <w:autoSpaceDE w:val="0"/>
        <w:autoSpaceDN w:val="0"/>
        <w:adjustRightInd w:val="0"/>
        <w:spacing w:line="276" w:lineRule="auto"/>
        <w:rPr>
          <w:rFonts w:ascii="Cambria" w:hAnsi="Cambria"/>
          <w:lang w:eastAsia="en-US"/>
        </w:rPr>
      </w:pPr>
      <w:r w:rsidRPr="004A33D1">
        <w:rPr>
          <w:rFonts w:ascii="Cambria" w:eastAsia="Times New Roman" w:hAnsi="Cambria"/>
          <w:lang w:eastAsia="en-US"/>
        </w:rPr>
        <w:t>Soudage et CND</w:t>
      </w:r>
    </w:p>
    <w:p w:rsidR="00906B50" w:rsidRPr="00906B50" w:rsidRDefault="00906B50" w:rsidP="00527FE2">
      <w:pPr>
        <w:numPr>
          <w:ilvl w:val="0"/>
          <w:numId w:val="12"/>
        </w:numPr>
        <w:autoSpaceDE w:val="0"/>
        <w:autoSpaceDN w:val="0"/>
        <w:adjustRightInd w:val="0"/>
        <w:spacing w:line="276" w:lineRule="auto"/>
        <w:rPr>
          <w:rFonts w:ascii="Cambria" w:hAnsi="Cambria"/>
          <w:lang w:eastAsia="en-US"/>
        </w:rPr>
      </w:pPr>
      <w:r w:rsidRPr="004A33D1">
        <w:rPr>
          <w:rFonts w:ascii="Cambria" w:eastAsia="Times New Roman" w:hAnsi="Cambria"/>
          <w:lang w:eastAsia="en-US"/>
        </w:rPr>
        <w:t>Tr</w:t>
      </w:r>
      <w:r w:rsidRPr="00906B50">
        <w:rPr>
          <w:rFonts w:ascii="Cambria" w:eastAsia="Times New Roman" w:hAnsi="Cambria"/>
          <w:lang w:eastAsia="en-US"/>
        </w:rPr>
        <w:t>aitements de Surface</w:t>
      </w:r>
    </w:p>
    <w:p w:rsidR="00906B50" w:rsidRPr="00906B50" w:rsidRDefault="00906B50" w:rsidP="00527FE2">
      <w:pPr>
        <w:numPr>
          <w:ilvl w:val="0"/>
          <w:numId w:val="12"/>
        </w:numPr>
        <w:autoSpaceDE w:val="0"/>
        <w:autoSpaceDN w:val="0"/>
        <w:adjustRightInd w:val="0"/>
        <w:spacing w:line="276" w:lineRule="auto"/>
        <w:rPr>
          <w:rFonts w:ascii="Cambria" w:hAnsi="Cambria"/>
          <w:lang w:eastAsia="en-US"/>
        </w:rPr>
      </w:pPr>
      <w:r w:rsidRPr="004A33D1">
        <w:rPr>
          <w:rFonts w:ascii="Cambria" w:eastAsia="Calibri" w:hAnsi="Cambria"/>
          <w:lang w:eastAsia="en-US"/>
        </w:rPr>
        <w:t>Environnement, protection, contrôle</w:t>
      </w:r>
    </w:p>
    <w:p w:rsidR="00906B50" w:rsidRPr="00906B50" w:rsidRDefault="00906B50" w:rsidP="00527FE2">
      <w:pPr>
        <w:numPr>
          <w:ilvl w:val="0"/>
          <w:numId w:val="12"/>
        </w:numPr>
        <w:autoSpaceDE w:val="0"/>
        <w:autoSpaceDN w:val="0"/>
        <w:adjustRightInd w:val="0"/>
        <w:spacing w:line="276" w:lineRule="auto"/>
        <w:rPr>
          <w:rFonts w:ascii="Cambria" w:hAnsi="Cambria"/>
          <w:lang w:eastAsia="en-US"/>
        </w:rPr>
      </w:pPr>
      <w:r w:rsidRPr="004A33D1">
        <w:rPr>
          <w:rFonts w:ascii="Cambria" w:eastAsia="Calibri" w:hAnsi="Cambria"/>
          <w:lang w:eastAsia="en-US"/>
        </w:rPr>
        <w:t>Stratégie et management des entreprises</w:t>
      </w:r>
    </w:p>
    <w:p w:rsidR="00906B50" w:rsidRPr="00906B50" w:rsidRDefault="00906B50" w:rsidP="00527FE2">
      <w:pPr>
        <w:numPr>
          <w:ilvl w:val="0"/>
          <w:numId w:val="12"/>
        </w:numPr>
        <w:autoSpaceDE w:val="0"/>
        <w:autoSpaceDN w:val="0"/>
        <w:adjustRightInd w:val="0"/>
        <w:spacing w:line="276" w:lineRule="auto"/>
        <w:rPr>
          <w:rFonts w:ascii="Cambria" w:hAnsi="Cambria"/>
          <w:lang w:eastAsia="en-US"/>
        </w:rPr>
      </w:pPr>
      <w:r w:rsidRPr="004A33D1">
        <w:rPr>
          <w:rFonts w:ascii="Cambria" w:eastAsia="Calibri" w:hAnsi="Cambria" w:cs="Calibri"/>
          <w:lang w:eastAsia="en-US"/>
        </w:rPr>
        <w:t>Valorisation et recyclage des matériaux</w:t>
      </w:r>
    </w:p>
    <w:p w:rsidR="00906B50" w:rsidRPr="00906B50" w:rsidRDefault="00906B50" w:rsidP="00527FE2">
      <w:pPr>
        <w:numPr>
          <w:ilvl w:val="0"/>
          <w:numId w:val="12"/>
        </w:numPr>
        <w:autoSpaceDE w:val="0"/>
        <w:autoSpaceDN w:val="0"/>
        <w:adjustRightInd w:val="0"/>
        <w:spacing w:line="276" w:lineRule="auto"/>
        <w:rPr>
          <w:rFonts w:ascii="Cambria" w:hAnsi="Cambria"/>
          <w:lang w:eastAsia="en-US"/>
        </w:rPr>
      </w:pPr>
      <w:r w:rsidRPr="004A33D1">
        <w:rPr>
          <w:rFonts w:ascii="Cambria" w:hAnsi="Cambria"/>
          <w:bCs/>
          <w:lang w:eastAsia="en-US"/>
        </w:rPr>
        <w:t>Recyclage des Matériaux</w:t>
      </w:r>
    </w:p>
    <w:p w:rsidR="00906B50" w:rsidRDefault="00906B50" w:rsidP="00527FE2">
      <w:pPr>
        <w:numPr>
          <w:ilvl w:val="0"/>
          <w:numId w:val="12"/>
        </w:numPr>
        <w:rPr>
          <w:rFonts w:eastAsia="Calibri"/>
          <w:color w:val="000000"/>
        </w:rPr>
      </w:pPr>
      <w:r w:rsidRPr="000F7BF9">
        <w:rPr>
          <w:rFonts w:eastAsia="Calibri"/>
          <w:color w:val="000000"/>
        </w:rPr>
        <w:t>Hygiène &amp; Sécurité</w:t>
      </w:r>
    </w:p>
    <w:p w:rsidR="00906B50" w:rsidRPr="00906B50" w:rsidRDefault="00906B50" w:rsidP="00527FE2">
      <w:pPr>
        <w:numPr>
          <w:ilvl w:val="0"/>
          <w:numId w:val="12"/>
        </w:numPr>
        <w:autoSpaceDE w:val="0"/>
        <w:autoSpaceDN w:val="0"/>
        <w:adjustRightInd w:val="0"/>
        <w:spacing w:line="276" w:lineRule="auto"/>
        <w:rPr>
          <w:rFonts w:ascii="Cambria" w:hAnsi="Cambria"/>
          <w:lang w:eastAsia="en-US"/>
        </w:rPr>
      </w:pPr>
      <w:r w:rsidRPr="004A33D1">
        <w:rPr>
          <w:rFonts w:ascii="Cambria" w:hAnsi="Cambria"/>
          <w:bCs/>
          <w:iCs/>
        </w:rPr>
        <w:t>Sécurité et Environnement</w:t>
      </w:r>
    </w:p>
    <w:p w:rsidR="00906B50" w:rsidRPr="00906B50" w:rsidRDefault="00906B50" w:rsidP="00527FE2">
      <w:pPr>
        <w:numPr>
          <w:ilvl w:val="0"/>
          <w:numId w:val="12"/>
        </w:numPr>
        <w:autoSpaceDE w:val="0"/>
        <w:autoSpaceDN w:val="0"/>
        <w:adjustRightInd w:val="0"/>
        <w:spacing w:line="276" w:lineRule="auto"/>
        <w:rPr>
          <w:rFonts w:ascii="Cambria" w:hAnsi="Cambria"/>
          <w:lang w:eastAsia="en-US"/>
        </w:rPr>
      </w:pPr>
      <w:r w:rsidRPr="004A33D1">
        <w:rPr>
          <w:lang w:eastAsia="en-US"/>
        </w:rPr>
        <w:t>Etude des Vibrations des Equipements  industriels</w:t>
      </w:r>
    </w:p>
    <w:p w:rsidR="00906B50" w:rsidRDefault="00906B50" w:rsidP="00527FE2">
      <w:pPr>
        <w:numPr>
          <w:ilvl w:val="0"/>
          <w:numId w:val="12"/>
        </w:numPr>
        <w:rPr>
          <w:rFonts w:eastAsia="Calibri"/>
          <w:lang w:eastAsia="en-US"/>
        </w:rPr>
      </w:pPr>
      <w:r w:rsidRPr="000F7BF9">
        <w:rPr>
          <w:rFonts w:eastAsia="Calibri"/>
          <w:lang w:eastAsia="en-US"/>
        </w:rPr>
        <w:t>Sécurité industrielle</w:t>
      </w:r>
    </w:p>
    <w:p w:rsidR="00906B50" w:rsidRPr="00906B50" w:rsidRDefault="00906B50" w:rsidP="00527FE2">
      <w:pPr>
        <w:numPr>
          <w:ilvl w:val="0"/>
          <w:numId w:val="12"/>
        </w:numPr>
        <w:autoSpaceDE w:val="0"/>
        <w:autoSpaceDN w:val="0"/>
        <w:adjustRightInd w:val="0"/>
        <w:spacing w:line="276" w:lineRule="auto"/>
        <w:rPr>
          <w:rFonts w:ascii="Cambria" w:hAnsi="Cambria"/>
          <w:lang w:eastAsia="en-US"/>
        </w:rPr>
      </w:pPr>
      <w:r w:rsidRPr="00546CE0">
        <w:rPr>
          <w:rFonts w:ascii="Cambria" w:hAnsi="Cambria"/>
          <w:color w:val="000000"/>
        </w:rPr>
        <w:t>Microscopie électronique et spectroscopie</w:t>
      </w:r>
    </w:p>
    <w:p w:rsidR="00906B50" w:rsidRPr="00906B50" w:rsidRDefault="00906B50" w:rsidP="00906B50">
      <w:pPr>
        <w:autoSpaceDE w:val="0"/>
        <w:autoSpaceDN w:val="0"/>
        <w:adjustRightInd w:val="0"/>
        <w:spacing w:line="276" w:lineRule="auto"/>
        <w:rPr>
          <w:rFonts w:ascii="Cambria" w:hAnsi="Cambria"/>
          <w:lang w:eastAsia="en-US"/>
        </w:rPr>
      </w:pPr>
    </w:p>
    <w:p w:rsidR="00455F63" w:rsidRPr="000F7BF9" w:rsidRDefault="00455F63" w:rsidP="00906B50">
      <w:pPr>
        <w:rPr>
          <w:rFonts w:ascii="Cambria" w:hAnsi="Cambria"/>
        </w:rPr>
      </w:pPr>
    </w:p>
    <w:p w:rsidR="00FC6A8B" w:rsidRPr="00792723" w:rsidRDefault="00FC6A8B" w:rsidP="00FC6A8B">
      <w:pPr>
        <w:rPr>
          <w:rFonts w:ascii="Cambria" w:eastAsia="Calibri" w:hAnsi="Cambria" w:cs="Calibri"/>
          <w:b/>
          <w:bCs/>
          <w:color w:val="000000"/>
          <w:u w:val="thick" w:color="F79646"/>
        </w:rPr>
      </w:pPr>
      <w:r w:rsidRPr="00792723">
        <w:rPr>
          <w:rFonts w:ascii="Cambria" w:eastAsia="Calibri" w:hAnsi="Cambria" w:cs="Calibri"/>
          <w:b/>
          <w:bCs/>
          <w:color w:val="000000"/>
          <w:u w:val="thick" w:color="F79646"/>
        </w:rPr>
        <w:t>Semestre 4</w:t>
      </w:r>
    </w:p>
    <w:p w:rsidR="00FC6A8B" w:rsidRPr="00792723" w:rsidRDefault="00FC6A8B" w:rsidP="00FC6A8B">
      <w:pPr>
        <w:rPr>
          <w:rFonts w:ascii="Cambria" w:eastAsia="Calibri" w:hAnsi="Cambria" w:cs="Calibri"/>
          <w:b/>
          <w:bCs/>
          <w:color w:val="000000"/>
          <w:u w:val="thick" w:color="F79646"/>
        </w:rPr>
      </w:pPr>
    </w:p>
    <w:p w:rsidR="00FC6A8B" w:rsidRPr="00792723" w:rsidRDefault="00FC6A8B" w:rsidP="00FC6A8B">
      <w:pPr>
        <w:rPr>
          <w:rFonts w:ascii="Cambria" w:hAnsi="Cambria" w:cs="Arial"/>
        </w:rPr>
      </w:pPr>
    </w:p>
    <w:p w:rsidR="00FC6A8B" w:rsidRPr="00792723" w:rsidRDefault="00FC6A8B" w:rsidP="00FC6A8B">
      <w:pPr>
        <w:rPr>
          <w:rFonts w:ascii="Cambria" w:hAnsi="Cambria" w:cs="Arial"/>
        </w:rPr>
      </w:pPr>
      <w:r w:rsidRPr="00792723">
        <w:rPr>
          <w:rFonts w:ascii="Cambria" w:hAnsi="Cambria" w:cs="Arial"/>
        </w:rPr>
        <w:t>Stage en entreprise sanctionné par un mémoire et une soutenance.</w:t>
      </w:r>
    </w:p>
    <w:p w:rsidR="00FC6A8B" w:rsidRPr="00792723" w:rsidRDefault="00FC6A8B" w:rsidP="00FC6A8B">
      <w:pPr>
        <w:rPr>
          <w:rFonts w:ascii="Cambria" w:hAnsi="Cambria" w:cs="Arial"/>
          <w:b/>
        </w:rPr>
      </w:pPr>
    </w:p>
    <w:p w:rsidR="00FC6A8B" w:rsidRPr="00792723" w:rsidRDefault="00FC6A8B" w:rsidP="00FC6A8B">
      <w:pPr>
        <w:rPr>
          <w:rFonts w:ascii="Cambria" w:hAnsi="Cambria" w:cs="Arial"/>
          <w:b/>
        </w:rPr>
      </w:pPr>
    </w:p>
    <w:tbl>
      <w:tblPr>
        <w:tblW w:w="9776" w:type="dxa"/>
        <w:tblBorders>
          <w:top w:val="single" w:sz="8" w:space="0" w:color="F79646"/>
          <w:left w:val="single" w:sz="8" w:space="0" w:color="F79646"/>
          <w:bottom w:val="single" w:sz="8" w:space="0" w:color="F79646"/>
          <w:right w:val="single" w:sz="8" w:space="0" w:color="F79646"/>
        </w:tblBorders>
        <w:tblLook w:val="04A0"/>
      </w:tblPr>
      <w:tblGrid>
        <w:gridCol w:w="2444"/>
        <w:gridCol w:w="2444"/>
        <w:gridCol w:w="2444"/>
        <w:gridCol w:w="2444"/>
      </w:tblGrid>
      <w:tr w:rsidR="00FC6A8B" w:rsidRPr="00792723" w:rsidTr="00091586">
        <w:tc>
          <w:tcPr>
            <w:tcW w:w="2444" w:type="dxa"/>
            <w:shd w:val="clear" w:color="auto" w:fill="F79646"/>
          </w:tcPr>
          <w:p w:rsidR="00FC6A8B" w:rsidRPr="00091586" w:rsidRDefault="00FC6A8B" w:rsidP="00091586">
            <w:pPr>
              <w:jc w:val="center"/>
              <w:rPr>
                <w:rFonts w:ascii="Cambria" w:hAnsi="Cambria" w:cs="Arial"/>
                <w:b/>
                <w:bCs/>
                <w:color w:val="FFFFFF"/>
                <w:sz w:val="22"/>
                <w:szCs w:val="22"/>
              </w:rPr>
            </w:pPr>
          </w:p>
        </w:tc>
        <w:tc>
          <w:tcPr>
            <w:tcW w:w="2444" w:type="dxa"/>
            <w:shd w:val="clear" w:color="auto" w:fill="F79646"/>
            <w:hideMark/>
          </w:tcPr>
          <w:p w:rsidR="00FC6A8B" w:rsidRPr="00091586" w:rsidRDefault="00FC6A8B" w:rsidP="00091586">
            <w:pPr>
              <w:jc w:val="center"/>
              <w:rPr>
                <w:rFonts w:ascii="Cambria" w:hAnsi="Cambria" w:cs="Arial"/>
                <w:b/>
                <w:bCs/>
                <w:color w:val="FFFFFF"/>
                <w:sz w:val="22"/>
                <w:szCs w:val="22"/>
              </w:rPr>
            </w:pPr>
            <w:r w:rsidRPr="00091586">
              <w:rPr>
                <w:rFonts w:ascii="Cambria" w:hAnsi="Cambria" w:cs="Arial"/>
                <w:b/>
                <w:bCs/>
                <w:color w:val="FFFFFF"/>
                <w:sz w:val="22"/>
                <w:szCs w:val="22"/>
              </w:rPr>
              <w:t>VHS</w:t>
            </w:r>
          </w:p>
        </w:tc>
        <w:tc>
          <w:tcPr>
            <w:tcW w:w="2444" w:type="dxa"/>
            <w:shd w:val="clear" w:color="auto" w:fill="F79646"/>
            <w:hideMark/>
          </w:tcPr>
          <w:p w:rsidR="00FC6A8B" w:rsidRPr="00091586" w:rsidRDefault="00FC6A8B" w:rsidP="00091586">
            <w:pPr>
              <w:jc w:val="center"/>
              <w:rPr>
                <w:rFonts w:ascii="Cambria" w:hAnsi="Cambria" w:cs="Arial"/>
                <w:b/>
                <w:bCs/>
                <w:color w:val="FFFFFF"/>
                <w:sz w:val="22"/>
                <w:szCs w:val="22"/>
              </w:rPr>
            </w:pPr>
            <w:r w:rsidRPr="00091586">
              <w:rPr>
                <w:rFonts w:ascii="Cambria" w:hAnsi="Cambria" w:cs="Arial"/>
                <w:b/>
                <w:bCs/>
                <w:color w:val="FFFFFF"/>
                <w:sz w:val="22"/>
                <w:szCs w:val="22"/>
              </w:rPr>
              <w:t>Coeff</w:t>
            </w:r>
          </w:p>
        </w:tc>
        <w:tc>
          <w:tcPr>
            <w:tcW w:w="2444" w:type="dxa"/>
            <w:shd w:val="clear" w:color="auto" w:fill="F79646"/>
            <w:hideMark/>
          </w:tcPr>
          <w:p w:rsidR="00FC6A8B" w:rsidRPr="00091586" w:rsidRDefault="00FC6A8B" w:rsidP="00091586">
            <w:pPr>
              <w:jc w:val="center"/>
              <w:rPr>
                <w:rFonts w:ascii="Cambria" w:hAnsi="Cambria" w:cs="Arial"/>
                <w:b/>
                <w:bCs/>
                <w:color w:val="FFFFFF"/>
                <w:sz w:val="22"/>
                <w:szCs w:val="22"/>
              </w:rPr>
            </w:pPr>
            <w:r w:rsidRPr="00091586">
              <w:rPr>
                <w:rFonts w:ascii="Cambria" w:hAnsi="Cambria" w:cs="Arial"/>
                <w:b/>
                <w:bCs/>
                <w:color w:val="FFFFFF"/>
                <w:sz w:val="22"/>
                <w:szCs w:val="22"/>
              </w:rPr>
              <w:t>Crédits</w:t>
            </w:r>
          </w:p>
        </w:tc>
      </w:tr>
      <w:tr w:rsidR="00FC6A8B" w:rsidRPr="00792723" w:rsidTr="00091586">
        <w:tc>
          <w:tcPr>
            <w:tcW w:w="2444" w:type="dxa"/>
            <w:tcBorders>
              <w:top w:val="single" w:sz="8" w:space="0" w:color="F79646"/>
              <w:left w:val="single" w:sz="8" w:space="0" w:color="F79646"/>
              <w:bottom w:val="single" w:sz="8" w:space="0" w:color="F79646"/>
            </w:tcBorders>
            <w:hideMark/>
          </w:tcPr>
          <w:p w:rsidR="00FC6A8B" w:rsidRPr="00091586" w:rsidRDefault="00FC6A8B" w:rsidP="00FC6A8B">
            <w:pPr>
              <w:rPr>
                <w:rFonts w:ascii="Cambria" w:hAnsi="Cambria" w:cs="Arial"/>
                <w:b/>
                <w:bCs/>
                <w:sz w:val="22"/>
                <w:szCs w:val="22"/>
              </w:rPr>
            </w:pPr>
            <w:r w:rsidRPr="00091586">
              <w:rPr>
                <w:rFonts w:ascii="Cambria" w:hAnsi="Cambria" w:cs="Arial"/>
                <w:b/>
                <w:bCs/>
                <w:sz w:val="22"/>
                <w:szCs w:val="22"/>
              </w:rPr>
              <w:t>Travail Personnel</w:t>
            </w:r>
          </w:p>
        </w:tc>
        <w:tc>
          <w:tcPr>
            <w:tcW w:w="2444" w:type="dxa"/>
            <w:tcBorders>
              <w:top w:val="single" w:sz="8" w:space="0" w:color="F79646"/>
              <w:bottom w:val="single" w:sz="8" w:space="0" w:color="F79646"/>
            </w:tcBorders>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550</w:t>
            </w:r>
          </w:p>
        </w:tc>
        <w:tc>
          <w:tcPr>
            <w:tcW w:w="2444" w:type="dxa"/>
            <w:tcBorders>
              <w:top w:val="single" w:sz="8" w:space="0" w:color="F79646"/>
              <w:bottom w:val="single" w:sz="8" w:space="0" w:color="F79646"/>
            </w:tcBorders>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09</w:t>
            </w:r>
          </w:p>
        </w:tc>
        <w:tc>
          <w:tcPr>
            <w:tcW w:w="2444" w:type="dxa"/>
            <w:tcBorders>
              <w:top w:val="single" w:sz="8" w:space="0" w:color="F79646"/>
              <w:bottom w:val="single" w:sz="8" w:space="0" w:color="F79646"/>
              <w:right w:val="single" w:sz="8" w:space="0" w:color="F79646"/>
            </w:tcBorders>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18</w:t>
            </w:r>
          </w:p>
        </w:tc>
      </w:tr>
      <w:tr w:rsidR="00FC6A8B" w:rsidRPr="00792723" w:rsidTr="00091586">
        <w:tc>
          <w:tcPr>
            <w:tcW w:w="2444" w:type="dxa"/>
            <w:hideMark/>
          </w:tcPr>
          <w:p w:rsidR="00FC6A8B" w:rsidRPr="00091586" w:rsidRDefault="00FC6A8B" w:rsidP="00FC6A8B">
            <w:pPr>
              <w:rPr>
                <w:rFonts w:ascii="Cambria" w:hAnsi="Cambria" w:cs="Arial"/>
                <w:b/>
                <w:bCs/>
                <w:sz w:val="22"/>
                <w:szCs w:val="22"/>
              </w:rPr>
            </w:pPr>
            <w:r w:rsidRPr="00091586">
              <w:rPr>
                <w:rFonts w:ascii="Cambria" w:hAnsi="Cambria" w:cs="Arial"/>
                <w:b/>
                <w:bCs/>
                <w:sz w:val="22"/>
                <w:szCs w:val="22"/>
              </w:rPr>
              <w:t>Stage en entreprise</w:t>
            </w:r>
          </w:p>
        </w:tc>
        <w:tc>
          <w:tcPr>
            <w:tcW w:w="2444" w:type="dxa"/>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100</w:t>
            </w:r>
          </w:p>
        </w:tc>
        <w:tc>
          <w:tcPr>
            <w:tcW w:w="2444" w:type="dxa"/>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04</w:t>
            </w:r>
          </w:p>
        </w:tc>
        <w:tc>
          <w:tcPr>
            <w:tcW w:w="2444" w:type="dxa"/>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06</w:t>
            </w:r>
          </w:p>
        </w:tc>
      </w:tr>
      <w:tr w:rsidR="00FC6A8B" w:rsidRPr="00792723" w:rsidTr="00091586">
        <w:tc>
          <w:tcPr>
            <w:tcW w:w="2444" w:type="dxa"/>
            <w:tcBorders>
              <w:top w:val="single" w:sz="8" w:space="0" w:color="F79646"/>
              <w:left w:val="single" w:sz="8" w:space="0" w:color="F79646"/>
              <w:bottom w:val="single" w:sz="8" w:space="0" w:color="F79646"/>
            </w:tcBorders>
            <w:hideMark/>
          </w:tcPr>
          <w:p w:rsidR="00FC6A8B" w:rsidRPr="00091586" w:rsidRDefault="00FC6A8B" w:rsidP="00FC6A8B">
            <w:pPr>
              <w:rPr>
                <w:rFonts w:ascii="Cambria" w:hAnsi="Cambria" w:cs="Arial"/>
                <w:b/>
                <w:bCs/>
                <w:sz w:val="22"/>
                <w:szCs w:val="22"/>
              </w:rPr>
            </w:pPr>
            <w:r w:rsidRPr="00091586">
              <w:rPr>
                <w:rFonts w:ascii="Cambria" w:hAnsi="Cambria" w:cs="Arial"/>
                <w:b/>
                <w:bCs/>
                <w:sz w:val="22"/>
                <w:szCs w:val="22"/>
              </w:rPr>
              <w:t>Séminaires</w:t>
            </w:r>
          </w:p>
        </w:tc>
        <w:tc>
          <w:tcPr>
            <w:tcW w:w="2444" w:type="dxa"/>
            <w:tcBorders>
              <w:top w:val="single" w:sz="8" w:space="0" w:color="F79646"/>
              <w:bottom w:val="single" w:sz="8" w:space="0" w:color="F79646"/>
            </w:tcBorders>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50</w:t>
            </w:r>
          </w:p>
        </w:tc>
        <w:tc>
          <w:tcPr>
            <w:tcW w:w="2444" w:type="dxa"/>
            <w:tcBorders>
              <w:top w:val="single" w:sz="8" w:space="0" w:color="F79646"/>
              <w:bottom w:val="single" w:sz="8" w:space="0" w:color="F79646"/>
            </w:tcBorders>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02</w:t>
            </w:r>
          </w:p>
        </w:tc>
        <w:tc>
          <w:tcPr>
            <w:tcW w:w="2444" w:type="dxa"/>
            <w:tcBorders>
              <w:top w:val="single" w:sz="8" w:space="0" w:color="F79646"/>
              <w:bottom w:val="single" w:sz="8" w:space="0" w:color="F79646"/>
              <w:right w:val="single" w:sz="8" w:space="0" w:color="F79646"/>
            </w:tcBorders>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03</w:t>
            </w:r>
          </w:p>
        </w:tc>
      </w:tr>
      <w:tr w:rsidR="00FC6A8B" w:rsidRPr="00792723" w:rsidTr="00091586">
        <w:tc>
          <w:tcPr>
            <w:tcW w:w="2444" w:type="dxa"/>
            <w:hideMark/>
          </w:tcPr>
          <w:p w:rsidR="00FC6A8B" w:rsidRPr="00091586" w:rsidRDefault="00FC6A8B" w:rsidP="00FC6A8B">
            <w:pPr>
              <w:rPr>
                <w:rFonts w:ascii="Cambria" w:hAnsi="Cambria" w:cs="Arial"/>
                <w:b/>
                <w:bCs/>
                <w:sz w:val="22"/>
                <w:szCs w:val="22"/>
              </w:rPr>
            </w:pPr>
            <w:r w:rsidRPr="00091586">
              <w:rPr>
                <w:rFonts w:ascii="Cambria" w:hAnsi="Cambria" w:cs="Arial"/>
                <w:b/>
                <w:bCs/>
                <w:sz w:val="22"/>
                <w:szCs w:val="22"/>
              </w:rPr>
              <w:t>Autre (Encadrement)</w:t>
            </w:r>
          </w:p>
        </w:tc>
        <w:tc>
          <w:tcPr>
            <w:tcW w:w="2444" w:type="dxa"/>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50</w:t>
            </w:r>
          </w:p>
        </w:tc>
        <w:tc>
          <w:tcPr>
            <w:tcW w:w="2444" w:type="dxa"/>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02</w:t>
            </w:r>
          </w:p>
        </w:tc>
        <w:tc>
          <w:tcPr>
            <w:tcW w:w="2444" w:type="dxa"/>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03</w:t>
            </w:r>
          </w:p>
        </w:tc>
      </w:tr>
      <w:tr w:rsidR="00FC6A8B" w:rsidRPr="00792723" w:rsidTr="00091586">
        <w:tc>
          <w:tcPr>
            <w:tcW w:w="2444" w:type="dxa"/>
            <w:tcBorders>
              <w:top w:val="single" w:sz="8" w:space="0" w:color="F79646"/>
              <w:left w:val="single" w:sz="8" w:space="0" w:color="F79646"/>
              <w:bottom w:val="single" w:sz="8" w:space="0" w:color="F79646"/>
            </w:tcBorders>
            <w:hideMark/>
          </w:tcPr>
          <w:p w:rsidR="00FC6A8B" w:rsidRPr="00091586" w:rsidRDefault="00FC6A8B" w:rsidP="00FC6A8B">
            <w:pPr>
              <w:rPr>
                <w:rFonts w:ascii="Cambria" w:hAnsi="Cambria" w:cs="Arial"/>
                <w:b/>
                <w:bCs/>
                <w:sz w:val="22"/>
                <w:szCs w:val="22"/>
              </w:rPr>
            </w:pPr>
            <w:r w:rsidRPr="00091586">
              <w:rPr>
                <w:rFonts w:ascii="Cambria" w:hAnsi="Cambria" w:cs="Arial"/>
                <w:b/>
                <w:bCs/>
                <w:sz w:val="22"/>
                <w:szCs w:val="22"/>
              </w:rPr>
              <w:t xml:space="preserve">Total Semestre </w:t>
            </w:r>
            <w:r w:rsidRPr="00091586">
              <w:rPr>
                <w:rFonts w:ascii="Cambria" w:hAnsi="Cambria" w:cs="Arial"/>
                <w:b/>
                <w:bCs/>
                <w:sz w:val="22"/>
                <w:szCs w:val="22"/>
                <w:rtl/>
              </w:rPr>
              <w:t>4</w:t>
            </w:r>
          </w:p>
        </w:tc>
        <w:tc>
          <w:tcPr>
            <w:tcW w:w="2444" w:type="dxa"/>
            <w:tcBorders>
              <w:top w:val="single" w:sz="8" w:space="0" w:color="F79646"/>
              <w:bottom w:val="single" w:sz="8" w:space="0" w:color="F79646"/>
            </w:tcBorders>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750</w:t>
            </w:r>
          </w:p>
        </w:tc>
        <w:tc>
          <w:tcPr>
            <w:tcW w:w="2444" w:type="dxa"/>
            <w:tcBorders>
              <w:top w:val="single" w:sz="8" w:space="0" w:color="F79646"/>
              <w:bottom w:val="single" w:sz="8" w:space="0" w:color="F79646"/>
            </w:tcBorders>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17</w:t>
            </w:r>
          </w:p>
        </w:tc>
        <w:tc>
          <w:tcPr>
            <w:tcW w:w="2444" w:type="dxa"/>
            <w:tcBorders>
              <w:top w:val="single" w:sz="8" w:space="0" w:color="F79646"/>
              <w:bottom w:val="single" w:sz="8" w:space="0" w:color="F79646"/>
              <w:right w:val="single" w:sz="8" w:space="0" w:color="F79646"/>
            </w:tcBorders>
          </w:tcPr>
          <w:p w:rsidR="00FC6A8B" w:rsidRPr="00091586" w:rsidRDefault="00FC6A8B" w:rsidP="00091586">
            <w:pPr>
              <w:jc w:val="center"/>
              <w:rPr>
                <w:rFonts w:ascii="Cambria" w:hAnsi="Cambria" w:cs="Arial"/>
                <w:bCs/>
                <w:sz w:val="22"/>
                <w:szCs w:val="22"/>
              </w:rPr>
            </w:pPr>
            <w:r w:rsidRPr="00091586">
              <w:rPr>
                <w:rFonts w:ascii="Cambria" w:hAnsi="Cambria" w:cs="Arial"/>
                <w:bCs/>
                <w:sz w:val="22"/>
                <w:szCs w:val="22"/>
              </w:rPr>
              <w:t>30</w:t>
            </w:r>
          </w:p>
        </w:tc>
      </w:tr>
    </w:tbl>
    <w:p w:rsidR="00FC6A8B" w:rsidRDefault="00FC6A8B" w:rsidP="00FC6A8B">
      <w:pPr>
        <w:rPr>
          <w:rFonts w:ascii="Cambria" w:eastAsia="Calibri" w:hAnsi="Cambria" w:cs="Calibri"/>
          <w:b/>
          <w:bCs/>
          <w:color w:val="000000"/>
          <w:u w:val="thick" w:color="F79646"/>
        </w:rPr>
      </w:pPr>
      <w:r>
        <w:rPr>
          <w:rFonts w:ascii="Cambria" w:eastAsia="Calibri" w:hAnsi="Cambria" w:cs="Calibri"/>
          <w:b/>
          <w:bCs/>
          <w:color w:val="000000"/>
          <w:u w:val="thick" w:color="F79646"/>
        </w:rPr>
        <w:t>Ce tableau est donné à titre indicatif</w:t>
      </w:r>
    </w:p>
    <w:p w:rsidR="00FC6A8B" w:rsidRDefault="00FC6A8B" w:rsidP="00FC6A8B">
      <w:pPr>
        <w:rPr>
          <w:rFonts w:ascii="Cambria" w:eastAsia="Calibri" w:hAnsi="Cambria" w:cs="Calibri"/>
          <w:b/>
          <w:bCs/>
          <w:color w:val="000000"/>
          <w:u w:val="thick" w:color="F79646"/>
        </w:rPr>
      </w:pPr>
    </w:p>
    <w:p w:rsidR="00FC6A8B" w:rsidRDefault="00FC6A8B" w:rsidP="00FC6A8B">
      <w:pPr>
        <w:rPr>
          <w:rFonts w:ascii="Cambria" w:eastAsia="Calibri" w:hAnsi="Cambria" w:cs="Calibri"/>
          <w:b/>
          <w:bCs/>
          <w:color w:val="000000"/>
          <w:u w:val="thick" w:color="F79646"/>
        </w:rPr>
      </w:pPr>
      <w:r>
        <w:rPr>
          <w:rFonts w:ascii="Cambria" w:eastAsia="Calibri" w:hAnsi="Cambria" w:cs="Calibri"/>
          <w:b/>
          <w:bCs/>
          <w:color w:val="000000"/>
          <w:u w:val="thick" w:color="F79646"/>
        </w:rPr>
        <w:t>Evaluation du Projet de Fin de Cycle de Master</w:t>
      </w:r>
    </w:p>
    <w:p w:rsidR="00FC6A8B" w:rsidRPr="00F02282" w:rsidRDefault="00FC6A8B" w:rsidP="00FC6A8B">
      <w:pPr>
        <w:rPr>
          <w:rFonts w:ascii="Cambria" w:hAnsi="Cambria" w:cs="Calibri"/>
          <w:bCs/>
        </w:rPr>
      </w:pPr>
    </w:p>
    <w:p w:rsidR="00FC6A8B" w:rsidRPr="00F02282" w:rsidRDefault="00FC6A8B" w:rsidP="00527FE2">
      <w:pPr>
        <w:pStyle w:val="Paragraphedeliste"/>
        <w:numPr>
          <w:ilvl w:val="0"/>
          <w:numId w:val="15"/>
        </w:numPr>
        <w:rPr>
          <w:rFonts w:ascii="Cambria" w:hAnsi="Cambria" w:cs="Calibri"/>
          <w:bCs/>
        </w:rPr>
      </w:pPr>
      <w:r>
        <w:rPr>
          <w:rFonts w:ascii="Cambria" w:hAnsi="Cambria" w:cs="Calibri"/>
          <w:bCs/>
        </w:rPr>
        <w:t>Valeur</w:t>
      </w:r>
      <w:r w:rsidRPr="00F02282">
        <w:rPr>
          <w:rFonts w:ascii="Cambria" w:hAnsi="Cambria" w:cs="Calibri"/>
          <w:bCs/>
        </w:rPr>
        <w:t xml:space="preserve"> scientifique  (Appréciation du jury) </w:t>
      </w:r>
      <w:r w:rsidRPr="00F02282">
        <w:rPr>
          <w:rFonts w:ascii="Cambria" w:hAnsi="Cambria" w:cs="Calibri"/>
          <w:bCs/>
        </w:rPr>
        <w:tab/>
      </w:r>
      <w:r w:rsidRPr="00F02282">
        <w:rPr>
          <w:rFonts w:ascii="Cambria" w:hAnsi="Cambria" w:cs="Calibri"/>
          <w:bCs/>
        </w:rPr>
        <w:tab/>
      </w:r>
      <w:r w:rsidRPr="00F02282">
        <w:rPr>
          <w:rFonts w:ascii="Cambria" w:hAnsi="Cambria" w:cs="Calibri"/>
          <w:bCs/>
        </w:rPr>
        <w:tab/>
      </w:r>
      <w:r>
        <w:rPr>
          <w:rFonts w:ascii="Cambria" w:hAnsi="Cambria" w:cs="Calibri"/>
          <w:bCs/>
        </w:rPr>
        <w:tab/>
      </w:r>
      <w:r w:rsidRPr="00F02282">
        <w:rPr>
          <w:rFonts w:ascii="Cambria" w:hAnsi="Cambria" w:cs="Calibri"/>
          <w:bCs/>
        </w:rPr>
        <w:t>/6</w:t>
      </w:r>
    </w:p>
    <w:p w:rsidR="00FC6A8B" w:rsidRPr="00F02282" w:rsidRDefault="00FC6A8B" w:rsidP="00527FE2">
      <w:pPr>
        <w:pStyle w:val="Paragraphedeliste"/>
        <w:numPr>
          <w:ilvl w:val="0"/>
          <w:numId w:val="15"/>
        </w:numPr>
        <w:rPr>
          <w:rFonts w:ascii="Cambria" w:hAnsi="Cambria" w:cs="Calibri"/>
          <w:bCs/>
        </w:rPr>
      </w:pPr>
      <w:r w:rsidRPr="00F02282">
        <w:rPr>
          <w:rFonts w:ascii="Cambria" w:hAnsi="Cambria" w:cs="Calibri"/>
          <w:bCs/>
        </w:rPr>
        <w:t>Rédaction du Mémoire (Appréciation du jury)</w:t>
      </w:r>
      <w:r w:rsidRPr="00F02282">
        <w:rPr>
          <w:rFonts w:ascii="Cambria" w:hAnsi="Cambria" w:cs="Calibri"/>
          <w:bCs/>
        </w:rPr>
        <w:tab/>
      </w:r>
      <w:r w:rsidRPr="00F02282">
        <w:rPr>
          <w:rFonts w:ascii="Cambria" w:hAnsi="Cambria" w:cs="Calibri"/>
          <w:bCs/>
        </w:rPr>
        <w:tab/>
      </w:r>
      <w:r w:rsidRPr="00F02282">
        <w:rPr>
          <w:rFonts w:ascii="Cambria" w:hAnsi="Cambria" w:cs="Calibri"/>
          <w:bCs/>
        </w:rPr>
        <w:tab/>
      </w:r>
      <w:r>
        <w:rPr>
          <w:rFonts w:ascii="Cambria" w:hAnsi="Cambria" w:cs="Calibri"/>
          <w:bCs/>
        </w:rPr>
        <w:tab/>
      </w:r>
      <w:r w:rsidRPr="00F02282">
        <w:rPr>
          <w:rFonts w:ascii="Cambria" w:hAnsi="Cambria" w:cs="Calibri"/>
          <w:bCs/>
        </w:rPr>
        <w:t>/4</w:t>
      </w:r>
    </w:p>
    <w:p w:rsidR="00FC6A8B" w:rsidRPr="00F02282" w:rsidRDefault="00FC6A8B" w:rsidP="00527FE2">
      <w:pPr>
        <w:pStyle w:val="Paragraphedeliste"/>
        <w:numPr>
          <w:ilvl w:val="0"/>
          <w:numId w:val="15"/>
        </w:numPr>
        <w:rPr>
          <w:rFonts w:ascii="Cambria" w:hAnsi="Cambria" w:cs="Calibri"/>
          <w:bCs/>
        </w:rPr>
      </w:pPr>
      <w:r w:rsidRPr="00F02282">
        <w:rPr>
          <w:rFonts w:ascii="Cambria" w:hAnsi="Cambria" w:cs="Calibri"/>
          <w:bCs/>
        </w:rPr>
        <w:t>Présentation et réponse aux questions (Appréciation du jury)</w:t>
      </w:r>
      <w:r w:rsidRPr="00F02282">
        <w:rPr>
          <w:rFonts w:ascii="Cambria" w:hAnsi="Cambria" w:cs="Calibri"/>
          <w:bCs/>
        </w:rPr>
        <w:tab/>
      </w:r>
      <w:r>
        <w:rPr>
          <w:rFonts w:ascii="Cambria" w:hAnsi="Cambria" w:cs="Calibri"/>
          <w:bCs/>
        </w:rPr>
        <w:tab/>
      </w:r>
      <w:r w:rsidRPr="00F02282">
        <w:rPr>
          <w:rFonts w:ascii="Cambria" w:hAnsi="Cambria" w:cs="Calibri"/>
          <w:bCs/>
        </w:rPr>
        <w:t>/4</w:t>
      </w:r>
    </w:p>
    <w:p w:rsidR="00FC6A8B" w:rsidRPr="00F02282" w:rsidRDefault="00FC6A8B" w:rsidP="00527FE2">
      <w:pPr>
        <w:pStyle w:val="Paragraphedeliste"/>
        <w:numPr>
          <w:ilvl w:val="0"/>
          <w:numId w:val="15"/>
        </w:numPr>
        <w:rPr>
          <w:rFonts w:ascii="Cambria" w:hAnsi="Cambria" w:cs="Calibri"/>
          <w:bCs/>
        </w:rPr>
      </w:pPr>
      <w:r w:rsidRPr="00F02282">
        <w:rPr>
          <w:rFonts w:ascii="Cambria" w:hAnsi="Cambria" w:cs="Calibri"/>
          <w:bCs/>
        </w:rPr>
        <w:t>Appréciation de l’encadreur</w:t>
      </w:r>
      <w:r w:rsidRPr="00F02282">
        <w:rPr>
          <w:rFonts w:ascii="Cambria" w:hAnsi="Cambria" w:cs="Calibri"/>
          <w:bCs/>
        </w:rPr>
        <w:tab/>
      </w:r>
      <w:r w:rsidRPr="00F02282">
        <w:rPr>
          <w:rFonts w:ascii="Cambria" w:hAnsi="Cambria" w:cs="Calibri"/>
          <w:bCs/>
        </w:rPr>
        <w:tab/>
      </w:r>
      <w:r w:rsidRPr="00F02282">
        <w:rPr>
          <w:rFonts w:ascii="Cambria" w:hAnsi="Cambria" w:cs="Calibri"/>
          <w:bCs/>
        </w:rPr>
        <w:tab/>
      </w:r>
      <w:r w:rsidRPr="00F02282">
        <w:rPr>
          <w:rFonts w:ascii="Cambria" w:hAnsi="Cambria" w:cs="Calibri"/>
          <w:bCs/>
        </w:rPr>
        <w:tab/>
      </w:r>
      <w:r w:rsidRPr="00F02282">
        <w:rPr>
          <w:rFonts w:ascii="Cambria" w:hAnsi="Cambria" w:cs="Calibri"/>
          <w:bCs/>
        </w:rPr>
        <w:tab/>
      </w:r>
      <w:r w:rsidRPr="00F02282">
        <w:rPr>
          <w:rFonts w:ascii="Cambria" w:hAnsi="Cambria" w:cs="Calibri"/>
          <w:bCs/>
        </w:rPr>
        <w:tab/>
        <w:t>/3</w:t>
      </w:r>
    </w:p>
    <w:p w:rsidR="00FC6A8B" w:rsidRPr="00F02282" w:rsidRDefault="00FC6A8B" w:rsidP="00527FE2">
      <w:pPr>
        <w:pStyle w:val="Paragraphedeliste"/>
        <w:numPr>
          <w:ilvl w:val="0"/>
          <w:numId w:val="15"/>
        </w:numPr>
        <w:rPr>
          <w:rFonts w:ascii="Cambria" w:hAnsi="Cambria" w:cs="Calibri"/>
          <w:bCs/>
        </w:rPr>
      </w:pPr>
      <w:r w:rsidRPr="00F02282">
        <w:rPr>
          <w:rFonts w:ascii="Cambria" w:hAnsi="Cambria" w:cs="Calibri"/>
          <w:bCs/>
        </w:rPr>
        <w:t>Présentation du rapport de stage (Appréciation du jury)</w:t>
      </w:r>
      <w:r w:rsidRPr="00F02282">
        <w:rPr>
          <w:rFonts w:ascii="Cambria" w:hAnsi="Cambria" w:cs="Calibri"/>
          <w:bCs/>
        </w:rPr>
        <w:tab/>
      </w:r>
      <w:r w:rsidRPr="00F02282">
        <w:rPr>
          <w:rFonts w:ascii="Cambria" w:hAnsi="Cambria" w:cs="Calibri"/>
          <w:bCs/>
        </w:rPr>
        <w:tab/>
        <w:t>/3</w:t>
      </w:r>
    </w:p>
    <w:p w:rsidR="00455F63" w:rsidRPr="00FC6A8B" w:rsidRDefault="00455F63" w:rsidP="00455F63">
      <w:pPr>
        <w:rPr>
          <w:rFonts w:ascii="Cambria" w:eastAsia="Times New Roman" w:hAnsi="Cambria"/>
          <w:b/>
          <w:bCs/>
          <w:lang w:eastAsia="fr-FR"/>
        </w:rPr>
      </w:pPr>
    </w:p>
    <w:p w:rsidR="00455F63" w:rsidRPr="004A33D1" w:rsidRDefault="00455F63" w:rsidP="00906B50">
      <w:pPr>
        <w:autoSpaceDE w:val="0"/>
        <w:autoSpaceDN w:val="0"/>
        <w:adjustRightInd w:val="0"/>
        <w:spacing w:line="276" w:lineRule="auto"/>
        <w:rPr>
          <w:rFonts w:ascii="Cambria" w:hAnsi="Cambria"/>
          <w:bCs/>
          <w:lang w:eastAsia="en-US"/>
        </w:rPr>
      </w:pPr>
    </w:p>
    <w:p w:rsidR="002D2666" w:rsidRPr="001B2CFA" w:rsidRDefault="002D2666" w:rsidP="002D2666">
      <w:pPr>
        <w:jc w:val="center"/>
        <w:rPr>
          <w:rFonts w:ascii="Calibri" w:hAnsi="Calibri" w:cs="Calibri"/>
          <w:b/>
          <w:sz w:val="32"/>
          <w:szCs w:val="32"/>
        </w:rPr>
      </w:pPr>
    </w:p>
    <w:p w:rsidR="002D2666" w:rsidRDefault="002D2666" w:rsidP="002D2666">
      <w:pPr>
        <w:jc w:val="center"/>
        <w:rPr>
          <w:rFonts w:ascii="Calibri" w:hAnsi="Calibri" w:cs="Calibri"/>
          <w:b/>
          <w:sz w:val="32"/>
          <w:szCs w:val="32"/>
        </w:rPr>
      </w:pPr>
    </w:p>
    <w:p w:rsidR="002D2666" w:rsidRDefault="002D2666" w:rsidP="002D2666">
      <w:pPr>
        <w:jc w:val="center"/>
        <w:rPr>
          <w:rFonts w:ascii="Calibri" w:hAnsi="Calibri" w:cs="Calibri"/>
          <w:b/>
          <w:sz w:val="32"/>
          <w:szCs w:val="32"/>
        </w:rPr>
      </w:pPr>
    </w:p>
    <w:p w:rsidR="002D2666" w:rsidRDefault="002D2666" w:rsidP="002D2666">
      <w:pPr>
        <w:jc w:val="center"/>
        <w:rPr>
          <w:rFonts w:ascii="Calibri" w:hAnsi="Calibri" w:cs="Calibri"/>
          <w:b/>
          <w:sz w:val="32"/>
          <w:szCs w:val="32"/>
        </w:rPr>
      </w:pPr>
    </w:p>
    <w:p w:rsidR="002D2666" w:rsidRDefault="002D2666" w:rsidP="002D2666">
      <w:pPr>
        <w:jc w:val="center"/>
        <w:rPr>
          <w:rFonts w:ascii="Calibri" w:hAnsi="Calibri" w:cs="Calibri"/>
          <w:b/>
          <w:sz w:val="32"/>
          <w:szCs w:val="32"/>
        </w:rPr>
      </w:pPr>
    </w:p>
    <w:p w:rsidR="002D2666" w:rsidRDefault="002D2666" w:rsidP="002D2666">
      <w:pPr>
        <w:jc w:val="center"/>
        <w:rPr>
          <w:rFonts w:ascii="Calibri" w:hAnsi="Calibri" w:cs="Calibri"/>
          <w:b/>
          <w:sz w:val="32"/>
          <w:szCs w:val="32"/>
        </w:rPr>
      </w:pPr>
    </w:p>
    <w:p w:rsidR="002D2666" w:rsidRDefault="002D2666" w:rsidP="002D2666">
      <w:pPr>
        <w:jc w:val="center"/>
        <w:rPr>
          <w:rFonts w:ascii="Calibri" w:hAnsi="Calibri" w:cs="Calibri"/>
          <w:b/>
          <w:sz w:val="32"/>
          <w:szCs w:val="32"/>
        </w:rPr>
      </w:pPr>
    </w:p>
    <w:p w:rsidR="002D2666" w:rsidRDefault="002D2666" w:rsidP="002D2666">
      <w:pPr>
        <w:jc w:val="center"/>
        <w:rPr>
          <w:rFonts w:ascii="Calibri" w:hAnsi="Calibri" w:cs="Calibri"/>
          <w:b/>
          <w:sz w:val="32"/>
          <w:szCs w:val="32"/>
        </w:rPr>
      </w:pPr>
    </w:p>
    <w:p w:rsidR="002D2666" w:rsidRDefault="002D2666" w:rsidP="002D2666">
      <w:pPr>
        <w:jc w:val="center"/>
        <w:rPr>
          <w:rFonts w:ascii="Calibri" w:hAnsi="Calibri" w:cs="Calibri"/>
          <w:b/>
          <w:sz w:val="32"/>
          <w:szCs w:val="32"/>
        </w:rPr>
      </w:pPr>
    </w:p>
    <w:p w:rsidR="002D2666" w:rsidRDefault="002D2666" w:rsidP="002D2666">
      <w:pPr>
        <w:jc w:val="center"/>
        <w:rPr>
          <w:rFonts w:ascii="Calibri" w:hAnsi="Calibri" w:cs="Calibri"/>
          <w:b/>
          <w:sz w:val="32"/>
          <w:szCs w:val="32"/>
        </w:rPr>
      </w:pPr>
    </w:p>
    <w:p w:rsidR="002D2666" w:rsidRDefault="002D2666" w:rsidP="002D2666">
      <w:pPr>
        <w:jc w:val="center"/>
        <w:rPr>
          <w:rFonts w:ascii="Calibri" w:hAnsi="Calibri" w:cs="Calibri"/>
          <w:b/>
          <w:sz w:val="32"/>
          <w:szCs w:val="32"/>
        </w:rPr>
      </w:pPr>
    </w:p>
    <w:p w:rsidR="002D2666" w:rsidRPr="001B2CFA" w:rsidRDefault="002D2666" w:rsidP="002D2666">
      <w:pPr>
        <w:jc w:val="center"/>
        <w:rPr>
          <w:rFonts w:ascii="Calibri" w:hAnsi="Calibri" w:cs="Calibri"/>
          <w:b/>
          <w:sz w:val="32"/>
          <w:szCs w:val="32"/>
        </w:rPr>
      </w:pPr>
    </w:p>
    <w:p w:rsidR="002D2666" w:rsidRPr="001B2CFA" w:rsidRDefault="002D2666" w:rsidP="002D2666">
      <w:pPr>
        <w:jc w:val="center"/>
        <w:rPr>
          <w:rFonts w:ascii="Calibri" w:hAnsi="Calibri" w:cs="Calibri"/>
          <w:b/>
          <w:sz w:val="32"/>
          <w:szCs w:val="32"/>
        </w:rPr>
      </w:pPr>
    </w:p>
    <w:p w:rsidR="00C2485D" w:rsidRPr="008B179F" w:rsidRDefault="00C2485D" w:rsidP="00C2485D">
      <w:pPr>
        <w:jc w:val="center"/>
        <w:rPr>
          <w:rFonts w:ascii="Cambria" w:hAnsi="Cambria" w:cs="Calibri"/>
          <w:b/>
          <w:sz w:val="32"/>
          <w:szCs w:val="32"/>
          <w:u w:val="thick" w:color="F79646"/>
        </w:rPr>
      </w:pPr>
      <w:r w:rsidRPr="008B179F">
        <w:rPr>
          <w:rFonts w:ascii="Cambria" w:hAnsi="Cambria" w:cs="Calibri"/>
          <w:b/>
          <w:sz w:val="32"/>
          <w:szCs w:val="32"/>
          <w:u w:val="thick" w:color="F79646"/>
        </w:rPr>
        <w:t xml:space="preserve">III - </w:t>
      </w:r>
      <w:r w:rsidRPr="00B62F3D">
        <w:rPr>
          <w:rFonts w:ascii="Cambria" w:hAnsi="Cambria" w:cs="Calibri"/>
          <w:b/>
          <w:sz w:val="32"/>
          <w:szCs w:val="32"/>
          <w:u w:val="thick" w:color="F79646"/>
        </w:rPr>
        <w:t>Programme détaillé par matière</w:t>
      </w:r>
      <w:r w:rsidRPr="008B179F">
        <w:rPr>
          <w:rFonts w:ascii="Cambria" w:hAnsi="Cambria" w:cs="Calibri"/>
          <w:b/>
          <w:sz w:val="32"/>
          <w:szCs w:val="32"/>
          <w:u w:val="thick" w:color="F79646"/>
        </w:rPr>
        <w:t xml:space="preserve"> des semestres S</w:t>
      </w:r>
      <w:r>
        <w:rPr>
          <w:rFonts w:ascii="Cambria" w:hAnsi="Cambria" w:cs="Calibri"/>
          <w:b/>
          <w:sz w:val="32"/>
          <w:szCs w:val="32"/>
          <w:u w:val="thick" w:color="F79646"/>
        </w:rPr>
        <w:t>1</w:t>
      </w:r>
    </w:p>
    <w:p w:rsidR="00C2485D" w:rsidRPr="008B179F" w:rsidRDefault="00C2485D" w:rsidP="00C2485D">
      <w:pPr>
        <w:jc w:val="center"/>
        <w:rPr>
          <w:rFonts w:ascii="Cambria" w:hAnsi="Cambria" w:cs="Calibri"/>
          <w:bCs/>
        </w:rPr>
      </w:pPr>
    </w:p>
    <w:p w:rsidR="00C2485D" w:rsidRDefault="00C2485D" w:rsidP="00C2485D">
      <w:pPr>
        <w:jc w:val="center"/>
        <w:rPr>
          <w:rFonts w:ascii="Cambria" w:hAnsi="Cambria" w:cs="Calibri"/>
          <w:b/>
          <w:sz w:val="32"/>
          <w:szCs w:val="32"/>
        </w:rPr>
        <w:sectPr w:rsidR="00C2485D"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lastRenderedPageBreak/>
        <w:t xml:space="preserve">Semestre: </w:t>
      </w:r>
      <w:r>
        <w:rPr>
          <w:rFonts w:ascii="Cambria" w:hAnsi="Cambria" w:cs="Calibri"/>
          <w:b/>
        </w:rPr>
        <w:t>1</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Unité d’enseignement: UEF </w:t>
      </w:r>
      <w:r>
        <w:rPr>
          <w:rFonts w:ascii="Cambria" w:hAnsi="Cambria" w:cs="Calibri"/>
          <w:b/>
        </w:rPr>
        <w:t>1</w:t>
      </w:r>
      <w:r w:rsidRPr="00B40748">
        <w:rPr>
          <w:rFonts w:ascii="Cambria" w:hAnsi="Cambria" w:cs="Calibri"/>
          <w:b/>
        </w:rPr>
        <w:t>.1.</w:t>
      </w:r>
      <w:r>
        <w:rPr>
          <w:rFonts w:ascii="Cambria" w:hAnsi="Cambria" w:cs="Calibri"/>
          <w:b/>
        </w:rPr>
        <w:t>2</w:t>
      </w:r>
    </w:p>
    <w:p w:rsidR="00C2485D" w:rsidRPr="00212E44"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212E44">
        <w:rPr>
          <w:rFonts w:ascii="Cambria" w:hAnsi="Cambria" w:cs="Calibri"/>
          <w:b/>
        </w:rPr>
        <w:t xml:space="preserve">Matière: </w:t>
      </w:r>
      <w:r w:rsidRPr="00212E44">
        <w:rPr>
          <w:rFonts w:ascii="Cambria" w:eastAsia="Calibri" w:hAnsi="Cambria" w:cs="Calibri"/>
          <w:b/>
          <w:bCs/>
          <w:lang w:eastAsia="en-US"/>
        </w:rPr>
        <w:t>Comportement mécanique des matériaux métalliques</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VHS: </w:t>
      </w:r>
      <w:r>
        <w:rPr>
          <w:rFonts w:ascii="Cambria" w:hAnsi="Cambria" w:cs="Calibri"/>
          <w:b/>
        </w:rPr>
        <w:t xml:space="preserve">67h30 </w:t>
      </w:r>
      <w:r w:rsidRPr="00B40748">
        <w:rPr>
          <w:rFonts w:ascii="Cambria" w:hAnsi="Cambria" w:cs="Calibri"/>
          <w:b/>
        </w:rPr>
        <w:t xml:space="preserve">(Cours: </w:t>
      </w:r>
      <w:r>
        <w:rPr>
          <w:rFonts w:ascii="Cambria" w:hAnsi="Cambria" w:cs="Calibri"/>
          <w:b/>
        </w:rPr>
        <w:t>3h</w:t>
      </w:r>
      <w:r w:rsidRPr="00B40748">
        <w:rPr>
          <w:rFonts w:ascii="Cambria" w:hAnsi="Cambria" w:cs="Calibri"/>
          <w:b/>
        </w:rPr>
        <w:t>, TD: 1h30)</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Crédits: </w:t>
      </w:r>
      <w:r>
        <w:rPr>
          <w:rFonts w:ascii="Cambria" w:hAnsi="Cambria" w:cs="Calibri"/>
          <w:b/>
        </w:rPr>
        <w:t>6</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Coefficient: </w:t>
      </w:r>
      <w:r>
        <w:rPr>
          <w:rFonts w:ascii="Cambria" w:hAnsi="Cambria" w:cs="Calibri"/>
          <w:b/>
        </w:rPr>
        <w:t>3</w:t>
      </w:r>
    </w:p>
    <w:p w:rsidR="00C2485D" w:rsidRPr="008B179F" w:rsidRDefault="00C2485D" w:rsidP="00C2485D">
      <w:pPr>
        <w:spacing w:line="276" w:lineRule="auto"/>
        <w:jc w:val="both"/>
        <w:rPr>
          <w:rFonts w:ascii="Cambria" w:hAnsi="Cambria" w:cs="Calibri"/>
          <w:b/>
        </w:rPr>
      </w:pPr>
    </w:p>
    <w:p w:rsidR="00C2485D" w:rsidRPr="008B179F" w:rsidRDefault="00C2485D" w:rsidP="00C2485D">
      <w:pPr>
        <w:spacing w:line="276" w:lineRule="auto"/>
        <w:jc w:val="both"/>
        <w:rPr>
          <w:rFonts w:ascii="Cambria" w:hAnsi="Cambria" w:cs="Calibri"/>
          <w:i/>
          <w:u w:val="thick" w:color="F79646"/>
        </w:rPr>
      </w:pPr>
      <w:r w:rsidRPr="008B179F">
        <w:rPr>
          <w:rFonts w:ascii="Cambria" w:hAnsi="Cambria" w:cs="Calibri"/>
          <w:b/>
          <w:u w:val="thick" w:color="F79646"/>
        </w:rPr>
        <w:t>Objectifs de l’enseignement:</w:t>
      </w:r>
    </w:p>
    <w:p w:rsidR="00C2485D" w:rsidRPr="00D50745" w:rsidRDefault="00C2485D" w:rsidP="008F06BD">
      <w:pPr>
        <w:pStyle w:val="NormalWeb"/>
        <w:shd w:val="clear" w:color="auto" w:fill="FFFFFF"/>
        <w:spacing w:before="0" w:beforeAutospacing="0" w:after="0" w:afterAutospacing="0" w:line="276" w:lineRule="auto"/>
        <w:jc w:val="both"/>
        <w:rPr>
          <w:rFonts w:ascii="Cambria" w:hAnsi="Cambria"/>
          <w:color w:val="000000"/>
          <w:sz w:val="22"/>
          <w:szCs w:val="22"/>
        </w:rPr>
      </w:pPr>
      <w:r w:rsidRPr="00D50745">
        <w:rPr>
          <w:rFonts w:ascii="Cambria" w:hAnsi="Cambria"/>
          <w:color w:val="000000"/>
          <w:sz w:val="22"/>
          <w:szCs w:val="22"/>
        </w:rPr>
        <w:t>Cette matière traite l’aspect de la mécanique des matériaux, et comporte trois parties. Elle commence par les lois simples et donne à l’étudiant les définitions des différents param</w:t>
      </w:r>
      <w:r w:rsidR="008F06BD">
        <w:rPr>
          <w:rFonts w:ascii="Cambria" w:hAnsi="Cambria"/>
          <w:color w:val="000000"/>
          <w:sz w:val="22"/>
          <w:szCs w:val="22"/>
        </w:rPr>
        <w:t>è</w:t>
      </w:r>
      <w:r w:rsidRPr="00D50745">
        <w:rPr>
          <w:rFonts w:ascii="Cambria" w:hAnsi="Cambria"/>
          <w:color w:val="000000"/>
          <w:sz w:val="22"/>
          <w:szCs w:val="22"/>
        </w:rPr>
        <w:t>tres mécaniques à partir d’essais simples. Ensuite, il est donné la loi de Hooke généralisée, suivie par l’étude des états de contrainte et de déformations pour arriver à la notion de directions principales et contraintes principes. La partie élasticité se clôture par la définition des contraintes équivalentes et des critères de résistance. Par ailleurs, la mise en forme des matériaux par déformation plastique impose la connaissance des modèles de comportement plastique, c’est le but de la deuxième partie de cette matière. Le comportement des matériaux fragiles comportant des fissures est un savoir indispensable pour un étudiant en génie des matériaux. Une introduction à la mécanique de la rupture linéaire est présentée dans la troisième partie de ce cours, cette partie permet d’illustrer à l’étudiant la particularité du comportement des matériauxfragiles.</w:t>
      </w:r>
    </w:p>
    <w:p w:rsidR="00C2485D" w:rsidRDefault="00C2485D" w:rsidP="00C2485D">
      <w:pPr>
        <w:pStyle w:val="NormalWeb"/>
        <w:shd w:val="clear" w:color="auto" w:fill="FFFFFF"/>
        <w:spacing w:before="0" w:beforeAutospacing="0" w:after="0" w:afterAutospacing="0" w:line="276" w:lineRule="auto"/>
        <w:jc w:val="both"/>
        <w:rPr>
          <w:rFonts w:ascii="Cambria" w:hAnsi="Cambria"/>
          <w:color w:val="000000"/>
          <w:sz w:val="22"/>
          <w:szCs w:val="22"/>
        </w:rPr>
      </w:pPr>
      <w:r w:rsidRPr="00D50745">
        <w:rPr>
          <w:rFonts w:ascii="Cambria" w:hAnsi="Cambria"/>
          <w:color w:val="000000"/>
          <w:sz w:val="22"/>
          <w:szCs w:val="22"/>
        </w:rPr>
        <w:t>Le programme est élaboré de sorte que sa présentation et son développement s’imprime fortement du sens physique, afin que l’étudiant acquière des compétences utiles et lui permettant de traiter efficacement des problèmes de la mécanique des matériaux auxquels il sera confronté.</w:t>
      </w:r>
      <w:r>
        <w:rPr>
          <w:rFonts w:ascii="Cambria" w:hAnsi="Cambria"/>
          <w:color w:val="000000"/>
          <w:sz w:val="22"/>
          <w:szCs w:val="22"/>
        </w:rPr>
        <w:t>+</w:t>
      </w:r>
    </w:p>
    <w:p w:rsidR="00C2485D" w:rsidRPr="00AE27CC" w:rsidRDefault="00C2485D" w:rsidP="00C2485D">
      <w:pPr>
        <w:pStyle w:val="NormalWeb"/>
        <w:shd w:val="clear" w:color="auto" w:fill="FFFFFF"/>
        <w:spacing w:before="0" w:beforeAutospacing="0" w:after="0" w:afterAutospacing="0" w:line="276" w:lineRule="auto"/>
        <w:jc w:val="both"/>
        <w:rPr>
          <w:rFonts w:ascii="Cambria" w:hAnsi="Cambria"/>
          <w:color w:val="000000"/>
          <w:sz w:val="22"/>
          <w:szCs w:val="22"/>
        </w:rPr>
      </w:pPr>
    </w:p>
    <w:p w:rsidR="00C2485D" w:rsidRPr="00AE27CC" w:rsidRDefault="00C2485D" w:rsidP="00C2485D">
      <w:pPr>
        <w:spacing w:line="276" w:lineRule="auto"/>
        <w:jc w:val="both"/>
        <w:rPr>
          <w:rFonts w:ascii="Cambria" w:hAnsi="Cambria" w:cs="Calibri"/>
          <w:b/>
          <w:u w:val="thick" w:color="F79646"/>
        </w:rPr>
      </w:pPr>
      <w:r w:rsidRPr="008B179F">
        <w:rPr>
          <w:rFonts w:ascii="Cambria" w:hAnsi="Cambria" w:cs="Calibri"/>
          <w:b/>
          <w:u w:val="thick" w:color="F79646"/>
        </w:rPr>
        <w:t xml:space="preserve">Connaissances préalables recommandées: </w:t>
      </w:r>
    </w:p>
    <w:p w:rsidR="00C2485D" w:rsidRPr="00AE27CC" w:rsidRDefault="00C2485D" w:rsidP="00C2485D">
      <w:pPr>
        <w:pStyle w:val="NormalWeb"/>
        <w:shd w:val="clear" w:color="auto" w:fill="FFFFFF"/>
        <w:spacing w:before="0" w:beforeAutospacing="0" w:after="0" w:afterAutospacing="0" w:line="276" w:lineRule="auto"/>
        <w:jc w:val="both"/>
        <w:rPr>
          <w:rFonts w:ascii="Cambria" w:hAnsi="Cambria"/>
          <w:color w:val="000000"/>
          <w:sz w:val="22"/>
          <w:szCs w:val="22"/>
        </w:rPr>
      </w:pPr>
      <w:r w:rsidRPr="00AE27CC">
        <w:rPr>
          <w:rFonts w:ascii="Cambria" w:hAnsi="Cambria"/>
          <w:color w:val="000000"/>
          <w:sz w:val="22"/>
          <w:szCs w:val="22"/>
        </w:rPr>
        <w:t>Mathématique L1, Résistance des matériaux S4.</w:t>
      </w:r>
    </w:p>
    <w:p w:rsidR="00C2485D" w:rsidRDefault="00C2485D" w:rsidP="00C2485D">
      <w:pPr>
        <w:spacing w:line="276" w:lineRule="auto"/>
        <w:jc w:val="both"/>
        <w:rPr>
          <w:rFonts w:ascii="Cambria" w:hAnsi="Cambria" w:cs="Calibri"/>
          <w:b/>
          <w:u w:val="thick" w:color="F79646"/>
        </w:rPr>
      </w:pPr>
    </w:p>
    <w:p w:rsidR="00C2485D" w:rsidRPr="00106A1B" w:rsidRDefault="00C2485D" w:rsidP="00C2485D">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C2485D" w:rsidRDefault="00C2485D" w:rsidP="00C2485D">
      <w:pPr>
        <w:tabs>
          <w:tab w:val="right" w:pos="9638"/>
        </w:tabs>
        <w:autoSpaceDE w:val="0"/>
        <w:autoSpaceDN w:val="0"/>
        <w:adjustRightInd w:val="0"/>
        <w:jc w:val="both"/>
        <w:rPr>
          <w:rFonts w:ascii="Cambria" w:hAnsi="Cambria"/>
          <w:b/>
          <w:bCs/>
          <w:sz w:val="22"/>
          <w:szCs w:val="22"/>
        </w:rPr>
      </w:pPr>
      <w:r>
        <w:rPr>
          <w:rFonts w:ascii="Cambria" w:hAnsi="Cambria"/>
          <w:b/>
          <w:bCs/>
          <w:sz w:val="22"/>
          <w:szCs w:val="22"/>
        </w:rPr>
        <w:t>Chapitre 1.</w:t>
      </w:r>
      <w:r w:rsidRPr="005D6CF1">
        <w:rPr>
          <w:rFonts w:ascii="Cambria" w:hAnsi="Cambria" w:cs="Arial"/>
          <w:b/>
          <w:sz w:val="22"/>
          <w:szCs w:val="22"/>
        </w:rPr>
        <w:t>Essais mécaniques - Lois simples</w:t>
      </w:r>
      <w:r>
        <w:rPr>
          <w:rFonts w:ascii="Cambria" w:hAnsi="Cambria" w:cs="Arial"/>
          <w:b/>
          <w:sz w:val="22"/>
          <w:szCs w:val="22"/>
        </w:rPr>
        <w:tab/>
        <w:t>(2 semaines)</w:t>
      </w:r>
    </w:p>
    <w:p w:rsidR="00C2485D" w:rsidRPr="00A67186" w:rsidRDefault="00C2485D" w:rsidP="00C2485D">
      <w:pPr>
        <w:pStyle w:val="Paragraphedeliste2"/>
        <w:numPr>
          <w:ilvl w:val="0"/>
          <w:numId w:val="5"/>
        </w:numPr>
        <w:autoSpaceDE w:val="0"/>
        <w:autoSpaceDN w:val="0"/>
        <w:adjustRightInd w:val="0"/>
        <w:rPr>
          <w:rFonts w:ascii="Cambria" w:hAnsi="Cambria" w:cs="Arial"/>
          <w:sz w:val="22"/>
          <w:szCs w:val="22"/>
        </w:rPr>
      </w:pPr>
      <w:r w:rsidRPr="00A67186">
        <w:rPr>
          <w:rFonts w:ascii="Cambria" w:hAnsi="Cambria" w:cs="Arial"/>
          <w:sz w:val="22"/>
          <w:szCs w:val="22"/>
        </w:rPr>
        <w:t xml:space="preserve">Paramètres importants </w:t>
      </w:r>
    </w:p>
    <w:p w:rsidR="00C2485D" w:rsidRPr="00A67186" w:rsidRDefault="00C2485D" w:rsidP="00C2485D">
      <w:pPr>
        <w:pStyle w:val="Paragraphedeliste2"/>
        <w:numPr>
          <w:ilvl w:val="0"/>
          <w:numId w:val="5"/>
        </w:numPr>
        <w:autoSpaceDE w:val="0"/>
        <w:autoSpaceDN w:val="0"/>
        <w:adjustRightInd w:val="0"/>
        <w:rPr>
          <w:rFonts w:ascii="Cambria" w:hAnsi="Cambria" w:cs="Arial"/>
          <w:sz w:val="22"/>
          <w:szCs w:val="22"/>
        </w:rPr>
      </w:pPr>
      <w:r w:rsidRPr="00A67186">
        <w:rPr>
          <w:rFonts w:ascii="Cambria" w:hAnsi="Cambria" w:cs="Arial"/>
          <w:sz w:val="22"/>
          <w:szCs w:val="22"/>
        </w:rPr>
        <w:t xml:space="preserve">Elément de volume représentatif </w:t>
      </w:r>
    </w:p>
    <w:p w:rsidR="00C2485D" w:rsidRPr="00A67186" w:rsidRDefault="00C2485D" w:rsidP="00C2485D">
      <w:pPr>
        <w:pStyle w:val="Paragraphedeliste2"/>
        <w:numPr>
          <w:ilvl w:val="0"/>
          <w:numId w:val="5"/>
        </w:numPr>
        <w:autoSpaceDE w:val="0"/>
        <w:autoSpaceDN w:val="0"/>
        <w:adjustRightInd w:val="0"/>
        <w:rPr>
          <w:rFonts w:ascii="Cambria" w:hAnsi="Cambria" w:cs="Arial"/>
          <w:sz w:val="22"/>
          <w:szCs w:val="22"/>
        </w:rPr>
      </w:pPr>
      <w:r w:rsidRPr="00A67186">
        <w:rPr>
          <w:rFonts w:ascii="Cambria" w:hAnsi="Cambria" w:cs="Arial"/>
          <w:sz w:val="22"/>
          <w:szCs w:val="22"/>
        </w:rPr>
        <w:t xml:space="preserve">Vitesse de déformation et température </w:t>
      </w:r>
    </w:p>
    <w:p w:rsidR="00C2485D" w:rsidRPr="00A67186" w:rsidRDefault="00C2485D" w:rsidP="00C2485D">
      <w:pPr>
        <w:pStyle w:val="Paragraphedeliste2"/>
        <w:numPr>
          <w:ilvl w:val="0"/>
          <w:numId w:val="5"/>
        </w:numPr>
        <w:autoSpaceDE w:val="0"/>
        <w:autoSpaceDN w:val="0"/>
        <w:adjustRightInd w:val="0"/>
        <w:rPr>
          <w:rFonts w:ascii="Cambria" w:hAnsi="Cambria" w:cs="Arial"/>
          <w:sz w:val="22"/>
          <w:szCs w:val="22"/>
        </w:rPr>
      </w:pPr>
      <w:r w:rsidRPr="00A67186">
        <w:rPr>
          <w:rFonts w:ascii="Cambria" w:hAnsi="Cambria" w:cs="Arial"/>
          <w:sz w:val="22"/>
          <w:szCs w:val="22"/>
        </w:rPr>
        <w:t xml:space="preserve">Direction de sollicitation </w:t>
      </w:r>
    </w:p>
    <w:p w:rsidR="00C2485D" w:rsidRPr="00A67186" w:rsidRDefault="00C2485D" w:rsidP="00C2485D">
      <w:pPr>
        <w:pStyle w:val="Paragraphedeliste2"/>
        <w:numPr>
          <w:ilvl w:val="0"/>
          <w:numId w:val="5"/>
        </w:numPr>
        <w:autoSpaceDE w:val="0"/>
        <w:autoSpaceDN w:val="0"/>
        <w:adjustRightInd w:val="0"/>
        <w:rPr>
          <w:rFonts w:ascii="Cambria" w:hAnsi="Cambria" w:cs="Arial"/>
          <w:sz w:val="22"/>
          <w:szCs w:val="22"/>
        </w:rPr>
      </w:pPr>
      <w:r w:rsidRPr="00A67186">
        <w:rPr>
          <w:rFonts w:ascii="Cambria" w:hAnsi="Cambria" w:cs="Arial"/>
          <w:sz w:val="22"/>
          <w:szCs w:val="22"/>
        </w:rPr>
        <w:t xml:space="preserve">Types de sollicitation </w:t>
      </w:r>
    </w:p>
    <w:p w:rsidR="00C2485D" w:rsidRPr="00A67186" w:rsidRDefault="00C2485D" w:rsidP="00C2485D">
      <w:pPr>
        <w:pStyle w:val="Paragraphedeliste2"/>
        <w:numPr>
          <w:ilvl w:val="0"/>
          <w:numId w:val="5"/>
        </w:numPr>
        <w:autoSpaceDE w:val="0"/>
        <w:autoSpaceDN w:val="0"/>
        <w:adjustRightInd w:val="0"/>
        <w:rPr>
          <w:rFonts w:ascii="Cambria" w:hAnsi="Cambria" w:cs="Arial"/>
          <w:sz w:val="22"/>
          <w:szCs w:val="22"/>
        </w:rPr>
      </w:pPr>
      <w:r w:rsidRPr="00A67186">
        <w:rPr>
          <w:rFonts w:ascii="Cambria" w:hAnsi="Cambria" w:cs="Arial"/>
          <w:sz w:val="22"/>
          <w:szCs w:val="22"/>
        </w:rPr>
        <w:t xml:space="preserve">Essais monotones </w:t>
      </w:r>
    </w:p>
    <w:p w:rsidR="00C2485D" w:rsidRPr="00A67186" w:rsidRDefault="00C2485D" w:rsidP="00C2485D">
      <w:pPr>
        <w:pStyle w:val="Paragraphedeliste2"/>
        <w:numPr>
          <w:ilvl w:val="0"/>
          <w:numId w:val="5"/>
        </w:numPr>
        <w:autoSpaceDE w:val="0"/>
        <w:autoSpaceDN w:val="0"/>
        <w:adjustRightInd w:val="0"/>
        <w:rPr>
          <w:rFonts w:ascii="Cambria" w:hAnsi="Cambria" w:cs="Arial"/>
          <w:sz w:val="22"/>
          <w:szCs w:val="22"/>
        </w:rPr>
      </w:pPr>
      <w:r w:rsidRPr="00A67186">
        <w:rPr>
          <w:rFonts w:ascii="Cambria" w:hAnsi="Cambria" w:cs="Arial"/>
          <w:sz w:val="22"/>
          <w:szCs w:val="22"/>
        </w:rPr>
        <w:t xml:space="preserve">Essais cycliques </w:t>
      </w:r>
    </w:p>
    <w:p w:rsidR="00C2485D" w:rsidRPr="00A67186" w:rsidRDefault="00C2485D" w:rsidP="00C2485D">
      <w:pPr>
        <w:pStyle w:val="Paragraphedeliste2"/>
        <w:numPr>
          <w:ilvl w:val="0"/>
          <w:numId w:val="5"/>
        </w:numPr>
        <w:autoSpaceDE w:val="0"/>
        <w:autoSpaceDN w:val="0"/>
        <w:adjustRightInd w:val="0"/>
        <w:rPr>
          <w:rFonts w:ascii="Cambria" w:hAnsi="Cambria" w:cs="Arial"/>
          <w:sz w:val="22"/>
          <w:szCs w:val="22"/>
        </w:rPr>
      </w:pPr>
      <w:r w:rsidRPr="00A67186">
        <w:rPr>
          <w:rFonts w:ascii="Cambria" w:hAnsi="Cambria" w:cs="Arial"/>
          <w:sz w:val="22"/>
          <w:szCs w:val="22"/>
        </w:rPr>
        <w:t xml:space="preserve">Dureté et résilience </w:t>
      </w:r>
    </w:p>
    <w:p w:rsidR="00C2485D" w:rsidRPr="00A67186" w:rsidRDefault="00C2485D" w:rsidP="00C2485D">
      <w:pPr>
        <w:pStyle w:val="Paragraphedeliste2"/>
        <w:numPr>
          <w:ilvl w:val="0"/>
          <w:numId w:val="5"/>
        </w:numPr>
        <w:autoSpaceDE w:val="0"/>
        <w:autoSpaceDN w:val="0"/>
        <w:adjustRightInd w:val="0"/>
        <w:rPr>
          <w:rFonts w:ascii="Cambria" w:hAnsi="Cambria" w:cs="Arial"/>
          <w:sz w:val="22"/>
          <w:szCs w:val="22"/>
        </w:rPr>
      </w:pPr>
      <w:r w:rsidRPr="00A67186">
        <w:rPr>
          <w:rFonts w:ascii="Cambria" w:hAnsi="Cambria" w:cs="Arial"/>
          <w:sz w:val="22"/>
          <w:szCs w:val="22"/>
        </w:rPr>
        <w:t xml:space="preserve">Quelques lois simples </w:t>
      </w:r>
    </w:p>
    <w:p w:rsidR="00C2485D" w:rsidRDefault="00C2485D" w:rsidP="00C2485D">
      <w:pPr>
        <w:pStyle w:val="Paragraphedeliste2"/>
        <w:tabs>
          <w:tab w:val="right" w:pos="9638"/>
        </w:tabs>
        <w:autoSpaceDE w:val="0"/>
        <w:autoSpaceDN w:val="0"/>
        <w:adjustRightInd w:val="0"/>
        <w:ind w:left="284"/>
        <w:jc w:val="both"/>
        <w:rPr>
          <w:rFonts w:ascii="Cambria" w:hAnsi="Cambria"/>
          <w:b/>
          <w:bCs/>
          <w:sz w:val="22"/>
          <w:szCs w:val="22"/>
        </w:rPr>
      </w:pPr>
    </w:p>
    <w:p w:rsidR="00C2485D" w:rsidRPr="005D6CF1" w:rsidRDefault="00C2485D" w:rsidP="00C2485D">
      <w:pPr>
        <w:pStyle w:val="Paragraphedeliste2"/>
        <w:tabs>
          <w:tab w:val="right" w:pos="9638"/>
        </w:tabs>
        <w:autoSpaceDE w:val="0"/>
        <w:autoSpaceDN w:val="0"/>
        <w:adjustRightInd w:val="0"/>
        <w:ind w:left="284"/>
        <w:jc w:val="both"/>
        <w:rPr>
          <w:rFonts w:ascii="Cambria" w:hAnsi="Cambria"/>
          <w:b/>
          <w:sz w:val="20"/>
          <w:szCs w:val="20"/>
        </w:rPr>
      </w:pPr>
      <w:r w:rsidRPr="005D6CF1">
        <w:rPr>
          <w:rFonts w:ascii="Cambria" w:hAnsi="Cambria"/>
          <w:b/>
          <w:bCs/>
          <w:sz w:val="22"/>
          <w:szCs w:val="22"/>
        </w:rPr>
        <w:t xml:space="preserve">Chapitre 2. </w:t>
      </w:r>
      <w:r w:rsidRPr="005D6CF1">
        <w:rPr>
          <w:rFonts w:ascii="Cambria" w:hAnsi="Cambria" w:cs="Arial"/>
          <w:b/>
          <w:sz w:val="22"/>
          <w:szCs w:val="22"/>
        </w:rPr>
        <w:t>Elasticité - Viscoélasticité</w:t>
      </w:r>
      <w:r w:rsidRPr="005D6CF1">
        <w:rPr>
          <w:rFonts w:ascii="Arial" w:hAnsi="Arial" w:cs="Arial"/>
          <w:b/>
        </w:rPr>
        <w:tab/>
      </w:r>
      <w:r w:rsidRPr="005D6CF1">
        <w:rPr>
          <w:rFonts w:ascii="Cambria" w:hAnsi="Cambria"/>
          <w:b/>
          <w:sz w:val="20"/>
          <w:szCs w:val="20"/>
        </w:rPr>
        <w:t xml:space="preserve"> (4 Semaines)</w:t>
      </w:r>
    </w:p>
    <w:p w:rsidR="00C2485D" w:rsidRPr="005D6CF1" w:rsidRDefault="00C2485D" w:rsidP="00C2485D">
      <w:pPr>
        <w:pStyle w:val="Paragraphedeliste2"/>
        <w:numPr>
          <w:ilvl w:val="0"/>
          <w:numId w:val="5"/>
        </w:numPr>
        <w:autoSpaceDE w:val="0"/>
        <w:autoSpaceDN w:val="0"/>
        <w:adjustRightInd w:val="0"/>
        <w:ind w:left="284" w:firstLine="0"/>
        <w:rPr>
          <w:rFonts w:ascii="Cambria" w:hAnsi="Cambria" w:cs="Arial"/>
          <w:sz w:val="22"/>
          <w:szCs w:val="22"/>
        </w:rPr>
      </w:pPr>
      <w:r w:rsidRPr="005D6CF1">
        <w:rPr>
          <w:rFonts w:ascii="Cambria" w:hAnsi="Cambria" w:cs="Arial"/>
          <w:sz w:val="22"/>
          <w:szCs w:val="22"/>
        </w:rPr>
        <w:t xml:space="preserve">Elasticité linéaire </w:t>
      </w:r>
    </w:p>
    <w:p w:rsidR="00C2485D" w:rsidRPr="005D6CF1" w:rsidRDefault="00C2485D" w:rsidP="00C2485D">
      <w:pPr>
        <w:pStyle w:val="Paragraphedeliste2"/>
        <w:numPr>
          <w:ilvl w:val="0"/>
          <w:numId w:val="5"/>
        </w:numPr>
        <w:autoSpaceDE w:val="0"/>
        <w:autoSpaceDN w:val="0"/>
        <w:adjustRightInd w:val="0"/>
        <w:ind w:left="284" w:firstLine="0"/>
        <w:rPr>
          <w:rFonts w:ascii="Cambria" w:hAnsi="Cambria" w:cs="Arial"/>
          <w:sz w:val="22"/>
          <w:szCs w:val="22"/>
        </w:rPr>
      </w:pPr>
      <w:r w:rsidRPr="005D6CF1">
        <w:rPr>
          <w:rFonts w:ascii="Cambria" w:hAnsi="Cambria" w:cs="Arial"/>
          <w:sz w:val="22"/>
          <w:szCs w:val="22"/>
        </w:rPr>
        <w:t xml:space="preserve">Loi de Hooke généralisée </w:t>
      </w:r>
    </w:p>
    <w:p w:rsidR="00C2485D" w:rsidRPr="005D6CF1" w:rsidRDefault="00C2485D" w:rsidP="00C2485D">
      <w:pPr>
        <w:pStyle w:val="Paragraphedeliste2"/>
        <w:numPr>
          <w:ilvl w:val="0"/>
          <w:numId w:val="5"/>
        </w:numPr>
        <w:autoSpaceDE w:val="0"/>
        <w:autoSpaceDN w:val="0"/>
        <w:adjustRightInd w:val="0"/>
        <w:ind w:left="284" w:firstLine="0"/>
        <w:rPr>
          <w:rFonts w:ascii="Cambria" w:hAnsi="Cambria" w:cs="Arial"/>
          <w:sz w:val="22"/>
          <w:szCs w:val="22"/>
        </w:rPr>
      </w:pPr>
      <w:r w:rsidRPr="005D6CF1">
        <w:rPr>
          <w:rFonts w:ascii="Cambria" w:hAnsi="Cambria" w:cs="Arial"/>
          <w:sz w:val="22"/>
          <w:szCs w:val="22"/>
        </w:rPr>
        <w:t xml:space="preserve">Energie de déformation élastique </w:t>
      </w:r>
    </w:p>
    <w:p w:rsidR="00C2485D" w:rsidRPr="005D6CF1" w:rsidRDefault="00C2485D" w:rsidP="00C2485D">
      <w:pPr>
        <w:pStyle w:val="Paragraphedeliste2"/>
        <w:numPr>
          <w:ilvl w:val="0"/>
          <w:numId w:val="5"/>
        </w:numPr>
        <w:autoSpaceDE w:val="0"/>
        <w:autoSpaceDN w:val="0"/>
        <w:adjustRightInd w:val="0"/>
        <w:ind w:left="284" w:firstLine="0"/>
        <w:rPr>
          <w:rFonts w:ascii="Cambria" w:hAnsi="Cambria" w:cs="Arial"/>
          <w:sz w:val="22"/>
          <w:szCs w:val="22"/>
        </w:rPr>
      </w:pPr>
      <w:r w:rsidRPr="005D6CF1">
        <w:rPr>
          <w:rFonts w:ascii="Cambria" w:hAnsi="Cambria" w:cs="Arial"/>
          <w:sz w:val="22"/>
          <w:szCs w:val="22"/>
        </w:rPr>
        <w:t xml:space="preserve">Relations de symétrie </w:t>
      </w:r>
    </w:p>
    <w:p w:rsidR="00C2485D" w:rsidRPr="005D6CF1" w:rsidRDefault="00C2485D" w:rsidP="00C2485D">
      <w:pPr>
        <w:pStyle w:val="Paragraphedeliste2"/>
        <w:numPr>
          <w:ilvl w:val="0"/>
          <w:numId w:val="5"/>
        </w:numPr>
        <w:autoSpaceDE w:val="0"/>
        <w:autoSpaceDN w:val="0"/>
        <w:adjustRightInd w:val="0"/>
        <w:ind w:left="284" w:firstLine="0"/>
        <w:rPr>
          <w:rFonts w:ascii="Cambria" w:hAnsi="Cambria" w:cs="Arial"/>
          <w:sz w:val="22"/>
          <w:szCs w:val="22"/>
        </w:rPr>
      </w:pPr>
      <w:r w:rsidRPr="005D6CF1">
        <w:rPr>
          <w:rFonts w:ascii="Cambria" w:hAnsi="Cambria" w:cs="Arial"/>
          <w:sz w:val="22"/>
          <w:szCs w:val="22"/>
        </w:rPr>
        <w:t xml:space="preserve">Différents comportements élastiques </w:t>
      </w:r>
    </w:p>
    <w:p w:rsidR="00C2485D" w:rsidRPr="005D6CF1" w:rsidRDefault="00C2485D" w:rsidP="00C2485D">
      <w:pPr>
        <w:pStyle w:val="Paragraphedeliste2"/>
        <w:numPr>
          <w:ilvl w:val="0"/>
          <w:numId w:val="5"/>
        </w:numPr>
        <w:autoSpaceDE w:val="0"/>
        <w:autoSpaceDN w:val="0"/>
        <w:adjustRightInd w:val="0"/>
        <w:ind w:left="284" w:firstLine="0"/>
        <w:rPr>
          <w:rFonts w:ascii="Cambria" w:hAnsi="Cambria" w:cs="Arial"/>
          <w:sz w:val="22"/>
          <w:szCs w:val="22"/>
        </w:rPr>
      </w:pPr>
      <w:r w:rsidRPr="005D6CF1">
        <w:rPr>
          <w:rFonts w:ascii="Cambria" w:hAnsi="Cambria" w:cs="Arial"/>
          <w:sz w:val="22"/>
          <w:szCs w:val="22"/>
        </w:rPr>
        <w:t>Thermo élasticitélinéaire</w:t>
      </w:r>
    </w:p>
    <w:p w:rsidR="00C2485D" w:rsidRPr="005D6CF1" w:rsidRDefault="00C2485D" w:rsidP="00C2485D">
      <w:pPr>
        <w:pStyle w:val="Paragraphedeliste2"/>
        <w:numPr>
          <w:ilvl w:val="0"/>
          <w:numId w:val="5"/>
        </w:numPr>
        <w:autoSpaceDE w:val="0"/>
        <w:autoSpaceDN w:val="0"/>
        <w:adjustRightInd w:val="0"/>
        <w:ind w:left="284" w:firstLine="0"/>
        <w:rPr>
          <w:rFonts w:ascii="Cambria" w:hAnsi="Cambria" w:cs="Arial"/>
          <w:sz w:val="22"/>
          <w:szCs w:val="22"/>
        </w:rPr>
      </w:pPr>
      <w:r w:rsidRPr="005D6CF1">
        <w:rPr>
          <w:rFonts w:ascii="Cambria" w:hAnsi="Cambria" w:cs="Arial"/>
          <w:sz w:val="22"/>
          <w:szCs w:val="22"/>
        </w:rPr>
        <w:t xml:space="preserve">Viscoélasticité linéaire </w:t>
      </w:r>
    </w:p>
    <w:p w:rsidR="00C2485D" w:rsidRPr="005D6CF1" w:rsidRDefault="00C2485D" w:rsidP="00C2485D">
      <w:pPr>
        <w:pStyle w:val="Paragraphedeliste2"/>
        <w:numPr>
          <w:ilvl w:val="0"/>
          <w:numId w:val="5"/>
        </w:numPr>
        <w:autoSpaceDE w:val="0"/>
        <w:autoSpaceDN w:val="0"/>
        <w:adjustRightInd w:val="0"/>
        <w:ind w:left="284" w:firstLine="0"/>
        <w:rPr>
          <w:rFonts w:ascii="Cambria" w:hAnsi="Cambria" w:cs="Arial"/>
          <w:sz w:val="22"/>
          <w:szCs w:val="22"/>
        </w:rPr>
      </w:pPr>
      <w:r w:rsidRPr="005D6CF1">
        <w:rPr>
          <w:rFonts w:ascii="Cambria" w:hAnsi="Cambria" w:cs="Arial"/>
          <w:sz w:val="22"/>
          <w:szCs w:val="22"/>
        </w:rPr>
        <w:t xml:space="preserve">Modèle de Kelvin-Voigt </w:t>
      </w:r>
    </w:p>
    <w:p w:rsidR="00C2485D" w:rsidRPr="005D6CF1" w:rsidRDefault="00C2485D" w:rsidP="00C2485D">
      <w:pPr>
        <w:pStyle w:val="Paragraphedeliste2"/>
        <w:numPr>
          <w:ilvl w:val="0"/>
          <w:numId w:val="5"/>
        </w:numPr>
        <w:autoSpaceDE w:val="0"/>
        <w:autoSpaceDN w:val="0"/>
        <w:adjustRightInd w:val="0"/>
        <w:ind w:left="284" w:firstLine="0"/>
        <w:rPr>
          <w:rFonts w:ascii="Cambria" w:hAnsi="Cambria" w:cs="Arial"/>
          <w:sz w:val="22"/>
          <w:szCs w:val="22"/>
        </w:rPr>
      </w:pPr>
      <w:r w:rsidRPr="005D6CF1">
        <w:rPr>
          <w:rFonts w:ascii="Cambria" w:hAnsi="Cambria" w:cs="Arial"/>
          <w:sz w:val="22"/>
          <w:szCs w:val="22"/>
        </w:rPr>
        <w:t xml:space="preserve">Modèle de Maxwell </w:t>
      </w:r>
    </w:p>
    <w:p w:rsidR="00C2485D" w:rsidRPr="005D6CF1" w:rsidRDefault="00C2485D" w:rsidP="00C2485D">
      <w:pPr>
        <w:pStyle w:val="Paragraphedeliste2"/>
        <w:tabs>
          <w:tab w:val="right" w:pos="9638"/>
        </w:tabs>
        <w:autoSpaceDE w:val="0"/>
        <w:autoSpaceDN w:val="0"/>
        <w:adjustRightInd w:val="0"/>
        <w:ind w:left="284"/>
        <w:jc w:val="both"/>
        <w:rPr>
          <w:rFonts w:ascii="Cambria" w:hAnsi="Cambria"/>
          <w:b/>
          <w:sz w:val="20"/>
          <w:szCs w:val="20"/>
        </w:rPr>
      </w:pPr>
      <w:r w:rsidRPr="005D6CF1">
        <w:rPr>
          <w:rFonts w:ascii="Cambria" w:hAnsi="Cambria"/>
          <w:b/>
          <w:sz w:val="22"/>
          <w:szCs w:val="22"/>
        </w:rPr>
        <w:t>Chapitre 3</w:t>
      </w:r>
      <w:r w:rsidRPr="005D6CF1">
        <w:rPr>
          <w:rFonts w:ascii="Cambria" w:hAnsi="Cambria"/>
          <w:b/>
          <w:bCs/>
          <w:sz w:val="22"/>
          <w:szCs w:val="22"/>
        </w:rPr>
        <w:t>.</w:t>
      </w:r>
      <w:r w:rsidRPr="005D6CF1">
        <w:rPr>
          <w:rFonts w:ascii="Cambria" w:hAnsi="Cambria" w:cs="Arial"/>
          <w:b/>
          <w:sz w:val="22"/>
          <w:szCs w:val="22"/>
        </w:rPr>
        <w:t>Plasticité - Viscoplasticité</w:t>
      </w:r>
      <w:r>
        <w:rPr>
          <w:rFonts w:ascii="Cambria" w:hAnsi="Cambria"/>
          <w:b/>
          <w:sz w:val="22"/>
          <w:szCs w:val="22"/>
        </w:rPr>
        <w:tab/>
      </w:r>
      <w:r w:rsidRPr="005D6CF1">
        <w:rPr>
          <w:rFonts w:ascii="Cambria" w:hAnsi="Cambria"/>
          <w:b/>
          <w:sz w:val="20"/>
          <w:szCs w:val="20"/>
        </w:rPr>
        <w:t>(</w:t>
      </w:r>
      <w:r>
        <w:rPr>
          <w:rFonts w:ascii="Cambria" w:hAnsi="Cambria"/>
          <w:b/>
          <w:sz w:val="20"/>
          <w:szCs w:val="20"/>
        </w:rPr>
        <w:t>3</w:t>
      </w:r>
      <w:r w:rsidRPr="005D6CF1">
        <w:rPr>
          <w:rFonts w:ascii="Cambria" w:hAnsi="Cambria"/>
          <w:b/>
          <w:sz w:val="20"/>
          <w:szCs w:val="20"/>
        </w:rPr>
        <w:t xml:space="preserve"> Semaines)</w:t>
      </w:r>
    </w:p>
    <w:p w:rsidR="00C2485D" w:rsidRPr="005D6CF1" w:rsidRDefault="00C2485D" w:rsidP="00C2485D">
      <w:pPr>
        <w:pStyle w:val="Paragraphedeliste2"/>
        <w:numPr>
          <w:ilvl w:val="0"/>
          <w:numId w:val="5"/>
        </w:numPr>
        <w:autoSpaceDE w:val="0"/>
        <w:autoSpaceDN w:val="0"/>
        <w:adjustRightInd w:val="0"/>
        <w:ind w:left="284" w:firstLine="0"/>
        <w:rPr>
          <w:rFonts w:ascii="Cambria" w:hAnsi="Cambria" w:cs="Arial"/>
        </w:rPr>
      </w:pPr>
      <w:r w:rsidRPr="005D6CF1">
        <w:rPr>
          <w:rFonts w:ascii="Cambria" w:hAnsi="Cambria" w:cs="Arial"/>
        </w:rPr>
        <w:lastRenderedPageBreak/>
        <w:t xml:space="preserve">Résultats expérimentaux </w:t>
      </w:r>
    </w:p>
    <w:p w:rsidR="00C2485D" w:rsidRPr="005D6CF1" w:rsidRDefault="00C2485D" w:rsidP="00C2485D">
      <w:pPr>
        <w:pStyle w:val="Paragraphedeliste2"/>
        <w:numPr>
          <w:ilvl w:val="0"/>
          <w:numId w:val="5"/>
        </w:numPr>
        <w:autoSpaceDE w:val="0"/>
        <w:autoSpaceDN w:val="0"/>
        <w:adjustRightInd w:val="0"/>
        <w:ind w:left="284" w:firstLine="0"/>
        <w:rPr>
          <w:rFonts w:ascii="Cambria" w:hAnsi="Cambria" w:cs="Arial"/>
        </w:rPr>
      </w:pPr>
      <w:r w:rsidRPr="005D6CF1">
        <w:rPr>
          <w:rFonts w:ascii="Cambria" w:hAnsi="Cambria" w:cs="Arial"/>
        </w:rPr>
        <w:t xml:space="preserve">Limite d’élasticité </w:t>
      </w:r>
    </w:p>
    <w:p w:rsidR="00C2485D" w:rsidRPr="00D269D0" w:rsidRDefault="00C2485D" w:rsidP="00C2485D">
      <w:pPr>
        <w:pStyle w:val="Paragraphedeliste2"/>
        <w:autoSpaceDE w:val="0"/>
        <w:autoSpaceDN w:val="0"/>
        <w:adjustRightInd w:val="0"/>
        <w:ind w:left="284"/>
        <w:rPr>
          <w:rFonts w:ascii="Arial" w:hAnsi="Arial" w:cs="Arial"/>
          <w:b/>
        </w:rPr>
      </w:pPr>
      <w:r w:rsidRPr="00AE27CC">
        <w:rPr>
          <w:rFonts w:ascii="Cambria" w:hAnsi="Cambria"/>
          <w:b/>
          <w:sz w:val="22"/>
          <w:szCs w:val="22"/>
        </w:rPr>
        <w:t>Chapitre 4</w:t>
      </w:r>
      <w:r>
        <w:rPr>
          <w:rFonts w:ascii="Cambria" w:hAnsi="Cambria"/>
          <w:b/>
          <w:bCs/>
          <w:sz w:val="22"/>
          <w:szCs w:val="22"/>
        </w:rPr>
        <w:t>.</w:t>
      </w:r>
      <w:r w:rsidRPr="005D6CF1">
        <w:rPr>
          <w:rFonts w:ascii="Cambria" w:hAnsi="Cambria" w:cs="Arial"/>
          <w:b/>
          <w:sz w:val="22"/>
          <w:szCs w:val="22"/>
        </w:rPr>
        <w:t>Comportement elastoplastique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D6CF1">
        <w:rPr>
          <w:rFonts w:ascii="Cambria" w:hAnsi="Cambria"/>
          <w:b/>
          <w:sz w:val="20"/>
          <w:szCs w:val="20"/>
        </w:rPr>
        <w:t>(4 Semaines)</w:t>
      </w:r>
      <w:r>
        <w:rPr>
          <w:rFonts w:ascii="Arial" w:hAnsi="Arial" w:cs="Arial"/>
          <w:b/>
        </w:rPr>
        <w:tab/>
      </w:r>
    </w:p>
    <w:p w:rsidR="00C2485D" w:rsidRPr="00AE27CC" w:rsidRDefault="00C2485D" w:rsidP="00C2485D">
      <w:pPr>
        <w:ind w:left="644"/>
        <w:jc w:val="both"/>
        <w:rPr>
          <w:rFonts w:ascii="Cambria" w:hAnsi="Cambria"/>
          <w:bCs/>
          <w:sz w:val="22"/>
          <w:szCs w:val="22"/>
        </w:rPr>
      </w:pPr>
      <w:r w:rsidRPr="00AE27CC">
        <w:rPr>
          <w:rFonts w:ascii="Cambria" w:hAnsi="Cambria"/>
          <w:bCs/>
          <w:sz w:val="22"/>
          <w:szCs w:val="22"/>
        </w:rPr>
        <w:t>Analyse d’une courbe traction/déchargement/compression dépassant la limite élastique du matériau</w:t>
      </w:r>
      <w:r>
        <w:rPr>
          <w:rFonts w:ascii="Cambria" w:hAnsi="Cambria"/>
          <w:sz w:val="22"/>
          <w:szCs w:val="22"/>
        </w:rPr>
        <w:t>;</w:t>
      </w:r>
      <w:r w:rsidRPr="00AE27CC">
        <w:rPr>
          <w:rFonts w:ascii="Cambria" w:hAnsi="Cambria"/>
          <w:bCs/>
          <w:sz w:val="22"/>
          <w:szCs w:val="22"/>
        </w:rPr>
        <w:t>Illustration de l’écrouissage (effet de Baushinger)</w:t>
      </w:r>
      <w:r>
        <w:rPr>
          <w:rFonts w:ascii="Cambria" w:hAnsi="Cambria"/>
          <w:sz w:val="22"/>
          <w:szCs w:val="22"/>
        </w:rPr>
        <w:t>;</w:t>
      </w:r>
      <w:r w:rsidRPr="00AE27CC">
        <w:rPr>
          <w:rFonts w:ascii="Cambria" w:hAnsi="Cambria"/>
          <w:bCs/>
          <w:sz w:val="22"/>
          <w:szCs w:val="22"/>
        </w:rPr>
        <w:t>Illustration de la courbe déformation transversale en fonction de la déformation longitudinale (vari</w:t>
      </w:r>
      <w:r>
        <w:rPr>
          <w:rFonts w:ascii="Cambria" w:hAnsi="Cambria"/>
          <w:bCs/>
          <w:sz w:val="22"/>
          <w:szCs w:val="22"/>
        </w:rPr>
        <w:t>ation du coefficient de poison)</w:t>
      </w:r>
      <w:r>
        <w:rPr>
          <w:rFonts w:ascii="Cambria" w:hAnsi="Cambria"/>
          <w:sz w:val="22"/>
          <w:szCs w:val="22"/>
        </w:rPr>
        <w:t xml:space="preserve">; </w:t>
      </w:r>
      <w:r w:rsidRPr="00AE27CC">
        <w:rPr>
          <w:rFonts w:ascii="Cambria" w:hAnsi="Cambria"/>
          <w:bCs/>
          <w:sz w:val="22"/>
          <w:szCs w:val="22"/>
        </w:rPr>
        <w:t>Définition des contraintes vra</w:t>
      </w:r>
      <w:r>
        <w:rPr>
          <w:rFonts w:ascii="Cambria" w:hAnsi="Cambria"/>
          <w:bCs/>
          <w:sz w:val="22"/>
          <w:szCs w:val="22"/>
        </w:rPr>
        <w:t>ies et des déformations vraies</w:t>
      </w:r>
      <w:r>
        <w:rPr>
          <w:rFonts w:ascii="Cambria" w:hAnsi="Cambria"/>
          <w:sz w:val="22"/>
          <w:szCs w:val="22"/>
        </w:rPr>
        <w:t xml:space="preserve">; </w:t>
      </w:r>
      <w:r w:rsidRPr="00AE27CC">
        <w:rPr>
          <w:rFonts w:ascii="Cambria" w:hAnsi="Cambria"/>
          <w:bCs/>
          <w:sz w:val="22"/>
          <w:szCs w:val="22"/>
        </w:rPr>
        <w:t>Décomposition de la déformation totale en composante élastique et composante plastique</w:t>
      </w:r>
      <w:r>
        <w:rPr>
          <w:rFonts w:ascii="Cambria" w:hAnsi="Cambria"/>
          <w:sz w:val="22"/>
          <w:szCs w:val="22"/>
        </w:rPr>
        <w:t xml:space="preserve">; </w:t>
      </w:r>
      <w:r w:rsidRPr="00AE27CC">
        <w:rPr>
          <w:rFonts w:ascii="Cambria" w:hAnsi="Cambria"/>
          <w:bCs/>
          <w:sz w:val="22"/>
          <w:szCs w:val="22"/>
        </w:rPr>
        <w:t>Les équations donnant la composante plastique des déformations dans un chargement tridimensionnel</w:t>
      </w:r>
      <w:r>
        <w:rPr>
          <w:rFonts w:ascii="Cambria" w:hAnsi="Cambria"/>
          <w:sz w:val="22"/>
          <w:szCs w:val="22"/>
        </w:rPr>
        <w:t xml:space="preserve">; </w:t>
      </w:r>
      <w:r w:rsidRPr="00AE27CC">
        <w:rPr>
          <w:rFonts w:ascii="Cambria" w:hAnsi="Cambria"/>
          <w:bCs/>
          <w:sz w:val="22"/>
          <w:szCs w:val="22"/>
        </w:rPr>
        <w:t>Modèles de comportement élastique/plastique;Comportement élastique/parfaitement plastique</w:t>
      </w:r>
      <w:r>
        <w:rPr>
          <w:rFonts w:ascii="Cambria" w:hAnsi="Cambria"/>
          <w:sz w:val="22"/>
          <w:szCs w:val="22"/>
        </w:rPr>
        <w:t xml:space="preserve">; </w:t>
      </w:r>
      <w:r w:rsidRPr="00AE27CC">
        <w:rPr>
          <w:rFonts w:ascii="Cambria" w:hAnsi="Cambria"/>
          <w:bCs/>
          <w:sz w:val="22"/>
          <w:szCs w:val="22"/>
        </w:rPr>
        <w:t>Comportement élastique avec écrouissage linéaire</w:t>
      </w:r>
      <w:r>
        <w:rPr>
          <w:rFonts w:ascii="Cambria" w:hAnsi="Cambria"/>
          <w:sz w:val="22"/>
          <w:szCs w:val="22"/>
        </w:rPr>
        <w:t xml:space="preserve">; </w:t>
      </w:r>
      <w:r w:rsidRPr="00AE27CC">
        <w:rPr>
          <w:rFonts w:ascii="Cambria" w:hAnsi="Cambria"/>
          <w:bCs/>
          <w:sz w:val="22"/>
          <w:szCs w:val="22"/>
        </w:rPr>
        <w:t>Comportement élastique avec écrouissage en loi de puissance</w:t>
      </w:r>
      <w:r>
        <w:rPr>
          <w:rFonts w:ascii="Cambria" w:hAnsi="Cambria"/>
          <w:sz w:val="22"/>
          <w:szCs w:val="22"/>
        </w:rPr>
        <w:t xml:space="preserve">; </w:t>
      </w:r>
      <w:r w:rsidRPr="00AE27CC">
        <w:rPr>
          <w:rFonts w:ascii="Cambria" w:hAnsi="Cambria"/>
          <w:bCs/>
          <w:sz w:val="22"/>
          <w:szCs w:val="22"/>
        </w:rPr>
        <w:t>Comportement élastique avec écrouissage en loi de Ramberg-Osgood.</w:t>
      </w:r>
    </w:p>
    <w:p w:rsidR="00C2485D" w:rsidRDefault="00C2485D" w:rsidP="00C2485D">
      <w:pPr>
        <w:tabs>
          <w:tab w:val="right" w:pos="9638"/>
        </w:tabs>
        <w:autoSpaceDE w:val="0"/>
        <w:autoSpaceDN w:val="0"/>
        <w:adjustRightInd w:val="0"/>
        <w:jc w:val="both"/>
        <w:rPr>
          <w:rFonts w:ascii="Cambria" w:hAnsi="Cambria"/>
          <w:b/>
          <w:sz w:val="22"/>
          <w:szCs w:val="22"/>
        </w:rPr>
      </w:pPr>
    </w:p>
    <w:p w:rsidR="00C2485D" w:rsidRPr="00AE27CC" w:rsidRDefault="00C2485D" w:rsidP="00C2485D">
      <w:pPr>
        <w:tabs>
          <w:tab w:val="right" w:pos="9638"/>
        </w:tabs>
        <w:autoSpaceDE w:val="0"/>
        <w:autoSpaceDN w:val="0"/>
        <w:adjustRightInd w:val="0"/>
        <w:jc w:val="both"/>
        <w:rPr>
          <w:rFonts w:ascii="Cambria" w:hAnsi="Cambria"/>
          <w:b/>
          <w:sz w:val="20"/>
          <w:szCs w:val="20"/>
        </w:rPr>
      </w:pPr>
      <w:r w:rsidRPr="00AE27CC">
        <w:rPr>
          <w:rFonts w:ascii="Cambria" w:hAnsi="Cambria"/>
          <w:b/>
          <w:sz w:val="22"/>
          <w:szCs w:val="22"/>
        </w:rPr>
        <w:t>Chapitre 5</w:t>
      </w:r>
      <w:r>
        <w:rPr>
          <w:rFonts w:ascii="Cambria" w:hAnsi="Cambria"/>
          <w:b/>
          <w:bCs/>
          <w:sz w:val="22"/>
          <w:szCs w:val="22"/>
        </w:rPr>
        <w:t>. Endommagement et Rupture</w:t>
      </w:r>
      <w:r w:rsidR="008F06BD">
        <w:rPr>
          <w:rFonts w:ascii="Cambria" w:hAnsi="Cambria"/>
          <w:b/>
          <w:sz w:val="22"/>
          <w:szCs w:val="22"/>
        </w:rPr>
        <w:tab/>
      </w:r>
      <w:r w:rsidRPr="005D6CF1">
        <w:rPr>
          <w:rFonts w:ascii="Cambria" w:hAnsi="Cambria"/>
          <w:b/>
          <w:sz w:val="20"/>
          <w:szCs w:val="20"/>
        </w:rPr>
        <w:t>(2 Semaines)</w:t>
      </w:r>
    </w:p>
    <w:p w:rsidR="00C2485D" w:rsidRPr="005D6CF1" w:rsidRDefault="00C2485D" w:rsidP="00C2485D">
      <w:pPr>
        <w:pStyle w:val="Paragraphedeliste2"/>
        <w:numPr>
          <w:ilvl w:val="0"/>
          <w:numId w:val="5"/>
        </w:numPr>
        <w:autoSpaceDE w:val="0"/>
        <w:autoSpaceDN w:val="0"/>
        <w:adjustRightInd w:val="0"/>
        <w:rPr>
          <w:rFonts w:ascii="Cambria" w:hAnsi="Cambria"/>
          <w:sz w:val="22"/>
          <w:szCs w:val="22"/>
        </w:rPr>
      </w:pPr>
      <w:r w:rsidRPr="005D6CF1">
        <w:rPr>
          <w:rFonts w:ascii="Cambria" w:hAnsi="Cambria"/>
          <w:sz w:val="22"/>
          <w:szCs w:val="22"/>
        </w:rPr>
        <w:t xml:space="preserve">Endommagement </w:t>
      </w:r>
    </w:p>
    <w:p w:rsidR="00C2485D" w:rsidRPr="005D6CF1" w:rsidRDefault="00C2485D" w:rsidP="00C2485D">
      <w:pPr>
        <w:pStyle w:val="Paragraphedeliste2"/>
        <w:numPr>
          <w:ilvl w:val="0"/>
          <w:numId w:val="5"/>
        </w:numPr>
        <w:autoSpaceDE w:val="0"/>
        <w:autoSpaceDN w:val="0"/>
        <w:adjustRightInd w:val="0"/>
        <w:rPr>
          <w:rFonts w:ascii="Cambria" w:hAnsi="Cambria"/>
          <w:sz w:val="22"/>
          <w:szCs w:val="22"/>
        </w:rPr>
      </w:pPr>
      <w:r w:rsidRPr="005D6CF1">
        <w:rPr>
          <w:rFonts w:ascii="Cambria" w:hAnsi="Cambria"/>
          <w:sz w:val="22"/>
          <w:szCs w:val="22"/>
        </w:rPr>
        <w:t xml:space="preserve">Description </w:t>
      </w:r>
    </w:p>
    <w:p w:rsidR="00C2485D" w:rsidRPr="005D6CF1" w:rsidRDefault="00C2485D" w:rsidP="00C2485D">
      <w:pPr>
        <w:pStyle w:val="Paragraphedeliste2"/>
        <w:numPr>
          <w:ilvl w:val="0"/>
          <w:numId w:val="5"/>
        </w:numPr>
        <w:autoSpaceDE w:val="0"/>
        <w:autoSpaceDN w:val="0"/>
        <w:adjustRightInd w:val="0"/>
        <w:rPr>
          <w:rFonts w:ascii="Cambria" w:hAnsi="Cambria"/>
          <w:sz w:val="22"/>
          <w:szCs w:val="22"/>
        </w:rPr>
      </w:pPr>
      <w:r w:rsidRPr="005D6CF1">
        <w:rPr>
          <w:rFonts w:ascii="Cambria" w:hAnsi="Cambria"/>
          <w:sz w:val="22"/>
          <w:szCs w:val="22"/>
        </w:rPr>
        <w:t xml:space="preserve">Mesure </w:t>
      </w:r>
    </w:p>
    <w:p w:rsidR="00C2485D" w:rsidRPr="005D6CF1" w:rsidRDefault="00C2485D" w:rsidP="00C2485D">
      <w:pPr>
        <w:pStyle w:val="Paragraphedeliste2"/>
        <w:numPr>
          <w:ilvl w:val="0"/>
          <w:numId w:val="5"/>
        </w:numPr>
        <w:autoSpaceDE w:val="0"/>
        <w:autoSpaceDN w:val="0"/>
        <w:adjustRightInd w:val="0"/>
        <w:rPr>
          <w:rFonts w:ascii="Cambria" w:hAnsi="Cambria"/>
          <w:sz w:val="22"/>
          <w:szCs w:val="22"/>
        </w:rPr>
      </w:pPr>
      <w:r w:rsidRPr="005D6CF1">
        <w:rPr>
          <w:rFonts w:ascii="Cambria" w:hAnsi="Cambria"/>
          <w:sz w:val="22"/>
          <w:szCs w:val="22"/>
        </w:rPr>
        <w:t xml:space="preserve">Rupture </w:t>
      </w:r>
    </w:p>
    <w:p w:rsidR="00C2485D" w:rsidRPr="005D6CF1" w:rsidRDefault="00C2485D" w:rsidP="00C2485D">
      <w:pPr>
        <w:pStyle w:val="Paragraphedeliste2"/>
        <w:numPr>
          <w:ilvl w:val="0"/>
          <w:numId w:val="5"/>
        </w:numPr>
        <w:autoSpaceDE w:val="0"/>
        <w:autoSpaceDN w:val="0"/>
        <w:adjustRightInd w:val="0"/>
        <w:rPr>
          <w:rFonts w:ascii="Cambria" w:hAnsi="Cambria"/>
          <w:sz w:val="22"/>
          <w:szCs w:val="22"/>
        </w:rPr>
      </w:pPr>
      <w:r w:rsidRPr="005D6CF1">
        <w:rPr>
          <w:rFonts w:ascii="Cambria" w:hAnsi="Cambria"/>
          <w:sz w:val="22"/>
          <w:szCs w:val="22"/>
        </w:rPr>
        <w:t xml:space="preserve">Description </w:t>
      </w:r>
    </w:p>
    <w:p w:rsidR="00C2485D" w:rsidRPr="005D6CF1" w:rsidRDefault="00C2485D" w:rsidP="00C2485D">
      <w:pPr>
        <w:pStyle w:val="Paragraphedeliste2"/>
        <w:numPr>
          <w:ilvl w:val="0"/>
          <w:numId w:val="5"/>
        </w:numPr>
        <w:autoSpaceDE w:val="0"/>
        <w:autoSpaceDN w:val="0"/>
        <w:adjustRightInd w:val="0"/>
        <w:rPr>
          <w:rFonts w:ascii="Cambria" w:hAnsi="Cambria"/>
          <w:sz w:val="22"/>
          <w:szCs w:val="22"/>
        </w:rPr>
      </w:pPr>
      <w:r w:rsidRPr="005D6CF1">
        <w:rPr>
          <w:rFonts w:ascii="Cambria" w:hAnsi="Cambria"/>
          <w:sz w:val="22"/>
          <w:szCs w:val="22"/>
        </w:rPr>
        <w:t xml:space="preserve">Mécanique de la rupture </w:t>
      </w:r>
    </w:p>
    <w:p w:rsidR="00C2485D" w:rsidRDefault="00C2485D" w:rsidP="00C2485D">
      <w:pPr>
        <w:jc w:val="both"/>
        <w:rPr>
          <w:rFonts w:ascii="Cambria" w:hAnsi="Cambria" w:cs="Calibri"/>
          <w:b/>
          <w:u w:val="thick" w:color="F79646"/>
        </w:rPr>
      </w:pPr>
    </w:p>
    <w:p w:rsidR="00C2485D" w:rsidRPr="00906B50" w:rsidRDefault="00C2485D" w:rsidP="00C2485D">
      <w:pPr>
        <w:jc w:val="both"/>
        <w:rPr>
          <w:rFonts w:ascii="Cambria" w:hAnsi="Cambria" w:cs="Calibri"/>
          <w:b/>
          <w:u w:val="thick" w:color="F79646"/>
        </w:rPr>
      </w:pPr>
      <w:r>
        <w:rPr>
          <w:rFonts w:ascii="Cambria" w:hAnsi="Cambria" w:cs="Calibri"/>
          <w:b/>
          <w:u w:val="thick" w:color="F79646"/>
        </w:rPr>
        <w:t>Mode d’évaluation</w:t>
      </w:r>
      <w:r w:rsidRPr="008B179F">
        <w:rPr>
          <w:rFonts w:ascii="Cambria" w:hAnsi="Cambria" w:cs="Calibri"/>
          <w:b/>
          <w:u w:val="thick" w:color="F79646"/>
        </w:rPr>
        <w:t>:</w:t>
      </w:r>
      <w:r w:rsidRPr="00906B50">
        <w:rPr>
          <w:rFonts w:ascii="Cambria" w:hAnsi="Cambria" w:cs="Calibri"/>
          <w:bCs/>
          <w:u w:val="thick" w:color="F79646"/>
        </w:rPr>
        <w:t>Contrôle</w:t>
      </w:r>
      <w:r w:rsidRPr="00CC0556">
        <w:rPr>
          <w:rFonts w:ascii="Cambria" w:hAnsi="Cambria"/>
          <w:sz w:val="22"/>
          <w:szCs w:val="22"/>
        </w:rPr>
        <w:t xml:space="preserve"> continue</w:t>
      </w:r>
      <w:r w:rsidRPr="00CC0556">
        <w:rPr>
          <w:rFonts w:ascii="Cambria" w:hAnsi="Cambria"/>
          <w:color w:val="000000"/>
          <w:sz w:val="22"/>
          <w:szCs w:val="22"/>
          <w:lang w:eastAsia="en-US"/>
        </w:rPr>
        <w:t>40%; Examen 60%.</w:t>
      </w:r>
    </w:p>
    <w:p w:rsidR="00C2485D" w:rsidRDefault="00C2485D" w:rsidP="00C2485D">
      <w:pPr>
        <w:spacing w:after="120" w:line="276" w:lineRule="auto"/>
        <w:jc w:val="both"/>
        <w:rPr>
          <w:rFonts w:ascii="Cambria" w:hAnsi="Cambria" w:cs="Calibri"/>
          <w:b/>
          <w:u w:val="thick" w:color="F79646"/>
        </w:rPr>
      </w:pPr>
    </w:p>
    <w:p w:rsidR="00C2485D" w:rsidRPr="00190573" w:rsidRDefault="00C2485D" w:rsidP="00C2485D">
      <w:pPr>
        <w:spacing w:after="120" w:line="276" w:lineRule="auto"/>
        <w:jc w:val="both"/>
        <w:rPr>
          <w:rFonts w:ascii="Cambria" w:hAnsi="Cambria" w:cs="Calibri"/>
          <w:i/>
          <w:iCs/>
          <w:u w:val="thick" w:color="F79646"/>
        </w:rPr>
      </w:pPr>
      <w:r w:rsidRPr="001B20F9">
        <w:rPr>
          <w:rFonts w:ascii="Cambria" w:hAnsi="Cambria" w:cs="Calibri"/>
          <w:b/>
          <w:u w:val="thick" w:color="F79646"/>
        </w:rPr>
        <w:t>Références bibliographiques:</w:t>
      </w:r>
    </w:p>
    <w:p w:rsidR="00C2485D" w:rsidRPr="001F2064" w:rsidRDefault="00C2485D" w:rsidP="00C2485D">
      <w:pPr>
        <w:pStyle w:val="Titre3"/>
        <w:numPr>
          <w:ilvl w:val="3"/>
          <w:numId w:val="6"/>
        </w:numPr>
        <w:ind w:left="851" w:hanging="284"/>
        <w:jc w:val="left"/>
        <w:rPr>
          <w:rFonts w:ascii="Cambria" w:hAnsi="Cambria" w:cs="Arial"/>
          <w:b w:val="0"/>
          <w:i/>
          <w:iCs/>
          <w:color w:val="000000"/>
          <w:sz w:val="22"/>
          <w:szCs w:val="22"/>
        </w:rPr>
      </w:pPr>
      <w:r w:rsidRPr="001F2064">
        <w:rPr>
          <w:rFonts w:ascii="Cambria" w:hAnsi="Cambria" w:cs="Arial"/>
          <w:b w:val="0"/>
          <w:i/>
          <w:iCs/>
          <w:color w:val="000000"/>
          <w:sz w:val="22"/>
          <w:szCs w:val="22"/>
        </w:rPr>
        <w:t xml:space="preserve">Comportement mécanique des matériaux Tome 1-2: élasticité et plasticité (2° Ed.) </w:t>
      </w:r>
    </w:p>
    <w:p w:rsidR="00C2485D" w:rsidRPr="001F2064" w:rsidRDefault="00C2485D" w:rsidP="00C2485D">
      <w:pPr>
        <w:pStyle w:val="Paragraphedeliste2"/>
        <w:ind w:left="567" w:right="282"/>
        <w:rPr>
          <w:rFonts w:ascii="Cambria" w:hAnsi="Cambria" w:cs="Arial"/>
          <w:i/>
          <w:iCs/>
          <w:color w:val="000000"/>
          <w:sz w:val="22"/>
          <w:szCs w:val="22"/>
        </w:rPr>
      </w:pPr>
      <w:hyperlink r:id="rId15" w:tgtFrame="_top" w:history="1">
        <w:r w:rsidRPr="001F2064">
          <w:rPr>
            <w:rStyle w:val="Lienhypertexte"/>
            <w:rFonts w:ascii="Cambria" w:hAnsi="Cambria" w:cs="Arial"/>
            <w:i/>
            <w:iCs/>
            <w:color w:val="000000"/>
            <w:sz w:val="22"/>
            <w:szCs w:val="22"/>
            <w:u w:val="none"/>
          </w:rPr>
          <w:t xml:space="preserve">FRANÇOIS Dominique, </w:t>
        </w:r>
      </w:hyperlink>
      <w:hyperlink r:id="rId16" w:tgtFrame="_top" w:history="1">
        <w:r w:rsidRPr="001F2064">
          <w:rPr>
            <w:rStyle w:val="Lienhypertexte"/>
            <w:rFonts w:ascii="Cambria" w:hAnsi="Cambria" w:cs="Arial"/>
            <w:i/>
            <w:iCs/>
            <w:color w:val="000000"/>
            <w:sz w:val="22"/>
            <w:szCs w:val="22"/>
            <w:u w:val="none"/>
          </w:rPr>
          <w:t xml:space="preserve">PINEAU André, </w:t>
        </w:r>
      </w:hyperlink>
      <w:hyperlink r:id="rId17" w:tgtFrame="_top" w:history="1">
        <w:r w:rsidRPr="001F2064">
          <w:rPr>
            <w:rStyle w:val="Lienhypertexte"/>
            <w:rFonts w:ascii="Cambria" w:hAnsi="Cambria" w:cs="Arial"/>
            <w:i/>
            <w:iCs/>
            <w:color w:val="000000"/>
            <w:sz w:val="22"/>
            <w:szCs w:val="22"/>
            <w:u w:val="none"/>
          </w:rPr>
          <w:t>ZAOUI André</w:t>
        </w:r>
      </w:hyperlink>
      <w:r w:rsidRPr="001F2064">
        <w:rPr>
          <w:rFonts w:ascii="Cambria" w:hAnsi="Cambria" w:cs="Arial"/>
          <w:i/>
          <w:iCs/>
          <w:color w:val="000000"/>
          <w:sz w:val="22"/>
          <w:szCs w:val="22"/>
        </w:rPr>
        <w:t xml:space="preserve"> - Ed.HERMES-1992</w:t>
      </w:r>
    </w:p>
    <w:p w:rsidR="00C2485D" w:rsidRPr="001F2064" w:rsidRDefault="00C2485D" w:rsidP="00C2485D">
      <w:pPr>
        <w:pStyle w:val="Paragraphedeliste2"/>
        <w:ind w:left="567" w:right="282"/>
        <w:rPr>
          <w:rFonts w:ascii="Cambria" w:eastAsia="Times New Roman" w:hAnsi="Cambria" w:cs="Arial"/>
          <w:i/>
          <w:iCs/>
          <w:color w:val="000000"/>
          <w:sz w:val="22"/>
          <w:szCs w:val="22"/>
          <w:lang w:eastAsia="fr-FR"/>
        </w:rPr>
      </w:pPr>
      <w:r w:rsidRPr="001F2064">
        <w:rPr>
          <w:rFonts w:ascii="Cambria" w:hAnsi="Cambria" w:cs="Arial"/>
          <w:i/>
          <w:iCs/>
          <w:color w:val="000000"/>
          <w:sz w:val="22"/>
          <w:szCs w:val="22"/>
        </w:rPr>
        <w:br/>
        <w:t>2. Comportement mécanique des matériaux -</w:t>
      </w:r>
      <w:r w:rsidRPr="001F2064">
        <w:rPr>
          <w:rFonts w:ascii="Cambria" w:eastAsia="Times New Roman" w:hAnsi="Cambria" w:cs="Arial"/>
          <w:bCs/>
          <w:i/>
          <w:iCs/>
          <w:color w:val="000000"/>
          <w:sz w:val="22"/>
          <w:szCs w:val="22"/>
          <w:lang w:eastAsia="fr-FR"/>
        </w:rPr>
        <w:t xml:space="preserve">FRANCOIS DOMINIQUE- </w:t>
      </w:r>
      <w:r w:rsidRPr="001F2064">
        <w:rPr>
          <w:rFonts w:ascii="Cambria" w:eastAsia="Times New Roman" w:hAnsi="Cambria" w:cs="Arial"/>
          <w:i/>
          <w:iCs/>
          <w:color w:val="000000"/>
          <w:sz w:val="22"/>
          <w:szCs w:val="22"/>
          <w:lang w:eastAsia="fr-FR"/>
        </w:rPr>
        <w:t>Edité par HERMES SCIENCE PUBLICATIONS-2002</w:t>
      </w:r>
    </w:p>
    <w:p w:rsidR="00C2485D" w:rsidRPr="001F2064" w:rsidRDefault="00C2485D" w:rsidP="00C2485D">
      <w:pPr>
        <w:rPr>
          <w:rFonts w:ascii="Cambria" w:hAnsi="Cambria"/>
          <w:i/>
          <w:iCs/>
          <w:sz w:val="22"/>
          <w:szCs w:val="22"/>
        </w:rPr>
      </w:pPr>
    </w:p>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Default="00C2485D" w:rsidP="00C2485D"/>
    <w:p w:rsidR="00C2485D" w:rsidRPr="00A82FDD"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A82FDD">
        <w:rPr>
          <w:rFonts w:ascii="Cambria" w:hAnsi="Cambria" w:cs="Calibri"/>
          <w:b/>
        </w:rPr>
        <w:t xml:space="preserve">: </w:t>
      </w:r>
      <w:r>
        <w:rPr>
          <w:rFonts w:ascii="Cambria" w:hAnsi="Cambria" w:cs="Calibri"/>
          <w:b/>
        </w:rPr>
        <w:t>1</w:t>
      </w:r>
    </w:p>
    <w:p w:rsidR="00C2485D" w:rsidRPr="00A82FDD"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A82FDD">
        <w:rPr>
          <w:rFonts w:ascii="Cambria" w:hAnsi="Cambria" w:cs="Calibri"/>
          <w:b/>
          <w:bCs/>
          <w:iCs/>
        </w:rPr>
        <w:t xml:space="preserve">: UEF </w:t>
      </w:r>
      <w:r>
        <w:rPr>
          <w:rFonts w:ascii="Cambria" w:hAnsi="Cambria" w:cs="Calibri"/>
          <w:b/>
          <w:bCs/>
          <w:iCs/>
        </w:rPr>
        <w:t>1</w:t>
      </w:r>
      <w:r w:rsidRPr="00A82FDD">
        <w:rPr>
          <w:rFonts w:ascii="Cambria" w:hAnsi="Cambria" w:cs="Calibri"/>
          <w:b/>
          <w:bCs/>
          <w:iCs/>
        </w:rPr>
        <w:t>.1.1</w:t>
      </w:r>
    </w:p>
    <w:p w:rsidR="00C2485D" w:rsidRPr="00A82FDD"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Arial"/>
          <w:b/>
          <w:bCs/>
          <w:color w:val="000000"/>
          <w:lang w:eastAsia="en-US"/>
        </w:rPr>
      </w:pPr>
      <w:r>
        <w:rPr>
          <w:rFonts w:ascii="Cambria" w:hAnsi="Cambria" w:cs="Calibri"/>
          <w:b/>
          <w:bCs/>
          <w:iCs/>
        </w:rPr>
        <w:t>Matière</w:t>
      </w:r>
      <w:r w:rsidRPr="00A82FDD">
        <w:rPr>
          <w:rFonts w:ascii="Cambria" w:hAnsi="Cambria" w:cs="Calibri"/>
          <w:b/>
          <w:bCs/>
          <w:iCs/>
        </w:rPr>
        <w:t>:</w:t>
      </w:r>
      <w:r w:rsidR="008F06BD">
        <w:rPr>
          <w:rFonts w:ascii="Cambria" w:hAnsi="Cambria" w:cs="Calibri"/>
          <w:b/>
          <w:bCs/>
          <w:iCs/>
        </w:rPr>
        <w:t xml:space="preserve"> </w:t>
      </w:r>
      <w:r>
        <w:rPr>
          <w:rFonts w:ascii="Cambria" w:hAnsi="Cambria" w:cs="Arial"/>
          <w:b/>
          <w:bCs/>
          <w:color w:val="000000"/>
          <w:lang w:eastAsia="en-US"/>
        </w:rPr>
        <w:t>Thermodynamique et diagrammes d’équilibre</w:t>
      </w:r>
    </w:p>
    <w:p w:rsidR="00C2485D" w:rsidRPr="00A82FDD"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Arial"/>
          <w:b/>
          <w:bCs/>
          <w:color w:val="000000"/>
          <w:lang w:eastAsia="en-US"/>
        </w:rPr>
        <w:t xml:space="preserve">VHS: 45 h (Cours: </w:t>
      </w:r>
      <w:r w:rsidRPr="00A82FDD">
        <w:rPr>
          <w:rFonts w:ascii="Cambria" w:hAnsi="Cambria" w:cs="Arial"/>
          <w:b/>
          <w:bCs/>
          <w:color w:val="000000"/>
          <w:lang w:eastAsia="en-US"/>
        </w:rPr>
        <w:t>1h30, TD: 1h30)</w:t>
      </w:r>
    </w:p>
    <w:p w:rsidR="00C2485D" w:rsidRPr="00A82FDD"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A82FDD">
        <w:rPr>
          <w:rFonts w:ascii="Cambria" w:hAnsi="Cambria" w:cs="Calibri"/>
          <w:b/>
          <w:bCs/>
          <w:iCs/>
        </w:rPr>
        <w:t>:</w:t>
      </w:r>
      <w:r>
        <w:rPr>
          <w:rFonts w:ascii="Cambria" w:hAnsi="Cambria" w:cs="Calibri"/>
          <w:b/>
          <w:bCs/>
          <w:iCs/>
        </w:rPr>
        <w:t xml:space="preserve"> 4</w:t>
      </w:r>
    </w:p>
    <w:p w:rsidR="00C2485D" w:rsidRPr="00A82FDD"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A82FDD">
        <w:rPr>
          <w:rFonts w:ascii="Cambria" w:hAnsi="Cambria" w:cs="Calibri"/>
          <w:b/>
          <w:bCs/>
          <w:iCs/>
        </w:rPr>
        <w:t>:</w:t>
      </w:r>
      <w:r>
        <w:rPr>
          <w:rFonts w:ascii="Cambria" w:hAnsi="Cambria" w:cs="Calibri"/>
          <w:b/>
          <w:bCs/>
          <w:iCs/>
        </w:rPr>
        <w:t xml:space="preserve"> 2</w:t>
      </w:r>
    </w:p>
    <w:p w:rsidR="00C2485D" w:rsidRDefault="00C2485D" w:rsidP="00C2485D">
      <w:pPr>
        <w:spacing w:line="276" w:lineRule="auto"/>
        <w:jc w:val="both"/>
        <w:rPr>
          <w:rFonts w:ascii="Cambria" w:hAnsi="Cambria" w:cs="Calibri"/>
          <w:b/>
          <w:u w:val="thick" w:color="F79646"/>
        </w:rPr>
      </w:pPr>
    </w:p>
    <w:p w:rsidR="00C2485D" w:rsidRPr="00906B50" w:rsidRDefault="00C2485D" w:rsidP="00C2485D">
      <w:pPr>
        <w:spacing w:line="276" w:lineRule="auto"/>
        <w:jc w:val="both"/>
        <w:rPr>
          <w:rFonts w:ascii="Cambria" w:hAnsi="Cambria" w:cs="Calibri"/>
          <w:i/>
          <w:u w:val="thick" w:color="F79646"/>
        </w:rPr>
      </w:pPr>
      <w:r w:rsidRPr="00906B50">
        <w:rPr>
          <w:rFonts w:ascii="Cambria" w:hAnsi="Cambria" w:cs="Calibri"/>
          <w:b/>
          <w:u w:val="thick" w:color="F79646"/>
        </w:rPr>
        <w:t>Objectifs de l’enseignement:</w:t>
      </w:r>
    </w:p>
    <w:p w:rsidR="00C2485D" w:rsidRPr="00906B50" w:rsidRDefault="00C2485D" w:rsidP="00C2485D">
      <w:pPr>
        <w:jc w:val="both"/>
        <w:rPr>
          <w:rFonts w:ascii="Cambria" w:hAnsi="Cambria"/>
        </w:rPr>
      </w:pPr>
      <w:r w:rsidRPr="00906B50">
        <w:rPr>
          <w:rFonts w:ascii="Cambria" w:hAnsi="Cambria"/>
        </w:rPr>
        <w:t>L’étudiant devra être capable d’utiliser les outils thermodynamiques afin de mener l’étude concrète des systèmes physico-chimiques à l’équilibre ou en cours d’évolution.</w:t>
      </w:r>
    </w:p>
    <w:p w:rsidR="00C2485D" w:rsidRPr="00906B50" w:rsidRDefault="00C2485D" w:rsidP="00C2485D">
      <w:pPr>
        <w:jc w:val="both"/>
        <w:rPr>
          <w:rFonts w:ascii="Cambria" w:hAnsi="Cambria"/>
        </w:rPr>
      </w:pPr>
      <w:r w:rsidRPr="00906B50">
        <w:rPr>
          <w:rFonts w:ascii="Cambria" w:hAnsi="Cambria"/>
        </w:rPr>
        <w:t>L’outil et concepts développés dans ce cours seront directement appliqués au cours de lecture utilisant les diagrammes de phases</w:t>
      </w:r>
    </w:p>
    <w:p w:rsidR="00C2485D" w:rsidRPr="00906B50" w:rsidRDefault="00C2485D" w:rsidP="00C2485D">
      <w:pPr>
        <w:spacing w:line="276" w:lineRule="auto"/>
        <w:jc w:val="both"/>
        <w:rPr>
          <w:rFonts w:ascii="Cambria" w:hAnsi="Cambria" w:cs="Calibri"/>
          <w:i/>
          <w:u w:val="thick" w:color="F79646"/>
        </w:rPr>
      </w:pPr>
      <w:r w:rsidRPr="00906B50">
        <w:rPr>
          <w:rFonts w:ascii="Cambria" w:hAnsi="Cambria" w:cs="Calibri"/>
          <w:b/>
          <w:u w:val="thick" w:color="F79646"/>
        </w:rPr>
        <w:t xml:space="preserve">Connaissances préalables recommandées: </w:t>
      </w:r>
    </w:p>
    <w:p w:rsidR="00C2485D" w:rsidRPr="00906B50" w:rsidRDefault="00C2485D" w:rsidP="00C2485D">
      <w:pPr>
        <w:jc w:val="both"/>
        <w:rPr>
          <w:rFonts w:ascii="Cambria" w:hAnsi="Cambria"/>
        </w:rPr>
      </w:pPr>
      <w:r w:rsidRPr="00906B50">
        <w:rPr>
          <w:rFonts w:ascii="Cambria" w:hAnsi="Cambria"/>
        </w:rPr>
        <w:t>Structure de la matière, probabilité et statistique, cristallographie, thermodynamique</w:t>
      </w:r>
    </w:p>
    <w:p w:rsidR="00C2485D" w:rsidRPr="006068C6" w:rsidRDefault="00C2485D" w:rsidP="00C2485D">
      <w:pPr>
        <w:spacing w:after="120" w:line="276" w:lineRule="auto"/>
        <w:jc w:val="both"/>
        <w:rPr>
          <w:rFonts w:ascii="Cambria" w:hAnsi="Cambria" w:cs="Calibri"/>
          <w:b/>
          <w:u w:val="thick" w:color="F79646"/>
        </w:rPr>
      </w:pPr>
      <w:r w:rsidRPr="006068C6">
        <w:rPr>
          <w:rFonts w:ascii="Cambria" w:hAnsi="Cambria" w:cs="Calibri"/>
          <w:b/>
          <w:u w:val="thick" w:color="F79646"/>
        </w:rPr>
        <w:t>Contenu de la matière:</w:t>
      </w:r>
    </w:p>
    <w:p w:rsidR="00C2485D" w:rsidRPr="006068C6" w:rsidRDefault="00C2485D" w:rsidP="00C2485D">
      <w:pPr>
        <w:rPr>
          <w:rFonts w:ascii="Cambria" w:hAnsi="Cambria"/>
          <w:b/>
          <w:bCs/>
        </w:rPr>
      </w:pPr>
      <w:r w:rsidRPr="006068C6">
        <w:rPr>
          <w:rFonts w:ascii="Cambria" w:hAnsi="Cambria"/>
          <w:b/>
          <w:bCs/>
        </w:rPr>
        <w:t>Thermodynamique :(4 semaines)</w:t>
      </w:r>
    </w:p>
    <w:p w:rsidR="00C2485D" w:rsidRPr="006068C6" w:rsidRDefault="00C2485D" w:rsidP="00C2485D">
      <w:pPr>
        <w:rPr>
          <w:rFonts w:ascii="Cambria" w:eastAsia="Times New Roman" w:hAnsi="Cambria"/>
          <w:sz w:val="22"/>
          <w:szCs w:val="22"/>
          <w:lang w:eastAsia="fr-FR"/>
        </w:rPr>
      </w:pPr>
      <w:r w:rsidRPr="006068C6">
        <w:rPr>
          <w:rFonts w:ascii="Cambria" w:eastAsia="Times New Roman" w:hAnsi="Cambria"/>
          <w:sz w:val="22"/>
          <w:szCs w:val="22"/>
          <w:lang w:eastAsia="fr-FR"/>
        </w:rPr>
        <w:t xml:space="preserve">1- rappels des définitions de base : système, phase, constituant, variables et fonctions d’état, expressions des compositions, premier et second principe, </w:t>
      </w:r>
    </w:p>
    <w:p w:rsidR="00C2485D" w:rsidRPr="006068C6" w:rsidRDefault="00C2485D" w:rsidP="00C2485D">
      <w:pPr>
        <w:rPr>
          <w:rFonts w:ascii="Cambria" w:eastAsia="Times New Roman" w:hAnsi="Cambria"/>
          <w:sz w:val="22"/>
          <w:szCs w:val="22"/>
          <w:lang w:eastAsia="fr-FR"/>
        </w:rPr>
      </w:pPr>
      <w:r w:rsidRPr="006068C6">
        <w:rPr>
          <w:rFonts w:ascii="Cambria" w:eastAsia="Times New Roman" w:hAnsi="Cambria"/>
          <w:sz w:val="22"/>
          <w:szCs w:val="22"/>
          <w:lang w:eastAsia="fr-FR"/>
        </w:rPr>
        <w:t xml:space="preserve">2- rappels fondamentaux sur les conditions d’équilibre : potentiel chimique et relations de Gibbs, équilibre vrai et apparent, stabilité, métastabilité, </w:t>
      </w:r>
    </w:p>
    <w:p w:rsidR="00C2485D" w:rsidRPr="006068C6" w:rsidRDefault="00C2485D" w:rsidP="00C2485D">
      <w:pPr>
        <w:rPr>
          <w:rFonts w:ascii="Cambria" w:eastAsia="Times New Roman" w:hAnsi="Cambria"/>
          <w:sz w:val="30"/>
          <w:szCs w:val="30"/>
          <w:lang w:eastAsia="fr-FR"/>
        </w:rPr>
      </w:pPr>
      <w:r w:rsidRPr="006068C6">
        <w:rPr>
          <w:rFonts w:ascii="Cambria" w:eastAsia="Times New Roman" w:hAnsi="Cambria"/>
          <w:sz w:val="22"/>
          <w:szCs w:val="22"/>
          <w:lang w:eastAsia="fr-FR"/>
        </w:rPr>
        <w:t>3- systèmes multi-constitués : grandeurs partielles, modèles de solutions idéales, régulières et interstitielles</w:t>
      </w:r>
      <w:r w:rsidRPr="006068C6">
        <w:rPr>
          <w:rFonts w:ascii="Cambria" w:eastAsia="Times New Roman" w:hAnsi="Cambria"/>
          <w:sz w:val="30"/>
          <w:szCs w:val="30"/>
          <w:lang w:eastAsia="fr-FR"/>
        </w:rPr>
        <w:t xml:space="preserve">. </w:t>
      </w:r>
    </w:p>
    <w:p w:rsidR="00C2485D" w:rsidRPr="006068C6" w:rsidRDefault="00C2485D" w:rsidP="00C2485D">
      <w:pPr>
        <w:rPr>
          <w:rFonts w:ascii="Cambria" w:eastAsia="Times New Roman" w:hAnsi="Cambria"/>
          <w:b/>
          <w:bCs/>
          <w:sz w:val="22"/>
          <w:szCs w:val="22"/>
          <w:lang w:eastAsia="fr-FR"/>
        </w:rPr>
      </w:pPr>
      <w:r w:rsidRPr="006068C6">
        <w:rPr>
          <w:rFonts w:ascii="Cambria" w:eastAsia="Times New Roman" w:hAnsi="Cambria"/>
          <w:b/>
          <w:bCs/>
          <w:sz w:val="22"/>
          <w:szCs w:val="22"/>
          <w:lang w:eastAsia="fr-FR"/>
        </w:rPr>
        <w:t xml:space="preserve">Diagrammes d’équilibres : </w:t>
      </w:r>
    </w:p>
    <w:p w:rsidR="00C2485D" w:rsidRPr="006068C6" w:rsidRDefault="00C2485D" w:rsidP="00C2485D">
      <w:pPr>
        <w:pStyle w:val="NormalWeb"/>
        <w:spacing w:before="0" w:beforeAutospacing="0" w:after="0" w:afterAutospacing="0"/>
        <w:rPr>
          <w:rFonts w:ascii="Cambria" w:hAnsi="Cambria"/>
        </w:rPr>
      </w:pPr>
      <w:r w:rsidRPr="006068C6">
        <w:rPr>
          <w:rFonts w:ascii="Cambria" w:hAnsi="Cambria"/>
        </w:rPr>
        <w:t>1- Equilibre</w:t>
      </w:r>
      <w:r w:rsidRPr="006068C6">
        <w:rPr>
          <w:rFonts w:ascii="Cambria" w:hAnsi="Cambria"/>
          <w:b/>
          <w:bCs/>
        </w:rPr>
        <w:t>(1 semaine)</w:t>
      </w:r>
    </w:p>
    <w:p w:rsidR="00C2485D" w:rsidRPr="006068C6" w:rsidRDefault="00C2485D" w:rsidP="00C2485D">
      <w:pPr>
        <w:pStyle w:val="NormalWeb"/>
        <w:spacing w:before="0" w:beforeAutospacing="0" w:after="0" w:afterAutospacing="0"/>
        <w:rPr>
          <w:rFonts w:ascii="Cambria" w:hAnsi="Cambria"/>
        </w:rPr>
      </w:pPr>
      <w:r w:rsidRPr="006068C6">
        <w:rPr>
          <w:rFonts w:ascii="Cambria" w:hAnsi="Cambria"/>
        </w:rPr>
        <w:t>2- Système à un constituant</w:t>
      </w:r>
    </w:p>
    <w:p w:rsidR="00C2485D" w:rsidRPr="006068C6" w:rsidRDefault="00C2485D" w:rsidP="00C2485D">
      <w:pPr>
        <w:pStyle w:val="NormalWeb"/>
        <w:spacing w:before="0" w:beforeAutospacing="0" w:after="0" w:afterAutospacing="0"/>
        <w:rPr>
          <w:rFonts w:ascii="Cambria" w:hAnsi="Cambria"/>
        </w:rPr>
      </w:pPr>
      <w:r w:rsidRPr="006068C6">
        <w:rPr>
          <w:rFonts w:ascii="Cambria" w:hAnsi="Cambria"/>
        </w:rPr>
        <w:t>3- Solutions binaires</w:t>
      </w:r>
      <w:r w:rsidRPr="006068C6">
        <w:rPr>
          <w:rFonts w:ascii="Cambria" w:hAnsi="Cambria"/>
          <w:b/>
          <w:bCs/>
        </w:rPr>
        <w:t>(1 semaine)</w:t>
      </w:r>
    </w:p>
    <w:p w:rsidR="00C2485D" w:rsidRPr="006068C6" w:rsidRDefault="00C2485D" w:rsidP="00C2485D">
      <w:pPr>
        <w:pStyle w:val="NormalWeb"/>
        <w:spacing w:before="0" w:beforeAutospacing="0" w:after="0" w:afterAutospacing="0"/>
        <w:rPr>
          <w:rFonts w:ascii="Cambria" w:hAnsi="Cambria"/>
        </w:rPr>
      </w:pPr>
      <w:r w:rsidRPr="006068C6">
        <w:rPr>
          <w:rFonts w:ascii="Cambria" w:hAnsi="Cambria"/>
        </w:rPr>
        <w:t>4- Equilibres dans systèmes hétérogènes</w:t>
      </w:r>
      <w:r w:rsidRPr="006068C6">
        <w:rPr>
          <w:rFonts w:ascii="Cambria" w:hAnsi="Cambria"/>
          <w:b/>
          <w:bCs/>
        </w:rPr>
        <w:t>(1 semaine)</w:t>
      </w:r>
    </w:p>
    <w:p w:rsidR="00C2485D" w:rsidRPr="006068C6" w:rsidRDefault="00C2485D" w:rsidP="00C2485D">
      <w:pPr>
        <w:pStyle w:val="NormalWeb"/>
        <w:spacing w:before="0" w:beforeAutospacing="0" w:after="0" w:afterAutospacing="0"/>
        <w:rPr>
          <w:rFonts w:ascii="Cambria" w:hAnsi="Cambria"/>
        </w:rPr>
      </w:pPr>
      <w:r w:rsidRPr="006068C6">
        <w:rPr>
          <w:rFonts w:ascii="Cambria" w:hAnsi="Cambria"/>
        </w:rPr>
        <w:t>5- Diagrammes de phases binaires</w:t>
      </w:r>
      <w:r w:rsidRPr="006068C6">
        <w:rPr>
          <w:rFonts w:ascii="Cambria" w:hAnsi="Cambria"/>
          <w:b/>
          <w:bCs/>
        </w:rPr>
        <w:t>(3 semaine)</w:t>
      </w:r>
    </w:p>
    <w:p w:rsidR="00C2485D" w:rsidRPr="006068C6" w:rsidRDefault="00C2485D" w:rsidP="00C2485D">
      <w:pPr>
        <w:pStyle w:val="NormalWeb"/>
        <w:spacing w:before="0" w:beforeAutospacing="0" w:after="0" w:afterAutospacing="0"/>
        <w:rPr>
          <w:rFonts w:ascii="Cambria" w:hAnsi="Cambria"/>
          <w:b/>
          <w:bCs/>
        </w:rPr>
      </w:pPr>
      <w:r w:rsidRPr="006068C6">
        <w:rPr>
          <w:rFonts w:ascii="Cambria" w:hAnsi="Cambria"/>
        </w:rPr>
        <w:t>6- Diagrammes de phases ternaires</w:t>
      </w:r>
      <w:r w:rsidRPr="006068C6">
        <w:rPr>
          <w:rFonts w:ascii="Cambria" w:hAnsi="Cambria"/>
          <w:b/>
          <w:bCs/>
        </w:rPr>
        <w:t>(3 semaine)</w:t>
      </w:r>
    </w:p>
    <w:p w:rsidR="00C2485D" w:rsidRPr="006068C6" w:rsidRDefault="00C2485D" w:rsidP="00C2485D">
      <w:pPr>
        <w:rPr>
          <w:rFonts w:ascii="Cambria" w:eastAsia="Times New Roman" w:hAnsi="Cambria"/>
          <w:sz w:val="30"/>
          <w:szCs w:val="30"/>
          <w:lang w:eastAsia="fr-FR"/>
        </w:rPr>
      </w:pPr>
      <w:r w:rsidRPr="006068C6">
        <w:rPr>
          <w:rFonts w:ascii="Cambria" w:hAnsi="Cambria"/>
          <w:b/>
          <w:bCs/>
        </w:rPr>
        <w:t>7-</w:t>
      </w:r>
      <w:r w:rsidRPr="006068C6">
        <w:rPr>
          <w:rFonts w:ascii="Cambria" w:eastAsia="Times New Roman" w:hAnsi="Cambria"/>
          <w:sz w:val="22"/>
          <w:szCs w:val="22"/>
          <w:lang w:eastAsia="fr-FR"/>
        </w:rPr>
        <w:t>Etudes de cas : lecture et exploitation de diagrammes d’équilibres entre phases (métaux, céramiques, oxydes, polymères...)</w:t>
      </w:r>
      <w:r w:rsidRPr="006068C6">
        <w:rPr>
          <w:rFonts w:ascii="Cambria" w:hAnsi="Cambria"/>
          <w:b/>
          <w:bCs/>
        </w:rPr>
        <w:t>(2 semaine)</w:t>
      </w:r>
    </w:p>
    <w:p w:rsidR="00C2485D" w:rsidRPr="006068C6" w:rsidRDefault="00C2485D" w:rsidP="00C2485D">
      <w:pPr>
        <w:pStyle w:val="NormalWeb"/>
        <w:spacing w:before="0" w:beforeAutospacing="0" w:after="0" w:afterAutospacing="0"/>
        <w:rPr>
          <w:rFonts w:ascii="Cambria" w:hAnsi="Cambria"/>
        </w:rPr>
      </w:pPr>
    </w:p>
    <w:p w:rsidR="00C2485D" w:rsidRDefault="00C2485D" w:rsidP="00C2485D">
      <w:pPr>
        <w:spacing w:line="276" w:lineRule="auto"/>
        <w:jc w:val="both"/>
        <w:rPr>
          <w:rFonts w:ascii="Cambria" w:hAnsi="Cambria" w:cs="Calibri"/>
          <w:b/>
          <w:u w:val="thick" w:color="F79646"/>
        </w:rPr>
      </w:pPr>
    </w:p>
    <w:p w:rsidR="00C2485D" w:rsidRPr="006068C6" w:rsidRDefault="00C2485D" w:rsidP="00C2485D">
      <w:pPr>
        <w:spacing w:line="276" w:lineRule="auto"/>
        <w:jc w:val="both"/>
        <w:rPr>
          <w:rFonts w:ascii="Cambria" w:hAnsi="Cambria" w:cs="Calibri"/>
          <w:bCs/>
          <w:u w:val="thick" w:color="F79646"/>
        </w:rPr>
      </w:pPr>
      <w:r w:rsidRPr="006068C6">
        <w:rPr>
          <w:rFonts w:ascii="Cambria" w:hAnsi="Cambria" w:cs="Calibri"/>
          <w:b/>
          <w:u w:val="thick" w:color="F79646"/>
        </w:rPr>
        <w:t>Mode d’évaluation:</w:t>
      </w:r>
      <w:r w:rsidRPr="006068C6">
        <w:rPr>
          <w:rFonts w:ascii="Cambria" w:hAnsi="Cambria"/>
        </w:rPr>
        <w:t>Contrôle continue</w:t>
      </w:r>
      <w:r w:rsidRPr="006068C6">
        <w:rPr>
          <w:rFonts w:ascii="Cambria" w:hAnsi="Cambria"/>
          <w:color w:val="000000"/>
          <w:lang w:eastAsia="en-US"/>
        </w:rPr>
        <w:t>40%; Examen 60%.</w:t>
      </w:r>
    </w:p>
    <w:p w:rsidR="00C2485D" w:rsidRPr="006068C6" w:rsidRDefault="00C2485D" w:rsidP="00C2485D">
      <w:pPr>
        <w:spacing w:after="120" w:line="276" w:lineRule="auto"/>
        <w:jc w:val="both"/>
        <w:rPr>
          <w:rFonts w:ascii="Cambria" w:hAnsi="Cambria" w:cs="Calibri"/>
          <w:b/>
          <w:u w:val="thick" w:color="F79646"/>
        </w:rPr>
      </w:pPr>
    </w:p>
    <w:p w:rsidR="00C2485D" w:rsidRPr="001B20F9" w:rsidRDefault="00C2485D" w:rsidP="00C2485D">
      <w:pPr>
        <w:spacing w:after="120" w:line="276" w:lineRule="auto"/>
        <w:jc w:val="both"/>
        <w:rPr>
          <w:rFonts w:ascii="Cambria" w:hAnsi="Cambria" w:cs="Calibri"/>
          <w:i/>
          <w:iCs/>
          <w:u w:val="thick" w:color="F79646"/>
        </w:rPr>
      </w:pPr>
      <w:r w:rsidRPr="001B20F9">
        <w:rPr>
          <w:rFonts w:ascii="Cambria" w:hAnsi="Cambria" w:cs="Calibri"/>
          <w:b/>
          <w:u w:val="thick" w:color="F79646"/>
        </w:rPr>
        <w:t>Références bibliographiques:</w:t>
      </w:r>
    </w:p>
    <w:p w:rsidR="00C2485D" w:rsidRPr="001F2064" w:rsidRDefault="00C2485D" w:rsidP="00C2485D">
      <w:pPr>
        <w:pStyle w:val="Paragraphedeliste"/>
        <w:numPr>
          <w:ilvl w:val="0"/>
          <w:numId w:val="2"/>
        </w:numPr>
        <w:jc w:val="both"/>
        <w:rPr>
          <w:rFonts w:ascii="Cambria" w:hAnsi="Cambria"/>
          <w:i/>
          <w:iCs/>
          <w:sz w:val="22"/>
          <w:szCs w:val="22"/>
        </w:rPr>
      </w:pPr>
      <w:r w:rsidRPr="001F2064">
        <w:rPr>
          <w:rFonts w:ascii="Cambria" w:hAnsi="Cambria"/>
          <w:i/>
          <w:iCs/>
          <w:sz w:val="22"/>
          <w:szCs w:val="22"/>
          <w:lang w:val="en-US"/>
        </w:rPr>
        <w:t xml:space="preserve">L.M. Dorlot, J.P. Baillon, J. Masounave. </w:t>
      </w:r>
      <w:r w:rsidRPr="001F2064">
        <w:rPr>
          <w:rFonts w:ascii="Cambria" w:hAnsi="Cambria"/>
          <w:i/>
          <w:iCs/>
          <w:sz w:val="22"/>
          <w:szCs w:val="22"/>
        </w:rPr>
        <w:t>“Des Matériaux". Ed. école Polytechnique de Montréal.</w:t>
      </w:r>
    </w:p>
    <w:p w:rsidR="00C2485D" w:rsidRPr="001F2064" w:rsidRDefault="00C2485D" w:rsidP="00C2485D">
      <w:pPr>
        <w:pStyle w:val="Paragraphedeliste"/>
        <w:numPr>
          <w:ilvl w:val="0"/>
          <w:numId w:val="2"/>
        </w:numPr>
        <w:jc w:val="both"/>
        <w:rPr>
          <w:rFonts w:ascii="Cambria" w:hAnsi="Cambria"/>
          <w:i/>
          <w:iCs/>
          <w:sz w:val="22"/>
          <w:szCs w:val="22"/>
        </w:rPr>
      </w:pPr>
      <w:r w:rsidRPr="001F2064">
        <w:rPr>
          <w:rFonts w:ascii="Cambria" w:hAnsi="Cambria"/>
          <w:i/>
          <w:iCs/>
          <w:sz w:val="22"/>
          <w:szCs w:val="22"/>
        </w:rPr>
        <w:t>Y. Adda, J.M. Dupouy, J. Philibert, Y. Quere. "Éléments de métallurgie physique". La Documentation Française, Paris.</w:t>
      </w:r>
    </w:p>
    <w:p w:rsidR="00C2485D" w:rsidRPr="001F2064" w:rsidRDefault="00C2485D" w:rsidP="00C2485D">
      <w:pPr>
        <w:numPr>
          <w:ilvl w:val="0"/>
          <w:numId w:val="2"/>
        </w:numPr>
        <w:rPr>
          <w:rFonts w:ascii="Cambria" w:hAnsi="Cambria" w:cs="Arial"/>
          <w:b/>
          <w:bCs/>
          <w:i/>
          <w:iCs/>
          <w:color w:val="000000"/>
          <w:sz w:val="22"/>
          <w:szCs w:val="22"/>
          <w:u w:val="single"/>
        </w:rPr>
      </w:pPr>
      <w:r w:rsidRPr="001F2064">
        <w:rPr>
          <w:rFonts w:ascii="Cambria" w:hAnsi="Cambria" w:cs="Arial"/>
          <w:i/>
          <w:iCs/>
          <w:color w:val="000000"/>
          <w:sz w:val="22"/>
          <w:szCs w:val="22"/>
        </w:rPr>
        <w:t>Science et génie des matériaux  -W.D. Callister</w:t>
      </w:r>
    </w:p>
    <w:p w:rsidR="00C2485D" w:rsidRPr="001F2064" w:rsidRDefault="00C2485D" w:rsidP="00C2485D">
      <w:pPr>
        <w:numPr>
          <w:ilvl w:val="0"/>
          <w:numId w:val="2"/>
        </w:numPr>
        <w:rPr>
          <w:rFonts w:ascii="Cambria" w:hAnsi="Cambria" w:cs="Arial"/>
          <w:b/>
          <w:bCs/>
          <w:i/>
          <w:iCs/>
          <w:color w:val="000000"/>
          <w:sz w:val="22"/>
          <w:szCs w:val="22"/>
          <w:u w:val="single"/>
        </w:rPr>
      </w:pPr>
      <w:r w:rsidRPr="001F2064">
        <w:rPr>
          <w:rFonts w:ascii="Cambria" w:hAnsi="Cambria" w:cs="Arial"/>
          <w:i/>
          <w:iCs/>
          <w:color w:val="000000"/>
          <w:sz w:val="22"/>
          <w:szCs w:val="22"/>
        </w:rPr>
        <w:t>Précis de métallurgie- J. Barralis, G. Maeder</w:t>
      </w:r>
    </w:p>
    <w:p w:rsidR="00C2485D" w:rsidRPr="001F2064" w:rsidRDefault="00C2485D" w:rsidP="00C2485D">
      <w:pPr>
        <w:numPr>
          <w:ilvl w:val="0"/>
          <w:numId w:val="2"/>
        </w:numPr>
        <w:rPr>
          <w:rFonts w:ascii="Cambria" w:hAnsi="Cambria" w:cs="Arial"/>
          <w:b/>
          <w:bCs/>
          <w:i/>
          <w:iCs/>
          <w:color w:val="000000"/>
          <w:sz w:val="22"/>
          <w:szCs w:val="22"/>
          <w:u w:val="single"/>
        </w:rPr>
      </w:pPr>
      <w:r w:rsidRPr="001F2064">
        <w:rPr>
          <w:rFonts w:ascii="Cambria" w:hAnsi="Cambria" w:cs="Arial"/>
          <w:i/>
          <w:iCs/>
          <w:color w:val="000000"/>
          <w:sz w:val="22"/>
          <w:szCs w:val="22"/>
        </w:rPr>
        <w:t>Métallurgie générale -J.Benard</w:t>
      </w:r>
    </w:p>
    <w:p w:rsidR="00C2485D" w:rsidRPr="00B40748" w:rsidRDefault="00C2485D" w:rsidP="00C2485D">
      <w:pPr>
        <w:rPr>
          <w:rFonts w:ascii="Cambria" w:hAnsi="Cambria" w:cs="Calibri"/>
          <w:b/>
        </w:rPr>
      </w:pPr>
      <w:r w:rsidRPr="00C4323B">
        <w:br w:type="page"/>
      </w:r>
      <w:r w:rsidRPr="00B40748">
        <w:rPr>
          <w:rFonts w:ascii="Cambria" w:hAnsi="Cambria" w:cs="Calibri"/>
          <w:b/>
        </w:rPr>
        <w:lastRenderedPageBreak/>
        <w:t xml:space="preserve">Semestre: </w:t>
      </w:r>
      <w:r>
        <w:rPr>
          <w:rFonts w:ascii="Cambria" w:hAnsi="Cambria" w:cs="Calibri"/>
          <w:b/>
        </w:rPr>
        <w:t>1</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Unité d’enseignement: UEF </w:t>
      </w:r>
      <w:r>
        <w:rPr>
          <w:rFonts w:ascii="Cambria" w:hAnsi="Cambria" w:cs="Calibri"/>
          <w:b/>
        </w:rPr>
        <w:t>1</w:t>
      </w:r>
      <w:r w:rsidRPr="00B40748">
        <w:rPr>
          <w:rFonts w:ascii="Cambria" w:hAnsi="Cambria" w:cs="Calibri"/>
          <w:b/>
        </w:rPr>
        <w:t>.1.</w:t>
      </w:r>
      <w:r>
        <w:rPr>
          <w:rFonts w:ascii="Cambria" w:hAnsi="Cambria" w:cs="Calibri"/>
          <w:b/>
        </w:rPr>
        <w:t>3</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Matière: </w:t>
      </w:r>
      <w:r>
        <w:rPr>
          <w:rFonts w:ascii="Cambria" w:hAnsi="Cambria" w:cs="Calibri"/>
          <w:b/>
        </w:rPr>
        <w:t>Structure des Matériaux et défauts cristallins</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VHS: </w:t>
      </w:r>
      <w:r>
        <w:rPr>
          <w:rFonts w:ascii="Cambria" w:hAnsi="Cambria" w:cs="Calibri"/>
          <w:b/>
        </w:rPr>
        <w:t>45h00</w:t>
      </w:r>
      <w:r w:rsidRPr="00B40748">
        <w:rPr>
          <w:rFonts w:ascii="Cambria" w:hAnsi="Cambria" w:cs="Calibri"/>
          <w:b/>
        </w:rPr>
        <w:t xml:space="preserve"> (Cours: </w:t>
      </w:r>
      <w:r w:rsidRPr="00A82FDD">
        <w:rPr>
          <w:rFonts w:ascii="Cambria" w:hAnsi="Cambria" w:cs="Arial"/>
          <w:b/>
          <w:bCs/>
          <w:color w:val="000000"/>
          <w:lang w:eastAsia="en-US"/>
        </w:rPr>
        <w:t>1h30</w:t>
      </w:r>
      <w:r w:rsidRPr="00B40748">
        <w:rPr>
          <w:rFonts w:ascii="Cambria" w:hAnsi="Cambria" w:cs="Calibri"/>
          <w:b/>
        </w:rPr>
        <w:t>, TD: 1h30)</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Crédits: </w:t>
      </w:r>
      <w:r>
        <w:rPr>
          <w:rFonts w:ascii="Cambria" w:hAnsi="Cambria" w:cs="Calibri"/>
          <w:b/>
        </w:rPr>
        <w:t>4</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Coefficient: </w:t>
      </w:r>
      <w:r>
        <w:rPr>
          <w:rFonts w:ascii="Cambria" w:hAnsi="Cambria" w:cs="Calibri"/>
          <w:b/>
        </w:rPr>
        <w:t>2</w:t>
      </w:r>
    </w:p>
    <w:p w:rsidR="00C2485D" w:rsidRPr="008B179F" w:rsidRDefault="00C2485D" w:rsidP="00C2485D">
      <w:pPr>
        <w:spacing w:line="276" w:lineRule="auto"/>
        <w:jc w:val="both"/>
        <w:rPr>
          <w:rFonts w:ascii="Cambria" w:hAnsi="Cambria" w:cs="Calibri"/>
          <w:b/>
        </w:rPr>
      </w:pPr>
    </w:p>
    <w:p w:rsidR="00C2485D" w:rsidRPr="006068C6" w:rsidRDefault="00C2485D" w:rsidP="00C2485D">
      <w:pPr>
        <w:spacing w:line="276" w:lineRule="auto"/>
        <w:jc w:val="both"/>
        <w:rPr>
          <w:rFonts w:ascii="Cambria" w:hAnsi="Cambria" w:cs="Calibri"/>
          <w:u w:val="thick" w:color="F79646"/>
        </w:rPr>
      </w:pPr>
      <w:r w:rsidRPr="006068C6">
        <w:rPr>
          <w:rFonts w:ascii="Cambria" w:hAnsi="Cambria" w:cs="Calibri"/>
          <w:b/>
          <w:u w:val="thick" w:color="F79646"/>
        </w:rPr>
        <w:t>Objectifs de l’enseignement:</w:t>
      </w:r>
    </w:p>
    <w:p w:rsidR="00C2485D" w:rsidRPr="006068C6" w:rsidRDefault="00C2485D" w:rsidP="00C2485D">
      <w:pPr>
        <w:jc w:val="both"/>
        <w:rPr>
          <w:rFonts w:ascii="Cambria" w:eastAsia="Times New Roman" w:hAnsi="Cambria"/>
          <w:color w:val="000000"/>
          <w:lang w:eastAsia="fr-FR"/>
        </w:rPr>
      </w:pPr>
      <w:r w:rsidRPr="006068C6">
        <w:rPr>
          <w:rFonts w:ascii="Cambria" w:eastAsia="Times New Roman" w:hAnsi="Cambria"/>
          <w:color w:val="000000"/>
          <w:lang w:eastAsia="fr-FR"/>
        </w:rPr>
        <w:t>L’objectif de ce cours est de présenter les principes qui régissent les relations entre l'élaboration, la microstructure et les propriétés mécaniques des métaux. Il est présenté surtout les principaux métaux et leurs alliages.</w:t>
      </w:r>
    </w:p>
    <w:p w:rsidR="00C2485D" w:rsidRDefault="00C2485D" w:rsidP="00C2485D">
      <w:pPr>
        <w:spacing w:line="276" w:lineRule="auto"/>
        <w:jc w:val="both"/>
        <w:rPr>
          <w:rFonts w:ascii="Cambria" w:hAnsi="Cambria" w:cs="Calibri"/>
          <w:b/>
          <w:u w:val="thick" w:color="F79646"/>
        </w:rPr>
      </w:pPr>
    </w:p>
    <w:p w:rsidR="00C2485D" w:rsidRPr="006068C6" w:rsidRDefault="00C2485D" w:rsidP="00C2485D">
      <w:pPr>
        <w:spacing w:line="276" w:lineRule="auto"/>
        <w:jc w:val="both"/>
        <w:rPr>
          <w:rFonts w:ascii="Cambria" w:hAnsi="Cambria" w:cs="Calibri"/>
          <w:i/>
          <w:u w:val="thick" w:color="F79646"/>
        </w:rPr>
      </w:pPr>
      <w:r w:rsidRPr="006068C6">
        <w:rPr>
          <w:rFonts w:ascii="Cambria" w:hAnsi="Cambria" w:cs="Calibri"/>
          <w:b/>
          <w:u w:val="thick" w:color="F79646"/>
        </w:rPr>
        <w:t xml:space="preserve">Connaissances préalables recommandées: </w:t>
      </w:r>
    </w:p>
    <w:p w:rsidR="00C2485D" w:rsidRPr="006068C6" w:rsidRDefault="00C2485D" w:rsidP="00C2485D">
      <w:pPr>
        <w:jc w:val="both"/>
        <w:rPr>
          <w:rFonts w:ascii="Cambria" w:eastAsia="Times New Roman" w:hAnsi="Cambria"/>
          <w:color w:val="000000"/>
          <w:lang w:eastAsia="fr-FR"/>
        </w:rPr>
      </w:pPr>
      <w:r w:rsidRPr="006068C6">
        <w:rPr>
          <w:rFonts w:ascii="Cambria" w:eastAsia="Times New Roman" w:hAnsi="Cambria"/>
          <w:color w:val="000000"/>
          <w:lang w:eastAsia="fr-FR"/>
        </w:rPr>
        <w:t>Science des matériaux, Structure de la matière, Thermodynamique  Statistique</w:t>
      </w:r>
    </w:p>
    <w:p w:rsidR="00C2485D" w:rsidRDefault="00C2485D" w:rsidP="00C2485D">
      <w:pPr>
        <w:spacing w:after="240" w:line="276" w:lineRule="auto"/>
        <w:jc w:val="both"/>
        <w:rPr>
          <w:rFonts w:ascii="Cambria" w:hAnsi="Cambria" w:cs="Calibri"/>
          <w:b/>
          <w:u w:val="thick" w:color="F79646"/>
        </w:rPr>
      </w:pPr>
    </w:p>
    <w:p w:rsidR="00C2485D" w:rsidRPr="006068C6" w:rsidRDefault="00C2485D" w:rsidP="00C2485D">
      <w:pPr>
        <w:spacing w:after="240" w:line="276" w:lineRule="auto"/>
        <w:jc w:val="both"/>
        <w:rPr>
          <w:rFonts w:ascii="Cambria" w:hAnsi="Cambria" w:cs="Calibri"/>
          <w:b/>
          <w:u w:val="thick" w:color="F79646"/>
        </w:rPr>
      </w:pPr>
      <w:r w:rsidRPr="006068C6">
        <w:rPr>
          <w:rFonts w:ascii="Cambria" w:hAnsi="Cambria" w:cs="Calibri"/>
          <w:b/>
          <w:u w:val="thick" w:color="F79646"/>
        </w:rPr>
        <w:t>Contenu de la matière:</w:t>
      </w:r>
    </w:p>
    <w:p w:rsidR="00C2485D" w:rsidRPr="006068C6" w:rsidRDefault="00C2485D" w:rsidP="00C2485D">
      <w:pPr>
        <w:jc w:val="both"/>
        <w:rPr>
          <w:rFonts w:ascii="Cambria" w:hAnsi="Cambria"/>
          <w:b/>
        </w:rPr>
      </w:pPr>
      <w:r w:rsidRPr="006068C6">
        <w:rPr>
          <w:rFonts w:ascii="Cambria" w:hAnsi="Cambria"/>
          <w:b/>
        </w:rPr>
        <w:t xml:space="preserve">Chapitre 1 : Cristallographie : </w:t>
      </w:r>
      <w:r w:rsidRPr="006068C6">
        <w:rPr>
          <w:rFonts w:ascii="Cambria" w:hAnsi="Cambria"/>
          <w:b/>
        </w:rPr>
        <w:tab/>
      </w:r>
      <w:r w:rsidRPr="006068C6">
        <w:rPr>
          <w:rFonts w:ascii="Cambria" w:hAnsi="Cambria"/>
          <w:b/>
        </w:rPr>
        <w:tab/>
      </w:r>
      <w:r w:rsidR="008F06BD">
        <w:rPr>
          <w:rFonts w:ascii="Cambria" w:hAnsi="Cambria"/>
          <w:b/>
        </w:rPr>
        <w:tab/>
      </w:r>
      <w:r w:rsidR="008F06BD">
        <w:rPr>
          <w:rFonts w:ascii="Cambria" w:hAnsi="Cambria"/>
          <w:b/>
        </w:rPr>
        <w:tab/>
      </w:r>
      <w:r w:rsidR="008F06BD">
        <w:rPr>
          <w:rFonts w:ascii="Cambria" w:hAnsi="Cambria"/>
          <w:b/>
        </w:rPr>
        <w:tab/>
      </w:r>
      <w:r w:rsidR="008F06BD">
        <w:rPr>
          <w:rFonts w:ascii="Cambria" w:hAnsi="Cambria"/>
          <w:b/>
        </w:rPr>
        <w:tab/>
      </w:r>
      <w:r>
        <w:rPr>
          <w:rFonts w:ascii="Cambria" w:hAnsi="Cambria"/>
          <w:b/>
        </w:rPr>
        <w:t>(</w:t>
      </w:r>
      <w:r w:rsidRPr="006068C6">
        <w:rPr>
          <w:rFonts w:ascii="Cambria" w:hAnsi="Cambria"/>
          <w:b/>
        </w:rPr>
        <w:t>2 semaines</w:t>
      </w:r>
      <w:r>
        <w:rPr>
          <w:rFonts w:ascii="Cambria" w:hAnsi="Cambria"/>
          <w:b/>
        </w:rPr>
        <w:t>)</w:t>
      </w:r>
    </w:p>
    <w:p w:rsidR="00C2485D" w:rsidRPr="006068C6" w:rsidRDefault="00C2485D" w:rsidP="00C2485D">
      <w:pPr>
        <w:jc w:val="both"/>
        <w:rPr>
          <w:rFonts w:ascii="Cambria" w:hAnsi="Cambria"/>
        </w:rPr>
      </w:pPr>
      <w:r w:rsidRPr="006068C6">
        <w:rPr>
          <w:rFonts w:ascii="Cambria" w:hAnsi="Cambria"/>
        </w:rPr>
        <w:t>Réseau direct (notions fondamentales, notations cristallographiques, propriétés des réseaux) ; Réseau réciproque ; Symétries cristallines ;</w:t>
      </w:r>
    </w:p>
    <w:p w:rsidR="00C2485D" w:rsidRPr="006068C6" w:rsidRDefault="00C2485D" w:rsidP="00C2485D">
      <w:pPr>
        <w:jc w:val="both"/>
        <w:rPr>
          <w:rFonts w:ascii="Cambria" w:hAnsi="Cambria"/>
        </w:rPr>
      </w:pPr>
      <w:r w:rsidRPr="006068C6">
        <w:rPr>
          <w:rFonts w:ascii="Cambria" w:hAnsi="Cambria"/>
        </w:rPr>
        <w:t>Loi de Bragg (Diffraction, construction d’Ewald, cas des électrons) ;</w:t>
      </w:r>
    </w:p>
    <w:p w:rsidR="00C2485D" w:rsidRPr="006068C6" w:rsidRDefault="00C2485D" w:rsidP="00C2485D">
      <w:pPr>
        <w:jc w:val="both"/>
        <w:rPr>
          <w:rFonts w:ascii="Cambria" w:hAnsi="Cambria"/>
        </w:rPr>
      </w:pPr>
      <w:r w:rsidRPr="006068C6">
        <w:rPr>
          <w:rFonts w:ascii="Cambria" w:hAnsi="Cambria"/>
        </w:rPr>
        <w:t>Distributions des intensités diffractées (Facteur de diffusion atomique, facteur de structure, application à des alliages) ;</w:t>
      </w:r>
    </w:p>
    <w:p w:rsidR="00C2485D" w:rsidRPr="006068C6" w:rsidRDefault="00C2485D" w:rsidP="00C2485D">
      <w:pPr>
        <w:jc w:val="both"/>
        <w:rPr>
          <w:rFonts w:ascii="Cambria" w:hAnsi="Cambria"/>
        </w:rPr>
      </w:pPr>
      <w:r w:rsidRPr="006068C6">
        <w:rPr>
          <w:rFonts w:ascii="Cambria" w:hAnsi="Cambria"/>
        </w:rPr>
        <w:t xml:space="preserve">Méthodes expérimentales (Méthode de Debye-scherrer, méthode de Laue, etc.)  </w:t>
      </w:r>
    </w:p>
    <w:p w:rsidR="00C2485D" w:rsidRPr="006068C6" w:rsidRDefault="00C2485D" w:rsidP="00C2485D">
      <w:pPr>
        <w:rPr>
          <w:rFonts w:ascii="Cambria" w:hAnsi="Cambria"/>
        </w:rPr>
      </w:pPr>
    </w:p>
    <w:p w:rsidR="00C2485D" w:rsidRPr="006068C6" w:rsidRDefault="00C2485D" w:rsidP="00C2485D">
      <w:pPr>
        <w:rPr>
          <w:rFonts w:ascii="Cambria" w:hAnsi="Cambria"/>
          <w:b/>
        </w:rPr>
      </w:pPr>
      <w:r w:rsidRPr="006068C6">
        <w:rPr>
          <w:rFonts w:ascii="Cambria" w:hAnsi="Cambria"/>
          <w:b/>
        </w:rPr>
        <w:t xml:space="preserve">Chapitre 2 : Défauts ponctuels : </w:t>
      </w:r>
      <w:r w:rsidRPr="006068C6">
        <w:rPr>
          <w:rFonts w:ascii="Cambria" w:hAnsi="Cambria"/>
          <w:b/>
        </w:rPr>
        <w:tab/>
      </w:r>
      <w:r w:rsidRPr="006068C6">
        <w:rPr>
          <w:rFonts w:ascii="Cambria" w:hAnsi="Cambria"/>
          <w:b/>
        </w:rPr>
        <w:tab/>
      </w:r>
      <w:r w:rsidRPr="006068C6">
        <w:rPr>
          <w:rFonts w:ascii="Cambria" w:hAnsi="Cambria"/>
          <w:b/>
        </w:rPr>
        <w:tab/>
      </w:r>
      <w:r w:rsidRPr="006068C6">
        <w:rPr>
          <w:rFonts w:ascii="Cambria" w:hAnsi="Cambria"/>
          <w:b/>
        </w:rPr>
        <w:tab/>
      </w:r>
      <w:r w:rsidRPr="006068C6">
        <w:rPr>
          <w:rFonts w:ascii="Cambria" w:hAnsi="Cambria"/>
          <w:b/>
        </w:rPr>
        <w:tab/>
      </w:r>
      <w:r w:rsidRPr="006068C6">
        <w:rPr>
          <w:rFonts w:ascii="Cambria" w:hAnsi="Cambria"/>
          <w:b/>
        </w:rPr>
        <w:tab/>
      </w:r>
      <w:r w:rsidRPr="006068C6">
        <w:rPr>
          <w:rFonts w:ascii="Cambria" w:hAnsi="Cambria"/>
          <w:b/>
        </w:rPr>
        <w:tab/>
      </w:r>
      <w:r w:rsidRPr="006068C6">
        <w:rPr>
          <w:rFonts w:ascii="Cambria" w:hAnsi="Cambria"/>
          <w:b/>
        </w:rPr>
        <w:tab/>
      </w:r>
    </w:p>
    <w:p w:rsidR="00C2485D" w:rsidRPr="006068C6" w:rsidRDefault="00C2485D" w:rsidP="00C2485D">
      <w:pPr>
        <w:numPr>
          <w:ilvl w:val="0"/>
          <w:numId w:val="11"/>
        </w:numPr>
        <w:jc w:val="both"/>
        <w:rPr>
          <w:rFonts w:ascii="Cambria" w:hAnsi="Cambria"/>
        </w:rPr>
      </w:pPr>
      <w:r w:rsidRPr="006068C6">
        <w:rPr>
          <w:rFonts w:ascii="Cambria" w:hAnsi="Cambria"/>
        </w:rPr>
        <w:t>Théorie élastique (Rappel) :</w:t>
      </w:r>
      <w:r w:rsidRPr="006068C6">
        <w:rPr>
          <w:rFonts w:ascii="Cambria" w:hAnsi="Cambria"/>
        </w:rPr>
        <w:tab/>
      </w:r>
      <w:r w:rsidRPr="006068C6">
        <w:rPr>
          <w:rFonts w:ascii="Cambria" w:hAnsi="Cambria"/>
        </w:rPr>
        <w:tab/>
      </w:r>
      <w:r w:rsidRPr="006068C6">
        <w:rPr>
          <w:rFonts w:ascii="Cambria" w:hAnsi="Cambria"/>
        </w:rPr>
        <w:tab/>
      </w:r>
      <w:r w:rsidRPr="006068C6">
        <w:rPr>
          <w:rFonts w:ascii="Cambria" w:hAnsi="Cambria"/>
        </w:rPr>
        <w:tab/>
      </w:r>
      <w:r w:rsidR="008F06BD">
        <w:rPr>
          <w:rFonts w:ascii="Cambria" w:hAnsi="Cambria"/>
        </w:rPr>
        <w:tab/>
      </w:r>
      <w:r w:rsidRPr="006068C6">
        <w:rPr>
          <w:rFonts w:ascii="Cambria" w:hAnsi="Cambria"/>
          <w:b/>
          <w:bCs/>
        </w:rPr>
        <w:t>(2 semaines)</w:t>
      </w:r>
    </w:p>
    <w:p w:rsidR="00C2485D" w:rsidRPr="006068C6" w:rsidRDefault="00C2485D" w:rsidP="00C2485D">
      <w:pPr>
        <w:tabs>
          <w:tab w:val="left" w:pos="1134"/>
        </w:tabs>
        <w:jc w:val="both"/>
        <w:rPr>
          <w:rFonts w:ascii="Cambria" w:hAnsi="Cambria"/>
        </w:rPr>
      </w:pPr>
      <w:r>
        <w:rPr>
          <w:rFonts w:ascii="Cambria" w:hAnsi="Cambria"/>
        </w:rPr>
        <w:t xml:space="preserve">              </w:t>
      </w:r>
      <w:r w:rsidRPr="006068C6">
        <w:rPr>
          <w:rFonts w:ascii="Cambria" w:hAnsi="Cambria"/>
        </w:rPr>
        <w:t>1.1-Modèle de Better</w:t>
      </w:r>
    </w:p>
    <w:p w:rsidR="00C2485D" w:rsidRPr="006068C6" w:rsidRDefault="00C2485D" w:rsidP="00C2485D">
      <w:pPr>
        <w:jc w:val="both"/>
        <w:rPr>
          <w:rFonts w:ascii="Cambria" w:hAnsi="Cambria"/>
        </w:rPr>
      </w:pPr>
      <w:r w:rsidRPr="006068C6">
        <w:rPr>
          <w:rFonts w:ascii="Cambria" w:hAnsi="Cambria"/>
        </w:rPr>
        <w:t xml:space="preserve">   </w:t>
      </w:r>
      <w:r>
        <w:rPr>
          <w:rFonts w:ascii="Cambria" w:hAnsi="Cambria"/>
        </w:rPr>
        <w:t xml:space="preserve">           </w:t>
      </w:r>
      <w:r w:rsidRPr="006068C6">
        <w:rPr>
          <w:rFonts w:ascii="Cambria" w:hAnsi="Cambria"/>
        </w:rPr>
        <w:t>1.2-Modèle de Pines et Eshebly</w:t>
      </w:r>
    </w:p>
    <w:p w:rsidR="00C2485D" w:rsidRPr="006068C6" w:rsidRDefault="00C2485D" w:rsidP="00C2485D">
      <w:pPr>
        <w:jc w:val="both"/>
        <w:rPr>
          <w:rFonts w:ascii="Cambria" w:hAnsi="Cambria"/>
        </w:rPr>
      </w:pPr>
      <w:r>
        <w:rPr>
          <w:rFonts w:ascii="Cambria" w:hAnsi="Cambria"/>
        </w:rPr>
        <w:t xml:space="preserve">              </w:t>
      </w:r>
      <w:r w:rsidRPr="006068C6">
        <w:rPr>
          <w:rFonts w:ascii="Cambria" w:hAnsi="Cambria"/>
        </w:rPr>
        <w:t>1.3-Inclusion, modèle des défauts ponctuels</w:t>
      </w:r>
    </w:p>
    <w:p w:rsidR="00C2485D" w:rsidRPr="006068C6" w:rsidRDefault="00C2485D" w:rsidP="00C2485D">
      <w:pPr>
        <w:jc w:val="both"/>
        <w:rPr>
          <w:rFonts w:ascii="Cambria" w:hAnsi="Cambria"/>
        </w:rPr>
      </w:pPr>
      <w:r>
        <w:rPr>
          <w:rFonts w:ascii="Cambria" w:hAnsi="Cambria"/>
        </w:rPr>
        <w:t xml:space="preserve">              </w:t>
      </w:r>
      <w:r w:rsidRPr="006068C6">
        <w:rPr>
          <w:rFonts w:ascii="Cambria" w:hAnsi="Cambria"/>
        </w:rPr>
        <w:t>1.4-Cas d’un atome d’impureté en substitution</w:t>
      </w:r>
    </w:p>
    <w:p w:rsidR="00C2485D" w:rsidRPr="006068C6" w:rsidRDefault="00C2485D" w:rsidP="00C2485D">
      <w:pPr>
        <w:numPr>
          <w:ilvl w:val="0"/>
          <w:numId w:val="11"/>
        </w:numPr>
        <w:jc w:val="both"/>
        <w:rPr>
          <w:rFonts w:ascii="Cambria" w:hAnsi="Cambria"/>
        </w:rPr>
      </w:pPr>
      <w:r w:rsidRPr="006068C6">
        <w:rPr>
          <w:rFonts w:ascii="Cambria" w:hAnsi="Cambria"/>
        </w:rPr>
        <w:t>Lacunes et interstitiels :</w:t>
      </w:r>
      <w:r w:rsidRPr="006068C6">
        <w:rPr>
          <w:rFonts w:ascii="Cambria" w:hAnsi="Cambria"/>
        </w:rPr>
        <w:tab/>
      </w:r>
      <w:r w:rsidRPr="006068C6">
        <w:rPr>
          <w:rFonts w:ascii="Cambria" w:hAnsi="Cambria"/>
        </w:rPr>
        <w:tab/>
      </w:r>
      <w:r w:rsidRPr="006068C6">
        <w:rPr>
          <w:rFonts w:ascii="Cambria" w:hAnsi="Cambria"/>
        </w:rPr>
        <w:tab/>
      </w:r>
      <w:r w:rsidRPr="006068C6">
        <w:rPr>
          <w:rFonts w:ascii="Cambria" w:hAnsi="Cambria"/>
        </w:rPr>
        <w:tab/>
      </w:r>
      <w:r w:rsidRPr="006068C6">
        <w:rPr>
          <w:rFonts w:ascii="Cambria" w:hAnsi="Cambria"/>
        </w:rPr>
        <w:tab/>
      </w:r>
      <w:r w:rsidR="008F06BD">
        <w:rPr>
          <w:rFonts w:ascii="Cambria" w:hAnsi="Cambria"/>
        </w:rPr>
        <w:tab/>
      </w:r>
      <w:r w:rsidRPr="006068C6">
        <w:rPr>
          <w:rFonts w:ascii="Cambria" w:hAnsi="Cambria"/>
          <w:b/>
          <w:bCs/>
        </w:rPr>
        <w:t>(2 semaines)</w:t>
      </w:r>
    </w:p>
    <w:p w:rsidR="00C2485D" w:rsidRPr="006068C6" w:rsidRDefault="00C2485D" w:rsidP="00C2485D">
      <w:pPr>
        <w:jc w:val="both"/>
        <w:rPr>
          <w:rFonts w:ascii="Cambria" w:hAnsi="Cambria"/>
        </w:rPr>
      </w:pPr>
      <w:r>
        <w:rPr>
          <w:rFonts w:ascii="Cambria" w:hAnsi="Cambria"/>
        </w:rPr>
        <w:t xml:space="preserve">              </w:t>
      </w:r>
      <w:r w:rsidRPr="006068C6">
        <w:rPr>
          <w:rFonts w:ascii="Cambria" w:hAnsi="Cambria"/>
        </w:rPr>
        <w:t>2.1-Lacunes</w:t>
      </w:r>
    </w:p>
    <w:p w:rsidR="00C2485D" w:rsidRPr="006068C6" w:rsidRDefault="00C2485D" w:rsidP="00C2485D">
      <w:pPr>
        <w:jc w:val="both"/>
        <w:rPr>
          <w:rFonts w:ascii="Cambria" w:hAnsi="Cambria"/>
        </w:rPr>
      </w:pPr>
      <w:r>
        <w:rPr>
          <w:rFonts w:ascii="Cambria" w:hAnsi="Cambria"/>
        </w:rPr>
        <w:t xml:space="preserve">              </w:t>
      </w:r>
      <w:r w:rsidRPr="006068C6">
        <w:rPr>
          <w:rFonts w:ascii="Cambria" w:hAnsi="Cambria"/>
        </w:rPr>
        <w:t>2.2-Variation des paramètres macroscopiques et microscopiques</w:t>
      </w:r>
    </w:p>
    <w:p w:rsidR="00C2485D" w:rsidRPr="006068C6" w:rsidRDefault="00C2485D" w:rsidP="00C2485D">
      <w:pPr>
        <w:tabs>
          <w:tab w:val="left" w:pos="1418"/>
        </w:tabs>
        <w:jc w:val="both"/>
        <w:rPr>
          <w:rFonts w:ascii="Cambria" w:hAnsi="Cambria"/>
        </w:rPr>
      </w:pPr>
      <w:r>
        <w:rPr>
          <w:rFonts w:ascii="Cambria" w:hAnsi="Cambria"/>
        </w:rPr>
        <w:t xml:space="preserve">              </w:t>
      </w:r>
      <w:r w:rsidRPr="006068C6">
        <w:rPr>
          <w:rFonts w:ascii="Cambria" w:hAnsi="Cambria"/>
        </w:rPr>
        <w:t>2.3-Variation des contraintes élastique</w:t>
      </w:r>
      <w:r>
        <w:rPr>
          <w:rFonts w:ascii="Cambria" w:hAnsi="Cambria"/>
        </w:rPr>
        <w:t>s</w:t>
      </w:r>
      <w:r w:rsidRPr="006068C6">
        <w:rPr>
          <w:rFonts w:ascii="Cambria" w:hAnsi="Cambria"/>
        </w:rPr>
        <w:t xml:space="preserve">, enthalpie de formation </w:t>
      </w:r>
    </w:p>
    <w:p w:rsidR="00C2485D" w:rsidRPr="006068C6" w:rsidRDefault="00C2485D" w:rsidP="00C2485D">
      <w:pPr>
        <w:jc w:val="both"/>
        <w:rPr>
          <w:rFonts w:ascii="Cambria" w:hAnsi="Cambria"/>
        </w:rPr>
      </w:pPr>
      <w:r>
        <w:rPr>
          <w:rFonts w:ascii="Cambria" w:hAnsi="Cambria"/>
        </w:rPr>
        <w:t xml:space="preserve">              </w:t>
      </w:r>
      <w:r w:rsidRPr="006068C6">
        <w:rPr>
          <w:rFonts w:ascii="Cambria" w:hAnsi="Cambria"/>
        </w:rPr>
        <w:t>2.4-Energie déformation Lacune- impureté</w:t>
      </w:r>
    </w:p>
    <w:p w:rsidR="00C2485D" w:rsidRPr="006068C6" w:rsidRDefault="00C2485D" w:rsidP="00C2485D">
      <w:pPr>
        <w:numPr>
          <w:ilvl w:val="0"/>
          <w:numId w:val="11"/>
        </w:numPr>
        <w:jc w:val="both"/>
        <w:rPr>
          <w:rFonts w:ascii="Cambria" w:hAnsi="Cambria"/>
        </w:rPr>
      </w:pPr>
      <w:r w:rsidRPr="006068C6">
        <w:rPr>
          <w:rFonts w:ascii="Cambria" w:hAnsi="Cambria"/>
        </w:rPr>
        <w:t>Interstitiels</w:t>
      </w:r>
      <w:r w:rsidRPr="006068C6">
        <w:rPr>
          <w:rFonts w:ascii="Cambria" w:hAnsi="Cambria"/>
        </w:rPr>
        <w:tab/>
      </w:r>
      <w:r w:rsidRPr="006068C6">
        <w:rPr>
          <w:rFonts w:ascii="Cambria" w:hAnsi="Cambria"/>
        </w:rPr>
        <w:tab/>
      </w:r>
      <w:r w:rsidRPr="006068C6">
        <w:rPr>
          <w:rFonts w:ascii="Cambria" w:hAnsi="Cambria"/>
        </w:rPr>
        <w:tab/>
      </w:r>
      <w:r w:rsidRPr="006068C6">
        <w:rPr>
          <w:rFonts w:ascii="Cambria" w:hAnsi="Cambria"/>
        </w:rPr>
        <w:tab/>
      </w:r>
      <w:r w:rsidRPr="006068C6">
        <w:rPr>
          <w:rFonts w:ascii="Cambria" w:hAnsi="Cambria"/>
        </w:rPr>
        <w:tab/>
      </w:r>
      <w:r w:rsidRPr="006068C6">
        <w:rPr>
          <w:rFonts w:ascii="Cambria" w:hAnsi="Cambria"/>
        </w:rPr>
        <w:tab/>
      </w:r>
      <w:r w:rsidRPr="006068C6">
        <w:rPr>
          <w:rFonts w:ascii="Cambria" w:hAnsi="Cambria"/>
        </w:rPr>
        <w:tab/>
      </w:r>
      <w:r w:rsidRPr="006068C6">
        <w:rPr>
          <w:rFonts w:ascii="Cambria" w:hAnsi="Cambria"/>
        </w:rPr>
        <w:tab/>
      </w:r>
      <w:r w:rsidRPr="006068C6">
        <w:rPr>
          <w:rFonts w:ascii="Cambria" w:hAnsi="Cambria"/>
          <w:b/>
          <w:bCs/>
        </w:rPr>
        <w:t>(2  semaines)</w:t>
      </w:r>
    </w:p>
    <w:p w:rsidR="00C2485D" w:rsidRPr="006068C6" w:rsidRDefault="00C2485D" w:rsidP="00C2485D">
      <w:pPr>
        <w:jc w:val="both"/>
        <w:rPr>
          <w:rFonts w:ascii="Cambria" w:hAnsi="Cambria"/>
        </w:rPr>
      </w:pPr>
      <w:r w:rsidRPr="006068C6">
        <w:rPr>
          <w:rFonts w:ascii="Cambria" w:hAnsi="Cambria"/>
        </w:rPr>
        <w:t xml:space="preserve">             3.1-Energie élastique </w:t>
      </w:r>
    </w:p>
    <w:p w:rsidR="00C2485D" w:rsidRPr="006068C6" w:rsidRDefault="00C2485D" w:rsidP="00C2485D">
      <w:pPr>
        <w:jc w:val="both"/>
        <w:rPr>
          <w:rFonts w:ascii="Cambria" w:hAnsi="Cambria"/>
        </w:rPr>
      </w:pPr>
      <w:r>
        <w:rPr>
          <w:rFonts w:ascii="Cambria" w:hAnsi="Cambria"/>
        </w:rPr>
        <w:t xml:space="preserve">             </w:t>
      </w:r>
      <w:r w:rsidRPr="006068C6">
        <w:rPr>
          <w:rFonts w:ascii="Cambria" w:hAnsi="Cambria"/>
        </w:rPr>
        <w:t>3.2-Variation des paramètres macroscopiques et microscopiques</w:t>
      </w:r>
    </w:p>
    <w:p w:rsidR="00C2485D" w:rsidRPr="006068C6" w:rsidRDefault="00C2485D" w:rsidP="00C2485D">
      <w:pPr>
        <w:jc w:val="both"/>
        <w:rPr>
          <w:rFonts w:ascii="Cambria" w:hAnsi="Cambria"/>
        </w:rPr>
      </w:pPr>
      <w:r>
        <w:rPr>
          <w:rFonts w:ascii="Cambria" w:hAnsi="Cambria"/>
        </w:rPr>
        <w:t xml:space="preserve">             </w:t>
      </w:r>
      <w:r w:rsidRPr="006068C6">
        <w:rPr>
          <w:rFonts w:ascii="Cambria" w:hAnsi="Cambria"/>
        </w:rPr>
        <w:t>3.3-Paire de Frenckel</w:t>
      </w:r>
    </w:p>
    <w:p w:rsidR="00C2485D" w:rsidRPr="006068C6" w:rsidRDefault="00C2485D" w:rsidP="00C2485D">
      <w:pPr>
        <w:numPr>
          <w:ilvl w:val="0"/>
          <w:numId w:val="11"/>
        </w:numPr>
        <w:jc w:val="both"/>
        <w:rPr>
          <w:rFonts w:ascii="Cambria" w:hAnsi="Cambria"/>
        </w:rPr>
      </w:pPr>
      <w:r w:rsidRPr="006068C6">
        <w:rPr>
          <w:rFonts w:ascii="Cambria" w:hAnsi="Cambria"/>
        </w:rPr>
        <w:t>Thermodynamique des défauts ponctuels</w:t>
      </w:r>
      <w:r w:rsidRPr="006068C6">
        <w:rPr>
          <w:rFonts w:ascii="Cambria" w:hAnsi="Cambria"/>
        </w:rPr>
        <w:tab/>
      </w:r>
      <w:r w:rsidRPr="006068C6">
        <w:rPr>
          <w:rFonts w:ascii="Cambria" w:hAnsi="Cambria"/>
        </w:rPr>
        <w:tab/>
      </w:r>
      <w:r w:rsidR="008F06BD">
        <w:rPr>
          <w:rFonts w:ascii="Cambria" w:hAnsi="Cambria"/>
        </w:rPr>
        <w:tab/>
      </w:r>
      <w:r w:rsidRPr="006068C6">
        <w:rPr>
          <w:rFonts w:ascii="Cambria" w:hAnsi="Cambria"/>
          <w:b/>
          <w:bCs/>
        </w:rPr>
        <w:t>( 2 semaines)</w:t>
      </w:r>
    </w:p>
    <w:p w:rsidR="00C2485D" w:rsidRPr="006068C6" w:rsidRDefault="00C2485D" w:rsidP="00C2485D">
      <w:pPr>
        <w:jc w:val="both"/>
        <w:rPr>
          <w:rFonts w:ascii="Cambria" w:hAnsi="Cambria"/>
        </w:rPr>
      </w:pPr>
      <w:r w:rsidRPr="006068C6">
        <w:rPr>
          <w:rFonts w:ascii="Cambria" w:hAnsi="Cambria"/>
        </w:rPr>
        <w:t xml:space="preserve">             4.1-Concentration des défauts ponctuels</w:t>
      </w:r>
    </w:p>
    <w:p w:rsidR="00C2485D" w:rsidRPr="006068C6" w:rsidRDefault="00C2485D" w:rsidP="00C2485D">
      <w:pPr>
        <w:jc w:val="both"/>
        <w:rPr>
          <w:rFonts w:ascii="Cambria" w:hAnsi="Cambria"/>
        </w:rPr>
      </w:pPr>
      <w:r w:rsidRPr="006068C6">
        <w:rPr>
          <w:rFonts w:ascii="Cambria" w:hAnsi="Cambria"/>
        </w:rPr>
        <w:t xml:space="preserve">             4.2-Entropie de formation des défauts ponctuels</w:t>
      </w:r>
    </w:p>
    <w:p w:rsidR="00C2485D" w:rsidRPr="006068C6" w:rsidRDefault="00C2485D" w:rsidP="00C2485D">
      <w:pPr>
        <w:numPr>
          <w:ilvl w:val="0"/>
          <w:numId w:val="11"/>
        </w:numPr>
        <w:jc w:val="both"/>
        <w:rPr>
          <w:rFonts w:ascii="Cambria" w:hAnsi="Cambria"/>
        </w:rPr>
      </w:pPr>
      <w:r w:rsidRPr="006068C6">
        <w:rPr>
          <w:rFonts w:ascii="Cambria" w:hAnsi="Cambria"/>
        </w:rPr>
        <w:t>Production des défauts ponctuels par irradiation</w:t>
      </w:r>
      <w:r w:rsidR="008F06BD">
        <w:rPr>
          <w:rFonts w:ascii="Cambria" w:hAnsi="Cambria"/>
        </w:rPr>
        <w:tab/>
      </w:r>
      <w:r w:rsidR="008F06BD">
        <w:rPr>
          <w:rFonts w:ascii="Cambria" w:hAnsi="Cambria"/>
        </w:rPr>
        <w:tab/>
      </w:r>
      <w:r w:rsidRPr="006068C6">
        <w:rPr>
          <w:rFonts w:ascii="Cambria" w:hAnsi="Cambria"/>
          <w:b/>
          <w:bCs/>
        </w:rPr>
        <w:t>(1semaine)</w:t>
      </w:r>
    </w:p>
    <w:p w:rsidR="00C2485D" w:rsidRPr="006068C6" w:rsidRDefault="00C2485D" w:rsidP="00C2485D">
      <w:pPr>
        <w:jc w:val="both"/>
        <w:rPr>
          <w:rFonts w:ascii="Cambria" w:hAnsi="Cambria"/>
        </w:rPr>
      </w:pPr>
      <w:r w:rsidRPr="006068C6">
        <w:rPr>
          <w:rFonts w:ascii="Cambria" w:hAnsi="Cambria"/>
        </w:rPr>
        <w:t xml:space="preserve">            5.1-Probabilité de déplacement</w:t>
      </w:r>
    </w:p>
    <w:p w:rsidR="00C2485D" w:rsidRPr="006068C6" w:rsidRDefault="00C2485D" w:rsidP="00C2485D">
      <w:pPr>
        <w:jc w:val="both"/>
        <w:rPr>
          <w:rFonts w:ascii="Cambria" w:hAnsi="Cambria"/>
        </w:rPr>
      </w:pPr>
      <w:r w:rsidRPr="006068C6">
        <w:rPr>
          <w:rFonts w:ascii="Cambria" w:hAnsi="Cambria"/>
        </w:rPr>
        <w:t xml:space="preserve">            5.2-Entropie seuil de déplacement</w:t>
      </w:r>
    </w:p>
    <w:p w:rsidR="00C2485D" w:rsidRPr="006068C6" w:rsidRDefault="00C2485D" w:rsidP="00C2485D">
      <w:pPr>
        <w:jc w:val="both"/>
        <w:rPr>
          <w:rFonts w:ascii="Cambria" w:hAnsi="Cambria"/>
        </w:rPr>
      </w:pPr>
      <w:r w:rsidRPr="006068C6">
        <w:rPr>
          <w:rFonts w:ascii="Cambria" w:hAnsi="Cambria"/>
        </w:rPr>
        <w:t xml:space="preserve">            5.3-Volume de recombinaison</w:t>
      </w:r>
    </w:p>
    <w:p w:rsidR="00C2485D" w:rsidRPr="006068C6" w:rsidRDefault="00C2485D" w:rsidP="00C2485D">
      <w:pPr>
        <w:jc w:val="both"/>
        <w:rPr>
          <w:rFonts w:ascii="Cambria" w:hAnsi="Cambria"/>
        </w:rPr>
      </w:pPr>
      <w:r w:rsidRPr="006068C6">
        <w:rPr>
          <w:rFonts w:ascii="Cambria" w:hAnsi="Cambria"/>
        </w:rPr>
        <w:t xml:space="preserve">           </w:t>
      </w:r>
      <w:r>
        <w:rPr>
          <w:rFonts w:ascii="Cambria" w:hAnsi="Cambria"/>
        </w:rPr>
        <w:tab/>
      </w:r>
      <w:r w:rsidRPr="006068C6">
        <w:rPr>
          <w:rFonts w:ascii="Cambria" w:hAnsi="Cambria"/>
        </w:rPr>
        <w:t>5.4-Vitesse de production</w:t>
      </w:r>
    </w:p>
    <w:p w:rsidR="00C2485D" w:rsidRPr="006068C6" w:rsidRDefault="00C2485D" w:rsidP="00C2485D">
      <w:pPr>
        <w:numPr>
          <w:ilvl w:val="0"/>
          <w:numId w:val="11"/>
        </w:numPr>
        <w:jc w:val="both"/>
        <w:rPr>
          <w:rFonts w:ascii="Cambria" w:hAnsi="Cambria"/>
        </w:rPr>
      </w:pPr>
      <w:r w:rsidRPr="006068C6">
        <w:rPr>
          <w:rFonts w:ascii="Cambria" w:hAnsi="Cambria"/>
        </w:rPr>
        <w:t>Processus de déplacement</w:t>
      </w:r>
      <w:r w:rsidR="008F06BD">
        <w:rPr>
          <w:rFonts w:ascii="Cambria" w:hAnsi="Cambria"/>
        </w:rPr>
        <w:tab/>
      </w:r>
      <w:r w:rsidR="008F06BD">
        <w:rPr>
          <w:rFonts w:ascii="Cambria" w:hAnsi="Cambria"/>
        </w:rPr>
        <w:tab/>
      </w:r>
      <w:r w:rsidR="008F06BD">
        <w:rPr>
          <w:rFonts w:ascii="Cambria" w:hAnsi="Cambria"/>
        </w:rPr>
        <w:tab/>
      </w:r>
      <w:r w:rsidR="008F06BD">
        <w:rPr>
          <w:rFonts w:ascii="Cambria" w:hAnsi="Cambria"/>
        </w:rPr>
        <w:tab/>
      </w:r>
      <w:r w:rsidR="008F06BD">
        <w:rPr>
          <w:rFonts w:ascii="Cambria" w:hAnsi="Cambria"/>
        </w:rPr>
        <w:tab/>
      </w:r>
      <w:r w:rsidR="008F06BD">
        <w:rPr>
          <w:rFonts w:ascii="Cambria" w:hAnsi="Cambria"/>
        </w:rPr>
        <w:tab/>
      </w:r>
      <w:r w:rsidRPr="006068C6">
        <w:rPr>
          <w:rFonts w:ascii="Cambria" w:hAnsi="Cambria"/>
          <w:b/>
          <w:bCs/>
        </w:rPr>
        <w:t>(1 semaine)</w:t>
      </w:r>
    </w:p>
    <w:p w:rsidR="00C2485D" w:rsidRPr="006068C6" w:rsidRDefault="00C2485D" w:rsidP="00C2485D">
      <w:pPr>
        <w:tabs>
          <w:tab w:val="left" w:pos="1134"/>
        </w:tabs>
        <w:rPr>
          <w:rFonts w:ascii="Cambria" w:hAnsi="Cambria"/>
        </w:rPr>
      </w:pPr>
      <w:r>
        <w:rPr>
          <w:rFonts w:ascii="Cambria" w:hAnsi="Cambria"/>
        </w:rPr>
        <w:lastRenderedPageBreak/>
        <w:t xml:space="preserve">        </w:t>
      </w:r>
      <w:r w:rsidRPr="006068C6">
        <w:rPr>
          <w:rFonts w:ascii="Cambria" w:hAnsi="Cambria"/>
        </w:rPr>
        <w:t>6.1-Nombre d’atomes déplacés</w:t>
      </w:r>
    </w:p>
    <w:p w:rsidR="00C2485D" w:rsidRPr="006068C6" w:rsidRDefault="00C2485D" w:rsidP="00C2485D">
      <w:pPr>
        <w:tabs>
          <w:tab w:val="left" w:pos="1134"/>
        </w:tabs>
        <w:rPr>
          <w:rFonts w:ascii="Cambria" w:hAnsi="Cambria"/>
        </w:rPr>
      </w:pPr>
      <w:r>
        <w:rPr>
          <w:rFonts w:ascii="Cambria" w:hAnsi="Cambria"/>
        </w:rPr>
        <w:t xml:space="preserve">        </w:t>
      </w:r>
      <w:r w:rsidRPr="006068C6">
        <w:rPr>
          <w:rFonts w:ascii="Cambria" w:hAnsi="Cambria"/>
        </w:rPr>
        <w:t>6.2-Nombre d’atomes déplacés en cascade</w:t>
      </w:r>
    </w:p>
    <w:p w:rsidR="00C2485D" w:rsidRPr="006068C6" w:rsidRDefault="00C2485D" w:rsidP="00C2485D">
      <w:pPr>
        <w:numPr>
          <w:ilvl w:val="0"/>
          <w:numId w:val="11"/>
        </w:numPr>
        <w:tabs>
          <w:tab w:val="left" w:pos="1134"/>
        </w:tabs>
        <w:rPr>
          <w:rFonts w:ascii="Cambria" w:hAnsi="Cambria"/>
        </w:rPr>
      </w:pPr>
      <w:r w:rsidRPr="006068C6">
        <w:rPr>
          <w:rFonts w:ascii="Cambria" w:hAnsi="Cambria"/>
        </w:rPr>
        <w:t>Effet du caractère cristallin</w:t>
      </w:r>
      <w:r w:rsidRPr="006068C6">
        <w:rPr>
          <w:rFonts w:ascii="Cambria" w:hAnsi="Cambria"/>
          <w:b/>
          <w:bCs/>
        </w:rPr>
        <w:t xml:space="preserve">   </w:t>
      </w:r>
      <w:r w:rsidR="008F06BD">
        <w:rPr>
          <w:rFonts w:ascii="Cambria" w:hAnsi="Cambria"/>
          <w:b/>
          <w:bCs/>
        </w:rPr>
        <w:tab/>
      </w:r>
      <w:r w:rsidR="008F06BD">
        <w:rPr>
          <w:rFonts w:ascii="Cambria" w:hAnsi="Cambria"/>
          <w:b/>
          <w:bCs/>
        </w:rPr>
        <w:tab/>
      </w:r>
      <w:r w:rsidR="008F06BD">
        <w:rPr>
          <w:rFonts w:ascii="Cambria" w:hAnsi="Cambria"/>
          <w:b/>
          <w:bCs/>
        </w:rPr>
        <w:tab/>
      </w:r>
      <w:r w:rsidR="008F06BD">
        <w:rPr>
          <w:rFonts w:ascii="Cambria" w:hAnsi="Cambria"/>
          <w:b/>
          <w:bCs/>
        </w:rPr>
        <w:tab/>
      </w:r>
      <w:r w:rsidR="008F06BD">
        <w:rPr>
          <w:rFonts w:ascii="Cambria" w:hAnsi="Cambria"/>
          <w:b/>
          <w:bCs/>
        </w:rPr>
        <w:tab/>
      </w:r>
      <w:r w:rsidRPr="006068C6">
        <w:rPr>
          <w:rFonts w:ascii="Cambria" w:hAnsi="Cambria"/>
          <w:b/>
          <w:bCs/>
        </w:rPr>
        <w:t>(1 semaine)</w:t>
      </w:r>
    </w:p>
    <w:p w:rsidR="00C2485D" w:rsidRPr="006068C6" w:rsidRDefault="00C2485D" w:rsidP="00C2485D">
      <w:pPr>
        <w:tabs>
          <w:tab w:val="left" w:pos="1134"/>
        </w:tabs>
        <w:rPr>
          <w:rFonts w:ascii="Cambria" w:hAnsi="Cambria"/>
        </w:rPr>
      </w:pPr>
      <w:r>
        <w:rPr>
          <w:rFonts w:ascii="Cambria" w:hAnsi="Cambria"/>
        </w:rPr>
        <w:t xml:space="preserve">       </w:t>
      </w:r>
      <w:r w:rsidRPr="006068C6">
        <w:rPr>
          <w:rFonts w:ascii="Cambria" w:hAnsi="Cambria"/>
        </w:rPr>
        <w:t>7.1-Focalisation</w:t>
      </w:r>
    </w:p>
    <w:p w:rsidR="00C2485D" w:rsidRPr="006068C6" w:rsidRDefault="00C2485D" w:rsidP="00C2485D">
      <w:pPr>
        <w:tabs>
          <w:tab w:val="left" w:pos="1134"/>
        </w:tabs>
        <w:rPr>
          <w:rFonts w:ascii="Cambria" w:hAnsi="Cambria"/>
        </w:rPr>
      </w:pPr>
      <w:r w:rsidRPr="006068C6">
        <w:rPr>
          <w:rFonts w:ascii="Cambria" w:hAnsi="Cambria"/>
        </w:rPr>
        <w:t xml:space="preserve">       7.2-Canalisation</w:t>
      </w:r>
    </w:p>
    <w:p w:rsidR="00C2485D" w:rsidRPr="006068C6" w:rsidRDefault="00C2485D" w:rsidP="00C2485D">
      <w:pPr>
        <w:numPr>
          <w:ilvl w:val="0"/>
          <w:numId w:val="11"/>
        </w:numPr>
        <w:tabs>
          <w:tab w:val="left" w:pos="1134"/>
        </w:tabs>
        <w:rPr>
          <w:rFonts w:ascii="Cambria" w:hAnsi="Cambria"/>
        </w:rPr>
      </w:pPr>
      <w:r w:rsidRPr="006068C6">
        <w:rPr>
          <w:rFonts w:ascii="Cambria" w:hAnsi="Cambria"/>
        </w:rPr>
        <w:t>Migration thermique des défauts ponctuels</w:t>
      </w:r>
      <w:r w:rsidR="008F06BD">
        <w:rPr>
          <w:rFonts w:ascii="Cambria" w:hAnsi="Cambria"/>
        </w:rPr>
        <w:tab/>
      </w:r>
      <w:r w:rsidR="008F06BD">
        <w:rPr>
          <w:rFonts w:ascii="Cambria" w:hAnsi="Cambria"/>
        </w:rPr>
        <w:tab/>
      </w:r>
      <w:r w:rsidR="008F06BD">
        <w:rPr>
          <w:rFonts w:ascii="Cambria" w:hAnsi="Cambria"/>
        </w:rPr>
        <w:tab/>
      </w:r>
      <w:r w:rsidRPr="006068C6">
        <w:rPr>
          <w:rFonts w:ascii="Cambria" w:hAnsi="Cambria"/>
          <w:b/>
          <w:bCs/>
        </w:rPr>
        <w:t>(1 semaine)</w:t>
      </w:r>
    </w:p>
    <w:p w:rsidR="00C2485D" w:rsidRPr="006068C6" w:rsidRDefault="00C2485D" w:rsidP="00C2485D">
      <w:pPr>
        <w:tabs>
          <w:tab w:val="left" w:pos="1134"/>
        </w:tabs>
        <w:rPr>
          <w:rFonts w:ascii="Cambria" w:hAnsi="Cambria"/>
        </w:rPr>
      </w:pPr>
      <w:r w:rsidRPr="006068C6">
        <w:rPr>
          <w:rFonts w:ascii="Cambria" w:hAnsi="Cambria"/>
        </w:rPr>
        <w:t xml:space="preserve">        8.1-Diffusion atomique par mécanisme lacunaire</w:t>
      </w:r>
      <w:r w:rsidR="008F06BD">
        <w:rPr>
          <w:rFonts w:ascii="Cambria" w:hAnsi="Cambria"/>
        </w:rPr>
        <w:tab/>
      </w:r>
      <w:r w:rsidR="008F06BD">
        <w:rPr>
          <w:rFonts w:ascii="Cambria" w:hAnsi="Cambria"/>
        </w:rPr>
        <w:tab/>
      </w:r>
      <w:r w:rsidR="008F06BD">
        <w:rPr>
          <w:rFonts w:ascii="Cambria" w:hAnsi="Cambria"/>
        </w:rPr>
        <w:tab/>
      </w:r>
      <w:r w:rsidRPr="006068C6">
        <w:rPr>
          <w:rFonts w:ascii="Cambria" w:hAnsi="Cambria"/>
          <w:b/>
          <w:bCs/>
        </w:rPr>
        <w:t>(1  semaine)</w:t>
      </w:r>
    </w:p>
    <w:p w:rsidR="00C2485D" w:rsidRPr="006068C6" w:rsidRDefault="00C2485D" w:rsidP="00C2485D">
      <w:pPr>
        <w:tabs>
          <w:tab w:val="left" w:pos="1134"/>
        </w:tabs>
        <w:rPr>
          <w:rFonts w:ascii="Cambria" w:hAnsi="Cambria"/>
        </w:rPr>
      </w:pPr>
      <w:r w:rsidRPr="006068C6">
        <w:rPr>
          <w:rFonts w:ascii="Cambria" w:hAnsi="Cambria"/>
        </w:rPr>
        <w:t xml:space="preserve">        8.2-Diffusion accélérée par irradiation</w:t>
      </w:r>
    </w:p>
    <w:p w:rsidR="00C2485D" w:rsidRPr="006068C6" w:rsidRDefault="00C2485D" w:rsidP="00C2485D">
      <w:pPr>
        <w:numPr>
          <w:ilvl w:val="0"/>
          <w:numId w:val="11"/>
        </w:numPr>
        <w:tabs>
          <w:tab w:val="left" w:pos="1134"/>
        </w:tabs>
        <w:rPr>
          <w:rFonts w:ascii="Cambria" w:hAnsi="Cambria"/>
        </w:rPr>
      </w:pPr>
      <w:r w:rsidRPr="006068C6">
        <w:rPr>
          <w:rFonts w:ascii="Cambria" w:hAnsi="Cambria"/>
        </w:rPr>
        <w:t>Mécanismes d’élimination des défauts ponctuels</w:t>
      </w:r>
      <w:r w:rsidR="008F06BD">
        <w:rPr>
          <w:rFonts w:ascii="Cambria" w:hAnsi="Cambria"/>
        </w:rPr>
        <w:tab/>
      </w:r>
      <w:r w:rsidR="008F06BD">
        <w:rPr>
          <w:rFonts w:ascii="Cambria" w:hAnsi="Cambria"/>
        </w:rPr>
        <w:tab/>
      </w:r>
      <w:r w:rsidR="008F06BD">
        <w:rPr>
          <w:rFonts w:ascii="Cambria" w:hAnsi="Cambria"/>
        </w:rPr>
        <w:tab/>
      </w:r>
      <w:r w:rsidRPr="006068C6">
        <w:rPr>
          <w:rFonts w:ascii="Cambria" w:hAnsi="Cambria"/>
          <w:b/>
          <w:bCs/>
        </w:rPr>
        <w:t>(1semaine)</w:t>
      </w:r>
    </w:p>
    <w:p w:rsidR="00C2485D" w:rsidRPr="006068C6" w:rsidRDefault="00C2485D" w:rsidP="00C2485D">
      <w:pPr>
        <w:numPr>
          <w:ilvl w:val="0"/>
          <w:numId w:val="11"/>
        </w:numPr>
        <w:tabs>
          <w:tab w:val="left" w:pos="1134"/>
        </w:tabs>
        <w:rPr>
          <w:rFonts w:ascii="Cambria" w:hAnsi="Cambria"/>
        </w:rPr>
      </w:pPr>
      <w:r w:rsidRPr="006068C6">
        <w:rPr>
          <w:rFonts w:ascii="Cambria" w:hAnsi="Cambria"/>
        </w:rPr>
        <w:t>Défauts produits par écrouissage</w:t>
      </w:r>
    </w:p>
    <w:p w:rsidR="00C2485D" w:rsidRPr="006068C6" w:rsidRDefault="00C2485D" w:rsidP="00C2485D">
      <w:pPr>
        <w:numPr>
          <w:ilvl w:val="0"/>
          <w:numId w:val="11"/>
        </w:numPr>
        <w:tabs>
          <w:tab w:val="left" w:pos="1134"/>
        </w:tabs>
        <w:rPr>
          <w:rFonts w:ascii="Cambria" w:hAnsi="Cambria"/>
        </w:rPr>
      </w:pPr>
      <w:r w:rsidRPr="006068C6">
        <w:rPr>
          <w:rFonts w:ascii="Cambria" w:hAnsi="Cambria"/>
        </w:rPr>
        <w:t>Analyse expérimentales des défauts ponctuels</w:t>
      </w:r>
      <w:r w:rsidR="008F06BD">
        <w:rPr>
          <w:rFonts w:ascii="Cambria" w:hAnsi="Cambria"/>
        </w:rPr>
        <w:tab/>
      </w:r>
      <w:r w:rsidR="008F06BD">
        <w:rPr>
          <w:rFonts w:ascii="Cambria" w:hAnsi="Cambria"/>
        </w:rPr>
        <w:tab/>
      </w:r>
      <w:r w:rsidR="008F06BD">
        <w:rPr>
          <w:rFonts w:ascii="Cambria" w:hAnsi="Cambria"/>
        </w:rPr>
        <w:tab/>
      </w:r>
      <w:r w:rsidRPr="006068C6">
        <w:rPr>
          <w:rFonts w:ascii="Cambria" w:hAnsi="Cambria"/>
          <w:b/>
          <w:bCs/>
        </w:rPr>
        <w:t>(1semaine)</w:t>
      </w:r>
    </w:p>
    <w:p w:rsidR="00C2485D" w:rsidRPr="006068C6" w:rsidRDefault="00C2485D" w:rsidP="00C2485D">
      <w:pPr>
        <w:numPr>
          <w:ilvl w:val="0"/>
          <w:numId w:val="11"/>
        </w:numPr>
        <w:tabs>
          <w:tab w:val="left" w:pos="1134"/>
        </w:tabs>
        <w:rPr>
          <w:rFonts w:ascii="Cambria" w:hAnsi="Cambria"/>
        </w:rPr>
      </w:pPr>
      <w:r w:rsidRPr="006068C6">
        <w:rPr>
          <w:rFonts w:ascii="Cambria" w:hAnsi="Cambria"/>
        </w:rPr>
        <w:t>Implantation ionique</w:t>
      </w:r>
    </w:p>
    <w:p w:rsidR="00C2485D" w:rsidRPr="006068C6" w:rsidRDefault="00C2485D" w:rsidP="00C2485D">
      <w:pPr>
        <w:spacing w:line="276" w:lineRule="auto"/>
        <w:jc w:val="both"/>
        <w:rPr>
          <w:rFonts w:ascii="Cambria" w:hAnsi="Cambria" w:cs="Arial"/>
          <w:b/>
          <w:u w:val="thick" w:color="F79646"/>
        </w:rPr>
      </w:pPr>
    </w:p>
    <w:p w:rsidR="00C2485D" w:rsidRPr="006068C6" w:rsidRDefault="00C2485D" w:rsidP="00C2485D">
      <w:pPr>
        <w:spacing w:line="276" w:lineRule="auto"/>
        <w:jc w:val="both"/>
        <w:rPr>
          <w:rFonts w:ascii="Cambria" w:hAnsi="Cambria" w:cs="Arial"/>
          <w:bCs/>
        </w:rPr>
      </w:pPr>
      <w:r w:rsidRPr="006068C6">
        <w:rPr>
          <w:rFonts w:ascii="Cambria" w:hAnsi="Cambria" w:cs="Arial"/>
          <w:b/>
          <w:u w:val="thick" w:color="F79646"/>
        </w:rPr>
        <w:t>Mode d’évaluation:</w:t>
      </w:r>
      <w:r w:rsidRPr="006068C6">
        <w:rPr>
          <w:rFonts w:ascii="Cambria" w:hAnsi="Cambria" w:cs="Arial"/>
        </w:rPr>
        <w:t>Contrôle continu: 40%; Examen : 60%.</w:t>
      </w:r>
    </w:p>
    <w:p w:rsidR="00C2485D" w:rsidRDefault="00C2485D" w:rsidP="00C2485D">
      <w:pPr>
        <w:jc w:val="both"/>
        <w:rPr>
          <w:rFonts w:ascii="Cambria" w:hAnsi="Cambria" w:cs="Arial"/>
          <w:b/>
          <w:sz w:val="22"/>
          <w:szCs w:val="22"/>
          <w:u w:val="thick" w:color="F79646"/>
        </w:rPr>
      </w:pPr>
    </w:p>
    <w:p w:rsidR="00C2485D" w:rsidRPr="006068C6" w:rsidRDefault="00C2485D" w:rsidP="00C2485D">
      <w:pPr>
        <w:jc w:val="both"/>
        <w:rPr>
          <w:rFonts w:ascii="Cambria" w:hAnsi="Cambria" w:cs="Arial"/>
          <w:iCs/>
          <w:sz w:val="22"/>
          <w:szCs w:val="22"/>
          <w:u w:val="thick" w:color="F79646"/>
        </w:rPr>
      </w:pPr>
      <w:r w:rsidRPr="006068C6">
        <w:rPr>
          <w:rFonts w:ascii="Cambria" w:hAnsi="Cambria" w:cs="Arial"/>
          <w:b/>
          <w:sz w:val="22"/>
          <w:szCs w:val="22"/>
          <w:u w:val="thick" w:color="F79646"/>
        </w:rPr>
        <w:t>Références bibliographiques</w:t>
      </w:r>
      <w:r w:rsidRPr="006068C6">
        <w:rPr>
          <w:rFonts w:ascii="Cambria" w:hAnsi="Cambria" w:cs="Arial"/>
          <w:iCs/>
          <w:sz w:val="22"/>
          <w:szCs w:val="22"/>
          <w:u w:val="thick" w:color="F79646"/>
        </w:rPr>
        <w:t>:</w:t>
      </w:r>
    </w:p>
    <w:p w:rsidR="00C2485D" w:rsidRPr="001F2064" w:rsidRDefault="00C2485D" w:rsidP="00C2485D">
      <w:pPr>
        <w:pStyle w:val="Paragraphedeliste"/>
        <w:numPr>
          <w:ilvl w:val="0"/>
          <w:numId w:val="3"/>
        </w:numPr>
        <w:ind w:left="714" w:hanging="357"/>
        <w:jc w:val="both"/>
        <w:rPr>
          <w:rFonts w:ascii="Cambria" w:hAnsi="Cambria"/>
          <w:i/>
          <w:iCs/>
          <w:sz w:val="22"/>
          <w:szCs w:val="22"/>
        </w:rPr>
      </w:pPr>
      <w:r w:rsidRPr="001F2064">
        <w:rPr>
          <w:rFonts w:ascii="Cambria" w:hAnsi="Cambria"/>
          <w:i/>
          <w:iCs/>
          <w:sz w:val="22"/>
          <w:szCs w:val="22"/>
          <w:lang w:val="en-US"/>
        </w:rPr>
        <w:t xml:space="preserve">L.M. Dorlot, J.P. Baillon, J. Masounave. </w:t>
      </w:r>
      <w:r w:rsidRPr="001F2064">
        <w:rPr>
          <w:rFonts w:ascii="Cambria" w:hAnsi="Cambria"/>
          <w:i/>
          <w:iCs/>
          <w:sz w:val="22"/>
          <w:szCs w:val="22"/>
        </w:rPr>
        <w:t>“Des Matériaux". Ed. école Polytechnique de Montréal.</w:t>
      </w:r>
    </w:p>
    <w:p w:rsidR="00C2485D" w:rsidRPr="001F2064" w:rsidRDefault="00C2485D" w:rsidP="00C2485D">
      <w:pPr>
        <w:pStyle w:val="Paragraphedeliste"/>
        <w:numPr>
          <w:ilvl w:val="0"/>
          <w:numId w:val="3"/>
        </w:numPr>
        <w:ind w:left="714" w:hanging="357"/>
        <w:jc w:val="both"/>
        <w:rPr>
          <w:rFonts w:ascii="Cambria" w:hAnsi="Cambria"/>
          <w:i/>
          <w:iCs/>
          <w:sz w:val="22"/>
          <w:szCs w:val="22"/>
        </w:rPr>
      </w:pPr>
      <w:r w:rsidRPr="001F2064">
        <w:rPr>
          <w:rFonts w:ascii="Cambria" w:hAnsi="Cambria"/>
          <w:i/>
          <w:iCs/>
          <w:sz w:val="22"/>
          <w:szCs w:val="22"/>
        </w:rPr>
        <w:t>Y. Adda, J.M. Dupouy, J. Philibert, Y. Quere. "Éléments de métallurgie physique". La Documentation Française, Paris.</w:t>
      </w:r>
    </w:p>
    <w:p w:rsidR="00C2485D" w:rsidRPr="001F2064" w:rsidRDefault="00C2485D" w:rsidP="00C2485D">
      <w:pPr>
        <w:pStyle w:val="Paragraphedeliste"/>
        <w:numPr>
          <w:ilvl w:val="0"/>
          <w:numId w:val="3"/>
        </w:numPr>
        <w:ind w:left="714" w:hanging="357"/>
        <w:jc w:val="both"/>
        <w:rPr>
          <w:rFonts w:ascii="Cambria" w:hAnsi="Cambria"/>
          <w:i/>
          <w:iCs/>
          <w:sz w:val="22"/>
          <w:szCs w:val="22"/>
        </w:rPr>
      </w:pPr>
      <w:r w:rsidRPr="001F2064">
        <w:rPr>
          <w:rFonts w:ascii="Cambria" w:hAnsi="Cambria"/>
          <w:i/>
          <w:iCs/>
          <w:sz w:val="22"/>
          <w:szCs w:val="22"/>
        </w:rPr>
        <w:t>W. Kurz, J.P. Mercier, G. Zambélli. "Introduction à la science des matériaux", coll (traité des matériaux), vol. 1. Presse Polytechniques Romandes, Lausanne.</w:t>
      </w:r>
    </w:p>
    <w:p w:rsidR="00C2485D" w:rsidRPr="001F2064" w:rsidRDefault="00C2485D" w:rsidP="00C2485D">
      <w:pPr>
        <w:pStyle w:val="Paragraphedeliste"/>
        <w:numPr>
          <w:ilvl w:val="0"/>
          <w:numId w:val="3"/>
        </w:numPr>
        <w:ind w:left="714" w:hanging="357"/>
        <w:jc w:val="both"/>
        <w:rPr>
          <w:rFonts w:ascii="Cambria" w:hAnsi="Cambria"/>
          <w:i/>
          <w:iCs/>
          <w:sz w:val="22"/>
          <w:szCs w:val="22"/>
        </w:rPr>
      </w:pPr>
      <w:r w:rsidRPr="001F2064">
        <w:rPr>
          <w:rFonts w:ascii="Cambria" w:hAnsi="Cambria"/>
          <w:i/>
          <w:iCs/>
          <w:sz w:val="22"/>
          <w:szCs w:val="22"/>
        </w:rPr>
        <w:t>H. De Leiris. "Métaux et alliages". Masson, Paris</w:t>
      </w:r>
    </w:p>
    <w:p w:rsidR="00C2485D" w:rsidRDefault="00C2485D" w:rsidP="00C2485D">
      <w:pPr>
        <w:sectPr w:rsidR="00C2485D"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lastRenderedPageBreak/>
        <w:t xml:space="preserve">Semestre: </w:t>
      </w:r>
      <w:r>
        <w:rPr>
          <w:rFonts w:ascii="Cambria" w:hAnsi="Cambria" w:cs="Calibri"/>
          <w:b/>
        </w:rPr>
        <w:t>1</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Unité d’enseignement: UE</w:t>
      </w:r>
      <w:r>
        <w:rPr>
          <w:rFonts w:ascii="Cambria" w:hAnsi="Cambria" w:cs="Calibri"/>
          <w:b/>
        </w:rPr>
        <w:t>F</w:t>
      </w:r>
      <w:r w:rsidRPr="00B40748">
        <w:rPr>
          <w:rFonts w:ascii="Cambria" w:hAnsi="Cambria" w:cs="Calibri"/>
          <w:b/>
        </w:rPr>
        <w:t xml:space="preserve"> 1.</w:t>
      </w:r>
      <w:r>
        <w:rPr>
          <w:rFonts w:ascii="Cambria" w:hAnsi="Cambria" w:cs="Calibri"/>
          <w:b/>
        </w:rPr>
        <w:t>1.1</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Matière: </w:t>
      </w:r>
      <w:r w:rsidRPr="00DC1623">
        <w:rPr>
          <w:rFonts w:ascii="Cambria" w:hAnsi="Cambria"/>
          <w:b/>
          <w:bCs/>
          <w:color w:val="000000"/>
          <w:sz w:val="22"/>
          <w:szCs w:val="22"/>
        </w:rPr>
        <w:t>Méthodes des éléments finis</w:t>
      </w:r>
    </w:p>
    <w:p w:rsidR="00C2485D" w:rsidRPr="00DC1623"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lang w:val="en-US"/>
        </w:rPr>
      </w:pPr>
      <w:r w:rsidRPr="00DC1623">
        <w:rPr>
          <w:rFonts w:ascii="Cambria" w:hAnsi="Cambria" w:cs="Calibri"/>
          <w:b/>
          <w:lang w:val="en-US"/>
        </w:rPr>
        <w:t xml:space="preserve">VHS: </w:t>
      </w:r>
      <w:r>
        <w:rPr>
          <w:rFonts w:ascii="Cambria" w:hAnsi="Cambria" w:cs="Calibri"/>
          <w:b/>
          <w:lang w:val="en-US"/>
        </w:rPr>
        <w:t>45</w:t>
      </w:r>
      <w:r w:rsidRPr="00DC1623">
        <w:rPr>
          <w:rFonts w:ascii="Cambria" w:hAnsi="Cambria" w:cs="Calibri"/>
          <w:b/>
          <w:lang w:val="en-US"/>
        </w:rPr>
        <w:t>h (</w:t>
      </w:r>
      <w:r>
        <w:rPr>
          <w:rFonts w:ascii="Cambria" w:hAnsi="Cambria" w:cs="Calibri"/>
          <w:b/>
          <w:lang w:val="en-US"/>
        </w:rPr>
        <w:t>Cours</w:t>
      </w:r>
      <w:r w:rsidRPr="00DC1623">
        <w:rPr>
          <w:rFonts w:ascii="Cambria" w:hAnsi="Cambria" w:cs="Calibri"/>
          <w:b/>
          <w:lang w:val="en-US"/>
        </w:rPr>
        <w:t>: 1h30, TD: 1h30)</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Crédits: </w:t>
      </w:r>
      <w:r>
        <w:rPr>
          <w:rFonts w:ascii="Cambria" w:hAnsi="Cambria" w:cs="Calibri"/>
          <w:b/>
        </w:rPr>
        <w:t>4</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Coefficient: </w:t>
      </w:r>
      <w:r>
        <w:rPr>
          <w:rFonts w:ascii="Cambria" w:hAnsi="Cambria" w:cs="Calibri"/>
          <w:b/>
        </w:rPr>
        <w:t>2</w:t>
      </w:r>
    </w:p>
    <w:p w:rsidR="00C2485D" w:rsidRPr="00923ADB" w:rsidRDefault="00C2485D" w:rsidP="00C2485D">
      <w:pPr>
        <w:spacing w:line="276" w:lineRule="auto"/>
        <w:jc w:val="both"/>
        <w:rPr>
          <w:rFonts w:ascii="Cambria" w:hAnsi="Cambria" w:cs="Calibri"/>
          <w:i/>
          <w:u w:val="thick" w:color="F79646"/>
        </w:rPr>
      </w:pPr>
      <w:r w:rsidRPr="00923ADB">
        <w:rPr>
          <w:rFonts w:ascii="Cambria" w:hAnsi="Cambria" w:cs="Calibri"/>
          <w:b/>
          <w:u w:val="thick" w:color="F79646"/>
        </w:rPr>
        <w:t>Objectifs de l’enseignement:</w:t>
      </w:r>
    </w:p>
    <w:p w:rsidR="00C2485D" w:rsidRPr="00923ADB" w:rsidRDefault="00C2485D" w:rsidP="00C2485D">
      <w:pPr>
        <w:jc w:val="both"/>
        <w:rPr>
          <w:rFonts w:ascii="Cambria" w:hAnsi="Cambria" w:cs="Calibri"/>
          <w:b/>
          <w:u w:val="thick" w:color="F79646"/>
        </w:rPr>
      </w:pPr>
      <w:r w:rsidRPr="00923ADB">
        <w:rPr>
          <w:rFonts w:ascii="Cambria" w:eastAsia="Times New Roman" w:hAnsi="Cambria" w:cs="Arial"/>
          <w:lang w:eastAsia="fr-FR"/>
        </w:rPr>
        <w:t xml:space="preserve">L’objet de ce cours est la présentation de la méthode des éléments finis et de son implémentation pratique sur ordinateur. On y trouvera tous les détails de la programmation effective de la méthode, une introduction aux techniques de maillages adaptatifs et la résolution de problèmes de conception et d’optimisation. </w:t>
      </w:r>
      <w:r w:rsidRPr="00923ADB">
        <w:rPr>
          <w:rFonts w:ascii="Cambria" w:hAnsi="Cambria"/>
        </w:rPr>
        <w:t>Connaitre les principes théoriques, mathématiques et techniques, accompagnés d’exemples et d’exercices d’application.</w:t>
      </w:r>
    </w:p>
    <w:p w:rsidR="00C2485D" w:rsidRDefault="00C2485D" w:rsidP="00C2485D">
      <w:pPr>
        <w:spacing w:line="276" w:lineRule="auto"/>
        <w:jc w:val="both"/>
        <w:rPr>
          <w:rFonts w:ascii="Cambria" w:hAnsi="Cambria" w:cs="Calibri"/>
          <w:b/>
          <w:u w:val="thick" w:color="F79646"/>
        </w:rPr>
      </w:pPr>
    </w:p>
    <w:p w:rsidR="00C2485D" w:rsidRPr="00923ADB" w:rsidRDefault="00C2485D" w:rsidP="00C2485D">
      <w:pPr>
        <w:spacing w:line="276" w:lineRule="auto"/>
        <w:jc w:val="both"/>
        <w:rPr>
          <w:rFonts w:ascii="Cambria" w:hAnsi="Cambria" w:cs="Calibri"/>
          <w:i/>
          <w:u w:val="thick" w:color="F79646"/>
        </w:rPr>
      </w:pPr>
      <w:r w:rsidRPr="00923ADB">
        <w:rPr>
          <w:rFonts w:ascii="Cambria" w:hAnsi="Cambria" w:cs="Calibri"/>
          <w:b/>
          <w:u w:val="thick" w:color="F79646"/>
        </w:rPr>
        <w:t xml:space="preserve">Connaissances préalables recommandées: </w:t>
      </w:r>
    </w:p>
    <w:p w:rsidR="00C2485D" w:rsidRPr="00923ADB" w:rsidRDefault="00C2485D" w:rsidP="00C2485D">
      <w:pPr>
        <w:jc w:val="both"/>
        <w:rPr>
          <w:rFonts w:ascii="Cambria" w:hAnsi="Cambria" w:cs="Calibri"/>
          <w:b/>
          <w:u w:val="thick" w:color="F79646"/>
        </w:rPr>
      </w:pPr>
      <w:r w:rsidRPr="00923ADB">
        <w:rPr>
          <w:rFonts w:ascii="Cambria" w:hAnsi="Cambria" w:cs="Calibri"/>
          <w:iCs/>
        </w:rPr>
        <w:t>Analyse numérique</w:t>
      </w:r>
      <w:r w:rsidRPr="00923ADB">
        <w:rPr>
          <w:rFonts w:ascii="Cambria" w:eastAsia="Times New Roman" w:hAnsi="Cambria"/>
          <w:color w:val="000000"/>
          <w:lang w:eastAsia="fr-FR"/>
        </w:rPr>
        <w:t>,</w:t>
      </w:r>
      <w:r w:rsidRPr="00923ADB">
        <w:rPr>
          <w:rFonts w:ascii="Cambria" w:hAnsi="Cambria"/>
          <w:iCs/>
        </w:rPr>
        <w:t>Calcul matriciel, méthodes numériques, résistance des matériaux.</w:t>
      </w:r>
    </w:p>
    <w:p w:rsidR="00C2485D" w:rsidRDefault="00C2485D" w:rsidP="00C2485D">
      <w:pPr>
        <w:spacing w:after="120" w:line="276" w:lineRule="auto"/>
        <w:jc w:val="both"/>
        <w:rPr>
          <w:rFonts w:ascii="Cambria" w:hAnsi="Cambria" w:cs="Calibri"/>
          <w:b/>
          <w:u w:val="thick" w:color="F79646"/>
        </w:rPr>
      </w:pPr>
    </w:p>
    <w:p w:rsidR="00C2485D" w:rsidRPr="00923ADB" w:rsidRDefault="00C2485D" w:rsidP="00C2485D">
      <w:pPr>
        <w:spacing w:after="120" w:line="276" w:lineRule="auto"/>
        <w:jc w:val="both"/>
        <w:rPr>
          <w:rFonts w:ascii="Cambria" w:hAnsi="Cambria" w:cs="Calibri"/>
          <w:b/>
          <w:u w:val="thick" w:color="F79646"/>
        </w:rPr>
      </w:pPr>
      <w:r w:rsidRPr="00923ADB">
        <w:rPr>
          <w:rFonts w:ascii="Cambria" w:hAnsi="Cambria" w:cs="Calibri"/>
          <w:b/>
          <w:u w:val="thick" w:color="F79646"/>
        </w:rPr>
        <w:t>Contenu de la matière:</w:t>
      </w:r>
    </w:p>
    <w:p w:rsidR="00C2485D" w:rsidRPr="00923ADB" w:rsidRDefault="00C2485D" w:rsidP="00C2485D">
      <w:pPr>
        <w:rPr>
          <w:rStyle w:val="lev"/>
          <w:rFonts w:ascii="Cambria" w:hAnsi="Cambria"/>
        </w:rPr>
      </w:pPr>
      <w:r w:rsidRPr="00923ADB">
        <w:rPr>
          <w:rStyle w:val="lev"/>
          <w:rFonts w:ascii="Cambria" w:hAnsi="Cambria"/>
        </w:rPr>
        <w:t>Chapitre 1 : Concepts de Base (2 semaines)</w:t>
      </w:r>
    </w:p>
    <w:p w:rsidR="00C2485D" w:rsidRPr="00923ADB" w:rsidRDefault="00C2485D" w:rsidP="00C2485D">
      <w:pPr>
        <w:rPr>
          <w:rFonts w:ascii="Cambria" w:hAnsi="Cambria"/>
          <w:bCs/>
        </w:rPr>
      </w:pPr>
      <w:r w:rsidRPr="00923ADB">
        <w:rPr>
          <w:rFonts w:ascii="Cambria" w:hAnsi="Cambria"/>
          <w:bCs/>
        </w:rPr>
        <w:t xml:space="preserve">1-Introduction </w:t>
      </w:r>
    </w:p>
    <w:p w:rsidR="00C2485D" w:rsidRPr="00923ADB" w:rsidRDefault="00C2485D" w:rsidP="00C2485D">
      <w:pPr>
        <w:rPr>
          <w:rFonts w:ascii="Cambria" w:hAnsi="Cambria"/>
          <w:bCs/>
        </w:rPr>
      </w:pPr>
      <w:r w:rsidRPr="00923ADB">
        <w:rPr>
          <w:rFonts w:ascii="Cambria" w:hAnsi="Cambria"/>
          <w:bCs/>
        </w:rPr>
        <w:t>2-Connaissances fondamentales nécessaires</w:t>
      </w:r>
    </w:p>
    <w:p w:rsidR="00C2485D" w:rsidRPr="00923ADB" w:rsidRDefault="00C2485D" w:rsidP="00C2485D">
      <w:pPr>
        <w:rPr>
          <w:rFonts w:ascii="Cambria" w:hAnsi="Cambria"/>
          <w:bCs/>
        </w:rPr>
      </w:pPr>
      <w:r w:rsidRPr="00923ADB">
        <w:rPr>
          <w:rFonts w:ascii="Cambria" w:hAnsi="Cambria"/>
          <w:bCs/>
        </w:rPr>
        <w:t>3- Méthodes d’analyse matricielle</w:t>
      </w:r>
    </w:p>
    <w:p w:rsidR="00C2485D" w:rsidRPr="00923ADB" w:rsidRDefault="00C2485D" w:rsidP="00C2485D">
      <w:pPr>
        <w:rPr>
          <w:rFonts w:ascii="Cambria" w:hAnsi="Cambria"/>
          <w:bCs/>
        </w:rPr>
      </w:pPr>
      <w:r w:rsidRPr="00923ADB">
        <w:rPr>
          <w:rFonts w:ascii="Cambria" w:hAnsi="Cambria"/>
          <w:bCs/>
        </w:rPr>
        <w:t>4- Principe des travaux virtuels</w:t>
      </w:r>
    </w:p>
    <w:p w:rsidR="00C2485D" w:rsidRPr="00923ADB" w:rsidRDefault="00C2485D" w:rsidP="00C2485D">
      <w:pPr>
        <w:rPr>
          <w:rFonts w:ascii="Cambria" w:hAnsi="Cambria"/>
          <w:bCs/>
        </w:rPr>
      </w:pPr>
      <w:r w:rsidRPr="00923ADB">
        <w:rPr>
          <w:rFonts w:ascii="Cambria" w:hAnsi="Cambria"/>
          <w:bCs/>
        </w:rPr>
        <w:t>5- Méthode des éléments finis</w:t>
      </w:r>
    </w:p>
    <w:p w:rsidR="00C2485D" w:rsidRPr="00923ADB" w:rsidRDefault="00C2485D" w:rsidP="00C2485D">
      <w:pPr>
        <w:rPr>
          <w:rStyle w:val="lev"/>
          <w:rFonts w:ascii="Cambria" w:hAnsi="Cambria"/>
        </w:rPr>
      </w:pPr>
      <w:r w:rsidRPr="00923ADB">
        <w:rPr>
          <w:rFonts w:ascii="Cambria" w:hAnsi="Cambria"/>
          <w:bCs/>
        </w:rPr>
        <w:t>.</w:t>
      </w:r>
    </w:p>
    <w:p w:rsidR="00C2485D" w:rsidRPr="00923ADB" w:rsidRDefault="00C2485D" w:rsidP="00C2485D">
      <w:pPr>
        <w:rPr>
          <w:rStyle w:val="lev"/>
          <w:rFonts w:ascii="Cambria" w:hAnsi="Cambria"/>
        </w:rPr>
      </w:pPr>
      <w:r w:rsidRPr="00923ADB">
        <w:rPr>
          <w:rStyle w:val="lev"/>
          <w:rFonts w:ascii="Cambria" w:hAnsi="Cambria"/>
        </w:rPr>
        <w:t>Chapitre 2 : Eléments de structures (2 semaines)</w:t>
      </w:r>
    </w:p>
    <w:p w:rsidR="00C2485D" w:rsidRPr="00923ADB" w:rsidRDefault="00C2485D" w:rsidP="00C2485D">
      <w:pPr>
        <w:rPr>
          <w:rFonts w:ascii="Cambria" w:hAnsi="Cambria"/>
          <w:bCs/>
        </w:rPr>
      </w:pPr>
      <w:r w:rsidRPr="00923ADB">
        <w:rPr>
          <w:rFonts w:ascii="Cambria" w:hAnsi="Cambria"/>
          <w:bCs/>
        </w:rPr>
        <w:t>1- Eléments de ressort</w:t>
      </w:r>
    </w:p>
    <w:p w:rsidR="00C2485D" w:rsidRPr="00923ADB" w:rsidRDefault="00C2485D" w:rsidP="00C2485D">
      <w:pPr>
        <w:rPr>
          <w:rFonts w:ascii="Cambria" w:hAnsi="Cambria"/>
          <w:bCs/>
        </w:rPr>
      </w:pPr>
      <w:r w:rsidRPr="00923ADB">
        <w:rPr>
          <w:rFonts w:ascii="Cambria" w:hAnsi="Cambria"/>
          <w:bCs/>
        </w:rPr>
        <w:t>2- Eléments de Barre</w:t>
      </w:r>
    </w:p>
    <w:p w:rsidR="00C2485D" w:rsidRPr="00923ADB" w:rsidRDefault="00C2485D" w:rsidP="00C2485D">
      <w:pPr>
        <w:rPr>
          <w:rFonts w:ascii="Cambria" w:hAnsi="Cambria"/>
          <w:bCs/>
        </w:rPr>
      </w:pPr>
      <w:r w:rsidRPr="00923ADB">
        <w:rPr>
          <w:rFonts w:ascii="Cambria" w:hAnsi="Cambria"/>
          <w:bCs/>
        </w:rPr>
        <w:t>2- Eléments de Poutre</w:t>
      </w:r>
    </w:p>
    <w:p w:rsidR="00C2485D" w:rsidRPr="00923ADB" w:rsidRDefault="00C2485D" w:rsidP="00C2485D">
      <w:pPr>
        <w:rPr>
          <w:rFonts w:ascii="Cambria" w:hAnsi="Cambria"/>
          <w:bCs/>
        </w:rPr>
      </w:pPr>
      <w:r w:rsidRPr="00923ADB">
        <w:rPr>
          <w:rFonts w:ascii="Cambria" w:hAnsi="Cambria"/>
          <w:bCs/>
        </w:rPr>
        <w:t>3- Eléments Plans (d’ordre 1 et d’ordre élevés)</w:t>
      </w:r>
    </w:p>
    <w:p w:rsidR="00C2485D" w:rsidRPr="00923ADB" w:rsidRDefault="00C2485D" w:rsidP="00C2485D">
      <w:pPr>
        <w:rPr>
          <w:rFonts w:ascii="Cambria" w:hAnsi="Cambria"/>
          <w:bCs/>
        </w:rPr>
      </w:pPr>
      <w:r w:rsidRPr="00923ADB">
        <w:rPr>
          <w:rFonts w:ascii="Cambria" w:hAnsi="Cambria"/>
          <w:bCs/>
        </w:rPr>
        <w:t>4- Exercices d’application</w:t>
      </w:r>
    </w:p>
    <w:p w:rsidR="00C2485D" w:rsidRPr="00923ADB" w:rsidRDefault="00C2485D" w:rsidP="00C2485D">
      <w:pPr>
        <w:rPr>
          <w:rStyle w:val="lev"/>
          <w:rFonts w:ascii="Cambria" w:hAnsi="Cambria"/>
        </w:rPr>
      </w:pPr>
    </w:p>
    <w:p w:rsidR="00C2485D" w:rsidRPr="00923ADB" w:rsidRDefault="00C2485D" w:rsidP="00C2485D">
      <w:pPr>
        <w:rPr>
          <w:rStyle w:val="lev"/>
          <w:rFonts w:ascii="Cambria" w:hAnsi="Cambria"/>
        </w:rPr>
      </w:pPr>
      <w:r w:rsidRPr="00923ADB">
        <w:rPr>
          <w:rStyle w:val="lev"/>
          <w:rFonts w:ascii="Cambria" w:hAnsi="Cambria"/>
        </w:rPr>
        <w:t>Chapitre 3 : Formulation Isoparamétrique(2semaines)</w:t>
      </w:r>
    </w:p>
    <w:p w:rsidR="00C2485D" w:rsidRPr="00923ADB" w:rsidRDefault="00C2485D" w:rsidP="00C2485D">
      <w:pPr>
        <w:rPr>
          <w:rFonts w:ascii="Cambria" w:hAnsi="Cambria"/>
          <w:bCs/>
        </w:rPr>
      </w:pPr>
      <w:r w:rsidRPr="00923ADB">
        <w:rPr>
          <w:rFonts w:ascii="Cambria" w:hAnsi="Cambria"/>
          <w:bCs/>
        </w:rPr>
        <w:t>1- Introduction</w:t>
      </w:r>
    </w:p>
    <w:p w:rsidR="00C2485D" w:rsidRPr="00923ADB" w:rsidRDefault="00C2485D" w:rsidP="00C2485D">
      <w:pPr>
        <w:rPr>
          <w:rFonts w:ascii="Cambria" w:hAnsi="Cambria"/>
          <w:bCs/>
        </w:rPr>
      </w:pPr>
      <w:r w:rsidRPr="00923ADB">
        <w:rPr>
          <w:rFonts w:ascii="Cambria" w:hAnsi="Cambria"/>
          <w:bCs/>
        </w:rPr>
        <w:t>2-Fonctions de forme et Jacobien</w:t>
      </w:r>
    </w:p>
    <w:p w:rsidR="00C2485D" w:rsidRPr="00923ADB" w:rsidRDefault="00C2485D" w:rsidP="00C2485D">
      <w:pPr>
        <w:rPr>
          <w:rFonts w:ascii="Cambria" w:hAnsi="Cambria"/>
          <w:bCs/>
        </w:rPr>
      </w:pPr>
      <w:r w:rsidRPr="00923ADB">
        <w:rPr>
          <w:rFonts w:ascii="Cambria" w:hAnsi="Cambria"/>
          <w:bCs/>
        </w:rPr>
        <w:t xml:space="preserve">3- </w:t>
      </w:r>
      <w:r w:rsidRPr="00923ADB">
        <w:rPr>
          <w:rStyle w:val="lev"/>
          <w:rFonts w:ascii="Cambria" w:hAnsi="Cambria"/>
          <w:b w:val="0"/>
        </w:rPr>
        <w:t>Intégration numérique</w:t>
      </w:r>
      <w:r w:rsidRPr="00923ADB">
        <w:rPr>
          <w:rFonts w:ascii="Cambria" w:hAnsi="Cambria"/>
          <w:bCs/>
        </w:rPr>
        <w:t xml:space="preserve"> (Quadrature de Gauss).</w:t>
      </w:r>
    </w:p>
    <w:p w:rsidR="00C2485D" w:rsidRPr="00923ADB" w:rsidRDefault="00C2485D" w:rsidP="00C2485D">
      <w:pPr>
        <w:rPr>
          <w:rFonts w:ascii="Cambria" w:hAnsi="Cambria"/>
          <w:bCs/>
        </w:rPr>
      </w:pPr>
      <w:r w:rsidRPr="00923ADB">
        <w:rPr>
          <w:rFonts w:ascii="Cambria" w:hAnsi="Cambria"/>
          <w:bCs/>
        </w:rPr>
        <w:t>4-Critères de convergence</w:t>
      </w:r>
    </w:p>
    <w:p w:rsidR="00C2485D" w:rsidRPr="00923ADB" w:rsidRDefault="00C2485D" w:rsidP="00C2485D">
      <w:pPr>
        <w:rPr>
          <w:rFonts w:ascii="Cambria" w:hAnsi="Cambria"/>
          <w:bCs/>
        </w:rPr>
      </w:pPr>
      <w:r w:rsidRPr="00923ADB">
        <w:rPr>
          <w:rFonts w:ascii="Cambria" w:hAnsi="Cambria"/>
          <w:bCs/>
        </w:rPr>
        <w:t>4- Formulation des éléments isoparamétriques (1D et 2D)</w:t>
      </w:r>
    </w:p>
    <w:p w:rsidR="00C2485D" w:rsidRPr="00923ADB" w:rsidRDefault="00C2485D" w:rsidP="00C2485D">
      <w:pPr>
        <w:rPr>
          <w:rFonts w:ascii="Cambria" w:hAnsi="Cambria"/>
          <w:bCs/>
        </w:rPr>
      </w:pPr>
      <w:r w:rsidRPr="00923ADB">
        <w:rPr>
          <w:rFonts w:ascii="Cambria" w:hAnsi="Cambria"/>
          <w:bCs/>
        </w:rPr>
        <w:t xml:space="preserve">    - Matrice de rigidité</w:t>
      </w:r>
    </w:p>
    <w:p w:rsidR="00C2485D" w:rsidRPr="00923ADB" w:rsidRDefault="00C2485D" w:rsidP="00C2485D">
      <w:pPr>
        <w:rPr>
          <w:rFonts w:ascii="Cambria" w:hAnsi="Cambria"/>
          <w:bCs/>
        </w:rPr>
      </w:pPr>
      <w:r w:rsidRPr="00923ADB">
        <w:rPr>
          <w:rFonts w:ascii="Cambria" w:hAnsi="Cambria"/>
          <w:bCs/>
        </w:rPr>
        <w:t xml:space="preserve">    - Forces élémentaires</w:t>
      </w:r>
    </w:p>
    <w:p w:rsidR="00C2485D" w:rsidRPr="00923ADB" w:rsidRDefault="00C2485D" w:rsidP="00C2485D">
      <w:pPr>
        <w:rPr>
          <w:rStyle w:val="lev"/>
          <w:rFonts w:ascii="Cambria" w:hAnsi="Cambria"/>
          <w:b w:val="0"/>
          <w:bCs w:val="0"/>
        </w:rPr>
      </w:pPr>
      <w:r w:rsidRPr="00923ADB">
        <w:rPr>
          <w:rFonts w:ascii="Cambria" w:hAnsi="Cambria"/>
          <w:bCs/>
        </w:rPr>
        <w:t>5- Exercices d’application</w:t>
      </w:r>
      <w:r w:rsidRPr="00923ADB">
        <w:rPr>
          <w:rFonts w:ascii="Cambria" w:hAnsi="Cambria"/>
          <w:bCs/>
        </w:rPr>
        <w:br/>
      </w:r>
      <w:r w:rsidRPr="00923ADB">
        <w:rPr>
          <w:rStyle w:val="lev"/>
          <w:rFonts w:ascii="Cambria" w:hAnsi="Cambria"/>
        </w:rPr>
        <w:t xml:space="preserve">    . </w:t>
      </w:r>
    </w:p>
    <w:p w:rsidR="00C2485D" w:rsidRPr="00923ADB" w:rsidRDefault="00C2485D" w:rsidP="00C2485D">
      <w:pPr>
        <w:rPr>
          <w:rStyle w:val="lev"/>
          <w:rFonts w:ascii="Cambria" w:hAnsi="Cambria"/>
        </w:rPr>
      </w:pPr>
      <w:r w:rsidRPr="00923ADB">
        <w:rPr>
          <w:rStyle w:val="lev"/>
          <w:rFonts w:ascii="Cambria" w:hAnsi="Cambria"/>
        </w:rPr>
        <w:t>Chapitre 4 : Eléments Axisymétriques (2 semaines)</w:t>
      </w:r>
    </w:p>
    <w:p w:rsidR="00C2485D" w:rsidRPr="00923ADB" w:rsidRDefault="00C2485D" w:rsidP="00C2485D">
      <w:pPr>
        <w:rPr>
          <w:rFonts w:ascii="Cambria" w:hAnsi="Cambria"/>
          <w:bCs/>
        </w:rPr>
      </w:pPr>
      <w:r w:rsidRPr="00923ADB">
        <w:rPr>
          <w:rFonts w:ascii="Cambria" w:hAnsi="Cambria"/>
          <w:bCs/>
        </w:rPr>
        <w:t xml:space="preserve">1-Introduction </w:t>
      </w:r>
    </w:p>
    <w:p w:rsidR="00C2485D" w:rsidRPr="00923ADB" w:rsidRDefault="00C2485D" w:rsidP="00C2485D">
      <w:pPr>
        <w:rPr>
          <w:rFonts w:ascii="Cambria" w:hAnsi="Cambria"/>
          <w:bCs/>
        </w:rPr>
      </w:pPr>
      <w:r w:rsidRPr="00923ADB">
        <w:rPr>
          <w:rFonts w:ascii="Cambria" w:hAnsi="Cambria"/>
          <w:bCs/>
        </w:rPr>
        <w:t>2- Matrice de rigidité</w:t>
      </w:r>
    </w:p>
    <w:p w:rsidR="00C2485D" w:rsidRPr="00923ADB" w:rsidRDefault="00C2485D" w:rsidP="00C2485D">
      <w:pPr>
        <w:rPr>
          <w:rFonts w:ascii="Cambria" w:hAnsi="Cambria"/>
          <w:bCs/>
        </w:rPr>
      </w:pPr>
      <w:r w:rsidRPr="00923ADB">
        <w:rPr>
          <w:rFonts w:ascii="Cambria" w:hAnsi="Cambria"/>
          <w:bCs/>
        </w:rPr>
        <w:t>3- Solutions pour un récipient sous pression</w:t>
      </w:r>
    </w:p>
    <w:p w:rsidR="00C2485D" w:rsidRPr="00923ADB" w:rsidRDefault="00C2485D" w:rsidP="00C2485D">
      <w:pPr>
        <w:rPr>
          <w:rFonts w:ascii="Cambria" w:hAnsi="Cambria"/>
          <w:bCs/>
        </w:rPr>
      </w:pPr>
      <w:r w:rsidRPr="00923ADB">
        <w:rPr>
          <w:rFonts w:ascii="Cambria" w:hAnsi="Cambria"/>
          <w:bCs/>
        </w:rPr>
        <w:t>4- Exercices d’application sur les éléments axisymétriques</w:t>
      </w:r>
    </w:p>
    <w:p w:rsidR="00C2485D" w:rsidRPr="00923ADB" w:rsidRDefault="00C2485D" w:rsidP="00C2485D">
      <w:pPr>
        <w:rPr>
          <w:rStyle w:val="lev"/>
          <w:rFonts w:ascii="Cambria" w:hAnsi="Cambria"/>
          <w:b w:val="0"/>
        </w:rPr>
      </w:pPr>
    </w:p>
    <w:p w:rsidR="00C2485D" w:rsidRPr="00923ADB" w:rsidRDefault="00C2485D" w:rsidP="00C2485D">
      <w:pPr>
        <w:spacing w:line="360" w:lineRule="auto"/>
        <w:rPr>
          <w:rFonts w:ascii="Cambria" w:hAnsi="Cambria"/>
          <w:b/>
          <w:bCs/>
        </w:rPr>
      </w:pPr>
      <w:r w:rsidRPr="00923ADB">
        <w:rPr>
          <w:rStyle w:val="lev"/>
          <w:rFonts w:ascii="Cambria" w:hAnsi="Cambria"/>
        </w:rPr>
        <w:t>Chapitre 5 : Eléments de structures Tri-dimensionnels(2 semaines)</w:t>
      </w:r>
    </w:p>
    <w:p w:rsidR="00C2485D" w:rsidRPr="00923ADB" w:rsidRDefault="00C2485D" w:rsidP="00C2485D">
      <w:pPr>
        <w:rPr>
          <w:rFonts w:ascii="Cambria" w:hAnsi="Cambria"/>
          <w:bCs/>
        </w:rPr>
      </w:pPr>
      <w:r w:rsidRPr="00923ADB">
        <w:rPr>
          <w:rFonts w:ascii="Cambria" w:hAnsi="Cambria"/>
          <w:bCs/>
        </w:rPr>
        <w:lastRenderedPageBreak/>
        <w:t>1- Introduction</w:t>
      </w:r>
    </w:p>
    <w:p w:rsidR="00C2485D" w:rsidRPr="00923ADB" w:rsidRDefault="00C2485D" w:rsidP="00C2485D">
      <w:pPr>
        <w:rPr>
          <w:rFonts w:ascii="Cambria" w:hAnsi="Cambria"/>
          <w:bCs/>
        </w:rPr>
      </w:pPr>
      <w:r w:rsidRPr="00923ADB">
        <w:rPr>
          <w:rFonts w:ascii="Cambria" w:hAnsi="Cambria"/>
          <w:bCs/>
        </w:rPr>
        <w:t>2- Contrainte et déformation Tri-dimensionnelle</w:t>
      </w:r>
    </w:p>
    <w:p w:rsidR="00C2485D" w:rsidRPr="00923ADB" w:rsidRDefault="00C2485D" w:rsidP="00C2485D">
      <w:pPr>
        <w:rPr>
          <w:rFonts w:ascii="Cambria" w:hAnsi="Cambria"/>
          <w:bCs/>
        </w:rPr>
      </w:pPr>
      <w:r w:rsidRPr="00923ADB">
        <w:rPr>
          <w:rFonts w:ascii="Cambria" w:hAnsi="Cambria"/>
          <w:bCs/>
        </w:rPr>
        <w:t>2- Eléments Tétraédriques</w:t>
      </w:r>
    </w:p>
    <w:p w:rsidR="00C2485D" w:rsidRPr="00923ADB" w:rsidRDefault="00C2485D" w:rsidP="00C2485D">
      <w:pPr>
        <w:rPr>
          <w:rFonts w:ascii="Cambria" w:hAnsi="Cambria"/>
          <w:bCs/>
        </w:rPr>
      </w:pPr>
      <w:r w:rsidRPr="00923ADB">
        <w:rPr>
          <w:rFonts w:ascii="Cambria" w:hAnsi="Cambria"/>
          <w:bCs/>
        </w:rPr>
        <w:t>3- Eléments Solides (Briques à 8 nœuds)</w:t>
      </w:r>
    </w:p>
    <w:p w:rsidR="00C2485D" w:rsidRPr="00923ADB" w:rsidRDefault="00C2485D" w:rsidP="00C2485D">
      <w:pPr>
        <w:pStyle w:val="Paragraphedeliste"/>
        <w:ind w:left="0" w:right="284"/>
        <w:rPr>
          <w:rFonts w:ascii="Cambria" w:hAnsi="Cambria"/>
          <w:bCs/>
        </w:rPr>
      </w:pPr>
      <w:r>
        <w:rPr>
          <w:rFonts w:ascii="Cambria" w:hAnsi="Cambria"/>
          <w:bCs/>
          <w:lang w:val="fr-FR"/>
        </w:rPr>
        <w:t>4-</w:t>
      </w:r>
      <w:r w:rsidRPr="00923ADB">
        <w:rPr>
          <w:rFonts w:ascii="Cambria" w:hAnsi="Cambria"/>
          <w:bCs/>
        </w:rPr>
        <w:t>Formulation isoparamétrique des éléments de volume</w:t>
      </w:r>
    </w:p>
    <w:p w:rsidR="00C2485D" w:rsidRPr="00923ADB" w:rsidRDefault="00C2485D" w:rsidP="00C2485D">
      <w:pPr>
        <w:rPr>
          <w:rStyle w:val="lev"/>
          <w:rFonts w:ascii="Cambria" w:hAnsi="Cambria"/>
        </w:rPr>
      </w:pPr>
    </w:p>
    <w:p w:rsidR="00C2485D" w:rsidRPr="00923ADB" w:rsidRDefault="00C2485D" w:rsidP="00C2485D">
      <w:pPr>
        <w:rPr>
          <w:rFonts w:ascii="Cambria" w:hAnsi="Cambria"/>
          <w:b/>
          <w:bCs/>
        </w:rPr>
      </w:pPr>
      <w:r w:rsidRPr="00923ADB">
        <w:rPr>
          <w:rStyle w:val="lev"/>
          <w:rFonts w:ascii="Cambria" w:hAnsi="Cambria"/>
        </w:rPr>
        <w:t>Chapitre 6 : Eléments pour la flexion des plaques (2 semaines)</w:t>
      </w:r>
    </w:p>
    <w:p w:rsidR="00C2485D" w:rsidRPr="00923ADB" w:rsidRDefault="00C2485D" w:rsidP="00C2485D">
      <w:pPr>
        <w:rPr>
          <w:rFonts w:ascii="Cambria" w:hAnsi="Cambria"/>
          <w:bCs/>
        </w:rPr>
      </w:pPr>
      <w:r w:rsidRPr="00923ADB">
        <w:rPr>
          <w:rFonts w:ascii="Cambria" w:hAnsi="Cambria"/>
          <w:bCs/>
        </w:rPr>
        <w:t>1- Introduction</w:t>
      </w:r>
    </w:p>
    <w:p w:rsidR="00C2485D" w:rsidRPr="00923ADB" w:rsidRDefault="00C2485D" w:rsidP="00C2485D">
      <w:pPr>
        <w:rPr>
          <w:rFonts w:ascii="Cambria" w:hAnsi="Cambria"/>
          <w:bCs/>
        </w:rPr>
      </w:pPr>
      <w:r w:rsidRPr="00923ADB">
        <w:rPr>
          <w:rFonts w:ascii="Cambria" w:hAnsi="Cambria"/>
          <w:bCs/>
        </w:rPr>
        <w:t xml:space="preserve">2-Concepts de Base pour la flexion des plaques </w:t>
      </w:r>
    </w:p>
    <w:p w:rsidR="00C2485D" w:rsidRPr="00923ADB" w:rsidRDefault="00C2485D" w:rsidP="00C2485D">
      <w:pPr>
        <w:rPr>
          <w:rFonts w:ascii="Cambria" w:hAnsi="Cambria"/>
          <w:bCs/>
        </w:rPr>
      </w:pPr>
      <w:r w:rsidRPr="00923ADB">
        <w:rPr>
          <w:rFonts w:ascii="Cambria" w:hAnsi="Cambria"/>
          <w:bCs/>
        </w:rPr>
        <w:t xml:space="preserve">3- </w:t>
      </w:r>
      <w:r w:rsidRPr="00923ADB">
        <w:rPr>
          <w:rStyle w:val="lev"/>
          <w:rFonts w:ascii="Cambria" w:hAnsi="Cambria"/>
          <w:b w:val="0"/>
          <w:bCs w:val="0"/>
        </w:rPr>
        <w:t>Matrice de rigidité d’un élément plaque</w:t>
      </w:r>
      <w:r w:rsidRPr="00923ADB">
        <w:rPr>
          <w:rFonts w:ascii="Cambria" w:hAnsi="Cambria"/>
          <w:bCs/>
        </w:rPr>
        <w:t>à modèles en déplacement</w:t>
      </w:r>
    </w:p>
    <w:p w:rsidR="00C2485D" w:rsidRPr="00923ADB" w:rsidRDefault="00C2485D" w:rsidP="00C2485D">
      <w:pPr>
        <w:rPr>
          <w:rFonts w:ascii="Cambria" w:hAnsi="Cambria"/>
          <w:bCs/>
        </w:rPr>
      </w:pPr>
      <w:r w:rsidRPr="00923ADB">
        <w:rPr>
          <w:rFonts w:ascii="Cambria" w:hAnsi="Cambria"/>
          <w:bCs/>
        </w:rPr>
        <w:t>4-Comparaison numérique entre quelques éléments plaques à modèles en déplacement</w:t>
      </w:r>
    </w:p>
    <w:p w:rsidR="00C2485D" w:rsidRPr="00923ADB" w:rsidRDefault="00C2485D" w:rsidP="00C2485D">
      <w:pPr>
        <w:rPr>
          <w:rFonts w:ascii="Cambria" w:hAnsi="Cambria"/>
          <w:bCs/>
        </w:rPr>
      </w:pPr>
      <w:r w:rsidRPr="00923ADB">
        <w:rPr>
          <w:rFonts w:ascii="Cambria" w:hAnsi="Cambria"/>
          <w:bCs/>
        </w:rPr>
        <w:t>5-Problèmes</w:t>
      </w:r>
    </w:p>
    <w:p w:rsidR="00C2485D" w:rsidRPr="00923ADB" w:rsidRDefault="00C2485D" w:rsidP="00C2485D">
      <w:pPr>
        <w:rPr>
          <w:rStyle w:val="lev"/>
          <w:rFonts w:ascii="Cambria" w:hAnsi="Cambria"/>
          <w:b w:val="0"/>
        </w:rPr>
      </w:pPr>
    </w:p>
    <w:p w:rsidR="00C2485D" w:rsidRPr="00923ADB" w:rsidRDefault="00C2485D" w:rsidP="00C2485D">
      <w:pPr>
        <w:rPr>
          <w:rFonts w:ascii="Cambria" w:hAnsi="Cambria"/>
          <w:b/>
          <w:bCs/>
        </w:rPr>
      </w:pPr>
      <w:r w:rsidRPr="00923ADB">
        <w:rPr>
          <w:rStyle w:val="lev"/>
          <w:rFonts w:ascii="Cambria" w:hAnsi="Cambria"/>
        </w:rPr>
        <w:t>Chapitre 7 : Formulations complémentaires (2 semaines)</w:t>
      </w:r>
    </w:p>
    <w:p w:rsidR="00C2485D" w:rsidRPr="00923ADB" w:rsidRDefault="00C2485D" w:rsidP="00C2485D">
      <w:pPr>
        <w:pStyle w:val="Paragraphedeliste"/>
        <w:numPr>
          <w:ilvl w:val="0"/>
          <w:numId w:val="8"/>
        </w:numPr>
        <w:ind w:right="284"/>
        <w:rPr>
          <w:rFonts w:ascii="Cambria" w:hAnsi="Cambria"/>
          <w:bCs/>
        </w:rPr>
      </w:pPr>
      <w:r w:rsidRPr="00923ADB">
        <w:rPr>
          <w:rFonts w:ascii="Cambria" w:hAnsi="Cambria"/>
          <w:bCs/>
        </w:rPr>
        <w:t>Techniques éléments finis</w:t>
      </w:r>
    </w:p>
    <w:p w:rsidR="00C2485D" w:rsidRPr="00923ADB" w:rsidRDefault="00C2485D" w:rsidP="00C2485D">
      <w:pPr>
        <w:pStyle w:val="Paragraphedeliste"/>
        <w:numPr>
          <w:ilvl w:val="0"/>
          <w:numId w:val="7"/>
        </w:numPr>
        <w:ind w:left="1070" w:right="284"/>
        <w:rPr>
          <w:rFonts w:ascii="Cambria" w:hAnsi="Cambria"/>
          <w:bCs/>
        </w:rPr>
      </w:pPr>
      <w:r w:rsidRPr="00923ADB">
        <w:rPr>
          <w:rFonts w:ascii="Cambria" w:hAnsi="Cambria"/>
          <w:bCs/>
        </w:rPr>
        <w:t>Conception de maillage</w:t>
      </w:r>
    </w:p>
    <w:p w:rsidR="00C2485D" w:rsidRPr="00923ADB" w:rsidRDefault="00C2485D" w:rsidP="00C2485D">
      <w:pPr>
        <w:pStyle w:val="Paragraphedeliste"/>
        <w:numPr>
          <w:ilvl w:val="0"/>
          <w:numId w:val="7"/>
        </w:numPr>
        <w:ind w:left="1070" w:right="284"/>
        <w:rPr>
          <w:rFonts w:ascii="Cambria" w:hAnsi="Cambria"/>
          <w:bCs/>
        </w:rPr>
      </w:pPr>
      <w:r w:rsidRPr="00923ADB">
        <w:rPr>
          <w:rFonts w:ascii="Cambria" w:hAnsi="Cambria"/>
          <w:bCs/>
        </w:rPr>
        <w:t>Distorsion</w:t>
      </w:r>
    </w:p>
    <w:p w:rsidR="00C2485D" w:rsidRPr="00923ADB" w:rsidRDefault="00C2485D" w:rsidP="00C2485D">
      <w:pPr>
        <w:pStyle w:val="Paragraphedeliste"/>
        <w:numPr>
          <w:ilvl w:val="0"/>
          <w:numId w:val="7"/>
        </w:numPr>
        <w:ind w:left="1070" w:right="284"/>
        <w:rPr>
          <w:rFonts w:ascii="Cambria" w:hAnsi="Cambria"/>
          <w:bCs/>
        </w:rPr>
      </w:pPr>
      <w:r w:rsidRPr="00923ADB">
        <w:rPr>
          <w:rFonts w:ascii="Cambria" w:hAnsi="Cambria"/>
          <w:bCs/>
        </w:rPr>
        <w:t>Comment choisir un maillage</w:t>
      </w:r>
    </w:p>
    <w:p w:rsidR="00C2485D" w:rsidRPr="00923ADB" w:rsidRDefault="00C2485D" w:rsidP="00C2485D">
      <w:pPr>
        <w:pStyle w:val="Paragraphedeliste"/>
        <w:numPr>
          <w:ilvl w:val="0"/>
          <w:numId w:val="7"/>
        </w:numPr>
        <w:ind w:left="1070" w:right="284"/>
        <w:rPr>
          <w:rFonts w:ascii="Cambria" w:hAnsi="Cambria"/>
          <w:bCs/>
        </w:rPr>
      </w:pPr>
      <w:r w:rsidRPr="00923ADB">
        <w:rPr>
          <w:rFonts w:ascii="Cambria" w:hAnsi="Cambria"/>
          <w:bCs/>
        </w:rPr>
        <w:t>Convergence</w:t>
      </w:r>
    </w:p>
    <w:p w:rsidR="00C2485D" w:rsidRPr="00923ADB" w:rsidRDefault="00C2485D" w:rsidP="00C2485D">
      <w:pPr>
        <w:pStyle w:val="Paragraphedeliste"/>
        <w:numPr>
          <w:ilvl w:val="0"/>
          <w:numId w:val="8"/>
        </w:numPr>
        <w:ind w:right="284"/>
        <w:rPr>
          <w:rFonts w:ascii="Cambria" w:hAnsi="Cambria"/>
          <w:b/>
        </w:rPr>
      </w:pPr>
      <w:r w:rsidRPr="00923ADB">
        <w:rPr>
          <w:rFonts w:ascii="Cambria" w:hAnsi="Cambria"/>
          <w:b/>
        </w:rPr>
        <w:t>Non linéarité matérielle</w:t>
      </w:r>
    </w:p>
    <w:p w:rsidR="00C2485D" w:rsidRPr="00923ADB" w:rsidRDefault="00C2485D" w:rsidP="00C2485D">
      <w:pPr>
        <w:pStyle w:val="Paragraphedeliste"/>
        <w:numPr>
          <w:ilvl w:val="0"/>
          <w:numId w:val="7"/>
        </w:numPr>
        <w:ind w:left="1070" w:right="284"/>
        <w:rPr>
          <w:rFonts w:ascii="Cambria" w:hAnsi="Cambria"/>
          <w:bCs/>
        </w:rPr>
      </w:pPr>
      <w:r w:rsidRPr="00923ADB">
        <w:rPr>
          <w:rFonts w:ascii="Cambria" w:hAnsi="Cambria"/>
          <w:bCs/>
        </w:rPr>
        <w:t>Elastoplasticité</w:t>
      </w:r>
    </w:p>
    <w:p w:rsidR="00C2485D" w:rsidRPr="00923ADB" w:rsidRDefault="00C2485D" w:rsidP="00C2485D">
      <w:pPr>
        <w:pStyle w:val="Paragraphedeliste"/>
        <w:numPr>
          <w:ilvl w:val="0"/>
          <w:numId w:val="7"/>
        </w:numPr>
        <w:ind w:left="1070" w:right="284"/>
        <w:rPr>
          <w:rFonts w:ascii="Cambria" w:hAnsi="Cambria"/>
          <w:bCs/>
        </w:rPr>
      </w:pPr>
      <w:r w:rsidRPr="00923ADB">
        <w:rPr>
          <w:rFonts w:ascii="Cambria" w:hAnsi="Cambria"/>
          <w:bCs/>
        </w:rPr>
        <w:t>Comportement élastoplastique</w:t>
      </w:r>
    </w:p>
    <w:p w:rsidR="00C2485D" w:rsidRPr="00923ADB" w:rsidRDefault="00C2485D" w:rsidP="00C2485D">
      <w:pPr>
        <w:pStyle w:val="Paragraphedeliste"/>
        <w:numPr>
          <w:ilvl w:val="0"/>
          <w:numId w:val="7"/>
        </w:numPr>
        <w:ind w:left="1070" w:right="284"/>
        <w:rPr>
          <w:rFonts w:ascii="Cambria" w:hAnsi="Cambria"/>
          <w:bCs/>
        </w:rPr>
      </w:pPr>
      <w:r w:rsidRPr="00923ADB">
        <w:rPr>
          <w:rFonts w:ascii="Cambria" w:hAnsi="Cambria"/>
          <w:bCs/>
        </w:rPr>
        <w:t xml:space="preserve">Techniques de résolution </w:t>
      </w:r>
    </w:p>
    <w:p w:rsidR="00C2485D" w:rsidRPr="00923ADB" w:rsidRDefault="00C2485D" w:rsidP="00C2485D">
      <w:pPr>
        <w:rPr>
          <w:rFonts w:ascii="Cambria" w:hAnsi="Cambria"/>
          <w:b/>
        </w:rPr>
      </w:pPr>
      <w:r w:rsidRPr="00923ADB">
        <w:rPr>
          <w:rStyle w:val="lev"/>
          <w:rFonts w:ascii="Cambria" w:hAnsi="Cambria"/>
        </w:rPr>
        <w:t xml:space="preserve">Chapitre 8 </w:t>
      </w:r>
      <w:r w:rsidRPr="00923ADB">
        <w:rPr>
          <w:rFonts w:ascii="Cambria" w:hAnsi="Cambria"/>
          <w:b/>
        </w:rPr>
        <w:t>: Programmation  cours</w:t>
      </w:r>
      <w:r w:rsidRPr="00923ADB">
        <w:rPr>
          <w:rStyle w:val="lev"/>
          <w:rFonts w:ascii="Cambria" w:hAnsi="Cambria"/>
        </w:rPr>
        <w:t>(1 semaine)</w:t>
      </w:r>
    </w:p>
    <w:p w:rsidR="00C2485D" w:rsidRPr="00923ADB" w:rsidRDefault="00C2485D" w:rsidP="00C2485D">
      <w:pPr>
        <w:pStyle w:val="Paragraphedeliste"/>
        <w:numPr>
          <w:ilvl w:val="0"/>
          <w:numId w:val="9"/>
        </w:numPr>
        <w:ind w:left="720" w:right="284"/>
        <w:rPr>
          <w:rFonts w:ascii="Cambria" w:hAnsi="Cambria"/>
          <w:bCs/>
        </w:rPr>
      </w:pPr>
      <w:r w:rsidRPr="00923ADB">
        <w:rPr>
          <w:rFonts w:ascii="Cambria" w:hAnsi="Cambria"/>
          <w:bCs/>
        </w:rPr>
        <w:t xml:space="preserve">Programmation des éléments plans </w:t>
      </w:r>
    </w:p>
    <w:p w:rsidR="00C2485D" w:rsidRPr="00923ADB" w:rsidRDefault="00C2485D" w:rsidP="00C2485D">
      <w:pPr>
        <w:pStyle w:val="Paragraphedeliste"/>
        <w:numPr>
          <w:ilvl w:val="0"/>
          <w:numId w:val="9"/>
        </w:numPr>
        <w:ind w:left="720" w:right="284"/>
        <w:rPr>
          <w:rFonts w:ascii="Cambria" w:hAnsi="Cambria"/>
          <w:bCs/>
        </w:rPr>
      </w:pPr>
      <w:r w:rsidRPr="00923ADB">
        <w:rPr>
          <w:rFonts w:ascii="Cambria" w:hAnsi="Cambria"/>
          <w:bCs/>
        </w:rPr>
        <w:t xml:space="preserve">Programmation de l’élément plaques R4 </w:t>
      </w:r>
    </w:p>
    <w:p w:rsidR="00C2485D" w:rsidRPr="00923ADB" w:rsidRDefault="00C2485D" w:rsidP="00C2485D">
      <w:pPr>
        <w:spacing w:before="48" w:after="48"/>
        <w:rPr>
          <w:rFonts w:ascii="Cambria" w:hAnsi="Cambria"/>
          <w:b/>
          <w:u w:val="single"/>
        </w:rPr>
      </w:pPr>
    </w:p>
    <w:p w:rsidR="00C2485D" w:rsidRPr="00923ADB" w:rsidRDefault="00C2485D" w:rsidP="00C2485D">
      <w:pPr>
        <w:spacing w:before="48" w:after="48"/>
        <w:rPr>
          <w:rFonts w:ascii="Cambria" w:hAnsi="Cambria"/>
          <w:b/>
        </w:rPr>
      </w:pPr>
      <w:r w:rsidRPr="00923ADB">
        <w:rPr>
          <w:rFonts w:ascii="Cambria" w:hAnsi="Cambria"/>
          <w:b/>
          <w:u w:val="single"/>
        </w:rPr>
        <w:t>Mode d’évaluation :</w:t>
      </w:r>
      <w:r w:rsidRPr="00923ADB">
        <w:rPr>
          <w:rFonts w:ascii="Cambria" w:hAnsi="Cambria"/>
          <w:b/>
        </w:rPr>
        <w:t> </w:t>
      </w:r>
      <w:r w:rsidRPr="00923ADB">
        <w:rPr>
          <w:rFonts w:ascii="Cambria" w:eastAsia="Calibri" w:hAnsi="Cambria" w:cs="Calibri"/>
          <w:b/>
          <w:bCs/>
          <w:color w:val="000000"/>
        </w:rPr>
        <w:t xml:space="preserve">Contrôle Continu : </w:t>
      </w:r>
      <w:r w:rsidRPr="00923ADB">
        <w:rPr>
          <w:rFonts w:ascii="Cambria" w:eastAsia="Calibri" w:hAnsi="Cambria"/>
          <w:color w:val="000000"/>
        </w:rPr>
        <w:t xml:space="preserve">40%, </w:t>
      </w:r>
      <w:r w:rsidRPr="00923ADB">
        <w:rPr>
          <w:rFonts w:ascii="Cambria" w:eastAsia="Calibri" w:hAnsi="Cambria" w:cs="Calibri"/>
          <w:b/>
          <w:bCs/>
          <w:color w:val="000000"/>
        </w:rPr>
        <w:t xml:space="preserve">Examen : </w:t>
      </w:r>
      <w:r w:rsidRPr="00923ADB">
        <w:rPr>
          <w:rFonts w:ascii="Cambria" w:eastAsia="Calibri" w:hAnsi="Cambria"/>
          <w:color w:val="000000"/>
        </w:rPr>
        <w:t>60%</w:t>
      </w:r>
      <w:r w:rsidRPr="00923ADB">
        <w:rPr>
          <w:rFonts w:ascii="Cambria" w:hAnsi="Cambria" w:cs="Arial"/>
        </w:rPr>
        <w:t>.</w:t>
      </w:r>
    </w:p>
    <w:p w:rsidR="00C2485D" w:rsidRPr="006068C6" w:rsidRDefault="00C2485D" w:rsidP="00C2485D">
      <w:pPr>
        <w:jc w:val="both"/>
        <w:rPr>
          <w:rFonts w:ascii="Cambria" w:hAnsi="Cambria" w:cs="Arial"/>
          <w:b/>
          <w:sz w:val="22"/>
          <w:szCs w:val="22"/>
        </w:rPr>
      </w:pPr>
    </w:p>
    <w:p w:rsidR="00C2485D" w:rsidRPr="006068C6" w:rsidRDefault="00C2485D" w:rsidP="00C2485D">
      <w:pPr>
        <w:jc w:val="both"/>
        <w:rPr>
          <w:rFonts w:ascii="Cambria" w:hAnsi="Cambria" w:cs="Arial"/>
          <w:i/>
          <w:sz w:val="22"/>
          <w:szCs w:val="22"/>
        </w:rPr>
      </w:pPr>
      <w:r w:rsidRPr="006068C6">
        <w:rPr>
          <w:rFonts w:ascii="Cambria" w:hAnsi="Cambria" w:cs="Arial"/>
          <w:b/>
          <w:sz w:val="22"/>
          <w:szCs w:val="22"/>
        </w:rPr>
        <w:t xml:space="preserve">Références   </w:t>
      </w:r>
    </w:p>
    <w:p w:rsidR="00C2485D" w:rsidRPr="001F2064" w:rsidRDefault="00C2485D" w:rsidP="00C2485D">
      <w:pPr>
        <w:pStyle w:val="Paragraphedeliste"/>
        <w:numPr>
          <w:ilvl w:val="0"/>
          <w:numId w:val="10"/>
        </w:numPr>
        <w:ind w:right="284"/>
        <w:rPr>
          <w:rFonts w:ascii="Cambria" w:hAnsi="Cambria"/>
          <w:i/>
          <w:iCs/>
          <w:sz w:val="22"/>
          <w:szCs w:val="22"/>
        </w:rPr>
      </w:pPr>
      <w:r w:rsidRPr="001F2064">
        <w:rPr>
          <w:rFonts w:ascii="Cambria" w:hAnsi="Cambria"/>
          <w:i/>
          <w:iCs/>
          <w:sz w:val="22"/>
          <w:szCs w:val="22"/>
        </w:rPr>
        <w:t>Comprendre les éléments finis (Principes, formulation et exercices corrigés)</w:t>
      </w:r>
    </w:p>
    <w:p w:rsidR="00C2485D" w:rsidRPr="001F2064" w:rsidRDefault="00C2485D" w:rsidP="00C2485D">
      <w:pPr>
        <w:pStyle w:val="Paragraphedeliste"/>
        <w:numPr>
          <w:ilvl w:val="0"/>
          <w:numId w:val="10"/>
        </w:numPr>
        <w:ind w:right="284"/>
        <w:rPr>
          <w:rFonts w:ascii="Cambria" w:hAnsi="Cambria"/>
          <w:i/>
          <w:iCs/>
          <w:sz w:val="22"/>
          <w:szCs w:val="22"/>
        </w:rPr>
      </w:pPr>
      <w:r w:rsidRPr="001F2064">
        <w:rPr>
          <w:rFonts w:ascii="Cambria" w:hAnsi="Cambria"/>
          <w:i/>
          <w:iCs/>
          <w:sz w:val="22"/>
          <w:szCs w:val="22"/>
        </w:rPr>
        <w:t>Modélisation des structures par éléments finis volume 1,2 (Jean-.LouisBatoz et Gouri Dhatt)</w:t>
      </w:r>
    </w:p>
    <w:p w:rsidR="00C2485D" w:rsidRPr="001F2064" w:rsidRDefault="00C2485D" w:rsidP="00C2485D">
      <w:pPr>
        <w:pStyle w:val="Paragraphedeliste"/>
        <w:numPr>
          <w:ilvl w:val="0"/>
          <w:numId w:val="10"/>
        </w:numPr>
        <w:ind w:right="284"/>
        <w:rPr>
          <w:rFonts w:ascii="Cambria" w:hAnsi="Cambria"/>
          <w:i/>
          <w:iCs/>
          <w:sz w:val="22"/>
          <w:szCs w:val="22"/>
        </w:rPr>
      </w:pPr>
      <w:r w:rsidRPr="001F2064">
        <w:rPr>
          <w:rFonts w:ascii="Cambria" w:hAnsi="Cambria"/>
          <w:i/>
          <w:iCs/>
          <w:sz w:val="22"/>
          <w:szCs w:val="22"/>
        </w:rPr>
        <w:t>Introduction à la méthode des éléments finis (Lenneth Rocky, Roy Evans, William Grffiths et David Nethercit) .</w:t>
      </w:r>
    </w:p>
    <w:p w:rsidR="00C2485D" w:rsidRPr="001F2064" w:rsidRDefault="00C2485D" w:rsidP="00C2485D">
      <w:pPr>
        <w:pStyle w:val="Paragraphedeliste"/>
        <w:numPr>
          <w:ilvl w:val="0"/>
          <w:numId w:val="10"/>
        </w:numPr>
        <w:ind w:right="284"/>
        <w:rPr>
          <w:rFonts w:ascii="Cambria" w:hAnsi="Cambria"/>
          <w:i/>
          <w:iCs/>
          <w:sz w:val="22"/>
          <w:szCs w:val="22"/>
        </w:rPr>
      </w:pPr>
      <w:r w:rsidRPr="001F2064">
        <w:rPr>
          <w:rFonts w:ascii="Cambria" w:hAnsi="Cambria"/>
          <w:bCs/>
          <w:i/>
          <w:iCs/>
          <w:sz w:val="22"/>
          <w:szCs w:val="22"/>
        </w:rPr>
        <w:t xml:space="preserve">Help Logiciel Abaqus 6.11 et Logiciel Scientific-Workplace 5.5, Fortran Power-Station </w:t>
      </w:r>
    </w:p>
    <w:p w:rsidR="00C2485D" w:rsidRPr="001F2064" w:rsidRDefault="00C2485D" w:rsidP="00C2485D">
      <w:pPr>
        <w:pStyle w:val="Paragraphedeliste"/>
        <w:numPr>
          <w:ilvl w:val="0"/>
          <w:numId w:val="10"/>
        </w:numPr>
        <w:ind w:right="284"/>
        <w:rPr>
          <w:rFonts w:ascii="Cambria" w:hAnsi="Cambria"/>
          <w:i/>
          <w:iCs/>
          <w:sz w:val="22"/>
          <w:szCs w:val="22"/>
        </w:rPr>
      </w:pPr>
      <w:r w:rsidRPr="001F2064">
        <w:rPr>
          <w:rFonts w:ascii="Cambria" w:hAnsi="Cambria"/>
          <w:bCs/>
          <w:i/>
          <w:iCs/>
          <w:sz w:val="22"/>
          <w:szCs w:val="22"/>
        </w:rPr>
        <w:t>Sites internet.</w:t>
      </w:r>
    </w:p>
    <w:p w:rsidR="00C2485D" w:rsidRPr="006068C6" w:rsidRDefault="00C2485D" w:rsidP="00C2485D">
      <w:pPr>
        <w:rPr>
          <w:rFonts w:ascii="Cambria" w:hAnsi="Cambria" w:cs="Calibri"/>
          <w:b/>
          <w:bCs/>
          <w:u w:val="single"/>
        </w:rPr>
      </w:pPr>
    </w:p>
    <w:p w:rsidR="00C2485D" w:rsidRPr="006068C6"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Default="00C2485D" w:rsidP="00C2485D">
      <w:pPr>
        <w:rPr>
          <w:rFonts w:ascii="Cambria" w:hAnsi="Cambria" w:cs="Calibri"/>
          <w:b/>
          <w:bCs/>
          <w:u w:val="single"/>
        </w:rPr>
      </w:pPr>
    </w:p>
    <w:p w:rsidR="00C2485D" w:rsidRPr="007D24E4" w:rsidRDefault="00C2485D" w:rsidP="008F06BD">
      <w:pPr>
        <w:pBdr>
          <w:top w:val="single" w:sz="12" w:space="1" w:color="auto"/>
          <w:left w:val="single" w:sz="12" w:space="9"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lastRenderedPageBreak/>
        <w:t>Semestre: 1</w:t>
      </w:r>
    </w:p>
    <w:p w:rsidR="00C2485D" w:rsidRPr="00B40748" w:rsidRDefault="00C2485D" w:rsidP="008F06BD">
      <w:pPr>
        <w:pBdr>
          <w:top w:val="single" w:sz="12" w:space="1" w:color="auto"/>
          <w:left w:val="single" w:sz="12" w:space="9"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Unité d’enseig</w:t>
      </w:r>
      <w:r>
        <w:rPr>
          <w:rFonts w:ascii="Cambria" w:hAnsi="Cambria" w:cs="Calibri"/>
          <w:b/>
        </w:rPr>
        <w:t>nement</w:t>
      </w:r>
      <w:r w:rsidRPr="00B40748">
        <w:rPr>
          <w:rFonts w:ascii="Cambria" w:hAnsi="Cambria" w:cs="Calibri"/>
          <w:b/>
        </w:rPr>
        <w:t>: UE</w:t>
      </w:r>
      <w:r>
        <w:rPr>
          <w:rFonts w:ascii="Cambria" w:hAnsi="Cambria" w:cs="Calibri"/>
          <w:b/>
        </w:rPr>
        <w:t>M1</w:t>
      </w:r>
      <w:r w:rsidRPr="00B40748">
        <w:rPr>
          <w:rFonts w:ascii="Cambria" w:hAnsi="Cambria" w:cs="Calibri"/>
          <w:b/>
        </w:rPr>
        <w:t>.1.2</w:t>
      </w:r>
    </w:p>
    <w:p w:rsidR="00C2485D" w:rsidRPr="00B40748" w:rsidRDefault="00C2485D" w:rsidP="008F06BD">
      <w:pPr>
        <w:pBdr>
          <w:top w:val="single" w:sz="12" w:space="1" w:color="auto"/>
          <w:left w:val="single" w:sz="12" w:space="9"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Matière</w:t>
      </w:r>
      <w:r w:rsidRPr="00B40748">
        <w:rPr>
          <w:rFonts w:ascii="Cambria" w:hAnsi="Cambria" w:cs="Calibri"/>
          <w:b/>
        </w:rPr>
        <w:t xml:space="preserve">: </w:t>
      </w:r>
      <w:r>
        <w:rPr>
          <w:rFonts w:ascii="Cambria" w:hAnsi="Cambria" w:cs="Calibri"/>
          <w:b/>
        </w:rPr>
        <w:t xml:space="preserve">Elaboration et caractérisation des matériaux céramiques </w:t>
      </w:r>
    </w:p>
    <w:p w:rsidR="00C2485D" w:rsidRPr="00B40748" w:rsidRDefault="00C2485D" w:rsidP="008F06BD">
      <w:pPr>
        <w:pBdr>
          <w:top w:val="single" w:sz="12" w:space="1" w:color="auto"/>
          <w:left w:val="single" w:sz="12" w:space="9"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VHS: </w:t>
      </w:r>
      <w:r>
        <w:rPr>
          <w:rFonts w:ascii="Cambria" w:hAnsi="Cambria" w:cs="Calibri"/>
          <w:b/>
        </w:rPr>
        <w:t>45</w:t>
      </w:r>
      <w:r w:rsidRPr="00B40748">
        <w:rPr>
          <w:rFonts w:ascii="Cambria" w:hAnsi="Cambria" w:cs="Calibri"/>
          <w:b/>
        </w:rPr>
        <w:t xml:space="preserve">h </w:t>
      </w:r>
      <w:r>
        <w:rPr>
          <w:rFonts w:ascii="Cambria" w:hAnsi="Cambria" w:cs="Calibri"/>
          <w:b/>
        </w:rPr>
        <w:t xml:space="preserve">00 </w:t>
      </w:r>
      <w:r w:rsidRPr="00B40748">
        <w:rPr>
          <w:rFonts w:ascii="Cambria" w:hAnsi="Cambria" w:cs="Calibri"/>
          <w:b/>
        </w:rPr>
        <w:t>(</w:t>
      </w:r>
      <w:r>
        <w:rPr>
          <w:rFonts w:ascii="Cambria" w:hAnsi="Cambria" w:cs="Calibri"/>
          <w:b/>
        </w:rPr>
        <w:t xml:space="preserve">Cours </w:t>
      </w:r>
      <w:r w:rsidRPr="00B40748">
        <w:rPr>
          <w:rFonts w:ascii="Cambria" w:hAnsi="Cambria" w:cs="Calibri"/>
          <w:b/>
        </w:rPr>
        <w:t>:</w:t>
      </w:r>
      <w:r>
        <w:rPr>
          <w:rFonts w:ascii="Cambria" w:hAnsi="Cambria" w:cs="Calibri"/>
          <w:b/>
        </w:rPr>
        <w:t xml:space="preserve">1h30 TP </w:t>
      </w:r>
      <w:r w:rsidRPr="00B40748">
        <w:rPr>
          <w:rFonts w:ascii="Cambria" w:hAnsi="Cambria" w:cs="Calibri"/>
          <w:b/>
        </w:rPr>
        <w:t xml:space="preserve">: </w:t>
      </w:r>
      <w:r>
        <w:rPr>
          <w:rFonts w:ascii="Cambria" w:hAnsi="Cambria" w:cs="Calibri"/>
          <w:b/>
        </w:rPr>
        <w:t>1h30</w:t>
      </w:r>
      <w:r w:rsidRPr="00B40748">
        <w:rPr>
          <w:rFonts w:ascii="Cambria" w:hAnsi="Cambria" w:cs="Calibri"/>
          <w:b/>
        </w:rPr>
        <w:t>)</w:t>
      </w:r>
    </w:p>
    <w:p w:rsidR="00C2485D" w:rsidRPr="00B40748" w:rsidRDefault="00C2485D" w:rsidP="008F06BD">
      <w:pPr>
        <w:pBdr>
          <w:top w:val="single" w:sz="12" w:space="1" w:color="auto"/>
          <w:left w:val="single" w:sz="12" w:space="9"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Crédits</w:t>
      </w:r>
      <w:r w:rsidRPr="00B40748">
        <w:rPr>
          <w:rFonts w:ascii="Cambria" w:hAnsi="Cambria" w:cs="Calibri"/>
          <w:b/>
        </w:rPr>
        <w:t xml:space="preserve">: </w:t>
      </w:r>
      <w:r>
        <w:rPr>
          <w:rFonts w:ascii="Cambria" w:hAnsi="Cambria" w:cs="Calibri"/>
          <w:b/>
        </w:rPr>
        <w:t>4</w:t>
      </w:r>
    </w:p>
    <w:p w:rsidR="00C2485D" w:rsidRPr="00B40748" w:rsidRDefault="00C2485D" w:rsidP="008F06BD">
      <w:pPr>
        <w:pBdr>
          <w:top w:val="single" w:sz="12" w:space="1" w:color="auto"/>
          <w:left w:val="single" w:sz="12" w:space="9"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Coefficient</w:t>
      </w:r>
      <w:r w:rsidRPr="00B40748">
        <w:rPr>
          <w:rFonts w:ascii="Cambria" w:hAnsi="Cambria" w:cs="Calibri"/>
          <w:b/>
        </w:rPr>
        <w:t xml:space="preserve">: </w:t>
      </w:r>
      <w:r>
        <w:rPr>
          <w:rFonts w:ascii="Cambria" w:hAnsi="Cambria" w:cs="Calibri"/>
          <w:b/>
        </w:rPr>
        <w:t>2</w:t>
      </w:r>
    </w:p>
    <w:p w:rsidR="00C2485D" w:rsidRDefault="00C2485D" w:rsidP="00C2485D">
      <w:pPr>
        <w:spacing w:line="360" w:lineRule="auto"/>
        <w:ind w:left="720"/>
        <w:jc w:val="both"/>
        <w:rPr>
          <w:rFonts w:ascii="Cambria" w:hAnsi="Cambria" w:cs="Calibri"/>
          <w:b/>
          <w:u w:val="thick" w:color="F79646"/>
        </w:rPr>
      </w:pPr>
    </w:p>
    <w:p w:rsidR="00C2485D" w:rsidRPr="00630E55" w:rsidRDefault="00C2485D" w:rsidP="00C2485D">
      <w:pPr>
        <w:spacing w:line="276" w:lineRule="auto"/>
        <w:jc w:val="both"/>
        <w:rPr>
          <w:rFonts w:ascii="Cambria" w:hAnsi="Cambria" w:cs="Calibri"/>
          <w:i/>
          <w:u w:val="thick" w:color="F79646"/>
        </w:rPr>
      </w:pPr>
      <w:r w:rsidRPr="00630E55">
        <w:rPr>
          <w:rFonts w:ascii="Cambria" w:hAnsi="Cambria" w:cs="Calibri"/>
          <w:b/>
          <w:u w:val="thick" w:color="F79646"/>
        </w:rPr>
        <w:t>Objectifs de l’enseignement:</w:t>
      </w:r>
    </w:p>
    <w:p w:rsidR="00C2485D" w:rsidRPr="00630E55" w:rsidRDefault="00C2485D" w:rsidP="00C2485D">
      <w:pPr>
        <w:jc w:val="both"/>
        <w:rPr>
          <w:rFonts w:ascii="Cambria" w:hAnsi="Cambria"/>
          <w:bCs/>
        </w:rPr>
      </w:pPr>
      <w:r w:rsidRPr="00630E55">
        <w:rPr>
          <w:rFonts w:ascii="Cambria" w:hAnsi="Cambria"/>
          <w:bCs/>
        </w:rPr>
        <w:t>Cet enseignement permet à l’étudiant l’assimilation des techniques d’élaboration et de caractérisation mécaniques et physiques céramiques techniques utilisés dans l’industrie. Il lui permet également la compréhension des techniques d’élaboration des bimatériaux de types céramique-métal et de leurs mécanismes d’adhésion.   Il donne les connaissances nécessaires sur l’importance des ces matériaux dans les performances économiques et techniques et de lui permettre être en mesure d’analyser et de comprendre les différents choix de céramiques en fonction de leurs mise en service.</w:t>
      </w:r>
    </w:p>
    <w:p w:rsidR="00C2485D" w:rsidRPr="001175D1" w:rsidRDefault="00C2485D" w:rsidP="00C2485D">
      <w:pPr>
        <w:spacing w:line="276" w:lineRule="auto"/>
        <w:jc w:val="both"/>
        <w:rPr>
          <w:rFonts w:ascii="Cambria" w:hAnsi="Cambria"/>
          <w:i/>
          <w:sz w:val="22"/>
          <w:szCs w:val="22"/>
        </w:rPr>
      </w:pPr>
    </w:p>
    <w:p w:rsidR="00C2485D" w:rsidRDefault="00C2485D" w:rsidP="00C2485D">
      <w:pPr>
        <w:jc w:val="both"/>
        <w:rPr>
          <w:rFonts w:ascii="Cambria" w:hAnsi="Cambria" w:cs="Calibri"/>
          <w:i/>
          <w:u w:val="thick" w:color="F79646"/>
        </w:rPr>
      </w:pPr>
      <w:r>
        <w:rPr>
          <w:rFonts w:ascii="Cambria" w:hAnsi="Cambria" w:cs="Calibri"/>
          <w:b/>
          <w:u w:val="thick" w:color="F79646"/>
        </w:rPr>
        <w:t xml:space="preserve">Connaissances préalables recommandées: </w:t>
      </w:r>
    </w:p>
    <w:p w:rsidR="00C2485D" w:rsidRPr="00630E55" w:rsidRDefault="00C2485D" w:rsidP="00C2485D">
      <w:pPr>
        <w:jc w:val="both"/>
        <w:rPr>
          <w:rFonts w:ascii="Cambria" w:hAnsi="Cambria"/>
          <w:b/>
          <w:iCs/>
          <w:sz w:val="22"/>
          <w:szCs w:val="22"/>
        </w:rPr>
      </w:pPr>
      <w:r w:rsidRPr="00630E55">
        <w:rPr>
          <w:rFonts w:ascii="Cambria" w:hAnsi="Cambria"/>
          <w:iCs/>
          <w:sz w:val="22"/>
          <w:szCs w:val="22"/>
        </w:rPr>
        <w:t xml:space="preserve">Résistance des matériaux, Elasticité, Techniques expérimentales,  </w:t>
      </w:r>
    </w:p>
    <w:p w:rsidR="00C2485D" w:rsidRPr="001175D1" w:rsidRDefault="00C2485D" w:rsidP="00C2485D">
      <w:pPr>
        <w:spacing w:line="276" w:lineRule="auto"/>
        <w:jc w:val="both"/>
        <w:rPr>
          <w:rFonts w:ascii="Cambria" w:hAnsi="Cambria"/>
          <w:i/>
          <w:sz w:val="22"/>
          <w:szCs w:val="22"/>
        </w:rPr>
      </w:pPr>
    </w:p>
    <w:p w:rsidR="00C2485D" w:rsidRPr="00630E55" w:rsidRDefault="00C2485D" w:rsidP="00C2485D">
      <w:pPr>
        <w:spacing w:line="276" w:lineRule="auto"/>
        <w:jc w:val="both"/>
        <w:rPr>
          <w:rFonts w:ascii="Cambria" w:hAnsi="Cambria"/>
          <w:b/>
        </w:rPr>
      </w:pPr>
      <w:r w:rsidRPr="00630E55">
        <w:rPr>
          <w:rFonts w:ascii="Cambria" w:hAnsi="Cambria"/>
          <w:b/>
        </w:rPr>
        <w:t>Contenu de la matière : </w:t>
      </w:r>
    </w:p>
    <w:p w:rsidR="00C2485D" w:rsidRPr="00630E55" w:rsidRDefault="00C2485D" w:rsidP="00C2485D">
      <w:pPr>
        <w:numPr>
          <w:ilvl w:val="0"/>
          <w:numId w:val="13"/>
        </w:numPr>
        <w:rPr>
          <w:rFonts w:ascii="Cambria" w:hAnsi="Cambria"/>
          <w:b/>
          <w:bCs/>
        </w:rPr>
      </w:pPr>
      <w:r w:rsidRPr="00630E55">
        <w:rPr>
          <w:rFonts w:ascii="Cambria" w:hAnsi="Cambria"/>
        </w:rPr>
        <w:t>Céramiques structurales et fonctionnelles</w:t>
      </w:r>
      <w:r w:rsidRPr="00630E55">
        <w:rPr>
          <w:rFonts w:ascii="Cambria" w:hAnsi="Cambria"/>
          <w:b/>
          <w:bCs/>
        </w:rPr>
        <w:t>.(3semaines)</w:t>
      </w:r>
    </w:p>
    <w:p w:rsidR="00C2485D" w:rsidRPr="00630E55" w:rsidRDefault="00C2485D" w:rsidP="00C2485D">
      <w:pPr>
        <w:numPr>
          <w:ilvl w:val="0"/>
          <w:numId w:val="13"/>
        </w:numPr>
        <w:rPr>
          <w:rFonts w:ascii="Cambria" w:hAnsi="Cambria"/>
        </w:rPr>
      </w:pPr>
      <w:r w:rsidRPr="00630E55">
        <w:rPr>
          <w:rFonts w:ascii="Cambria" w:hAnsi="Cambria"/>
        </w:rPr>
        <w:t xml:space="preserve">Propriétés des céramiques techniques. </w:t>
      </w:r>
      <w:r w:rsidRPr="00630E55">
        <w:rPr>
          <w:rFonts w:ascii="Cambria" w:hAnsi="Cambria"/>
          <w:b/>
          <w:bCs/>
        </w:rPr>
        <w:t>(3semaines)</w:t>
      </w:r>
    </w:p>
    <w:p w:rsidR="00C2485D" w:rsidRPr="00630E55" w:rsidRDefault="00C2485D" w:rsidP="00C2485D">
      <w:pPr>
        <w:numPr>
          <w:ilvl w:val="0"/>
          <w:numId w:val="13"/>
        </w:numPr>
        <w:rPr>
          <w:rFonts w:ascii="Cambria" w:hAnsi="Cambria"/>
        </w:rPr>
      </w:pPr>
      <w:r w:rsidRPr="00630E55">
        <w:rPr>
          <w:rFonts w:ascii="Cambria" w:hAnsi="Cambria"/>
        </w:rPr>
        <w:t>Grandes classes de matériaux céramiques: alumines, aluminosilicates, oxydes, carbures de silicium, nitrures de silicium, autres céramiques, vitro-céramiques et fibres.</w:t>
      </w:r>
    </w:p>
    <w:p w:rsidR="00C2485D" w:rsidRPr="00630E55" w:rsidRDefault="00C2485D" w:rsidP="00C2485D">
      <w:pPr>
        <w:ind w:left="720"/>
        <w:rPr>
          <w:rFonts w:ascii="Cambria" w:hAnsi="Cambria"/>
        </w:rPr>
      </w:pPr>
      <w:r w:rsidRPr="00630E55">
        <w:rPr>
          <w:rFonts w:ascii="Cambria" w:hAnsi="Cambria"/>
          <w:b/>
          <w:bCs/>
        </w:rPr>
        <w:t>(3semaines)</w:t>
      </w:r>
    </w:p>
    <w:p w:rsidR="00C2485D" w:rsidRPr="00630E55" w:rsidRDefault="00C2485D" w:rsidP="00C2485D">
      <w:pPr>
        <w:numPr>
          <w:ilvl w:val="0"/>
          <w:numId w:val="13"/>
        </w:numPr>
        <w:rPr>
          <w:rFonts w:ascii="Cambria" w:hAnsi="Cambria"/>
        </w:rPr>
      </w:pPr>
      <w:r w:rsidRPr="00630E55">
        <w:rPr>
          <w:rFonts w:ascii="Cambria" w:hAnsi="Cambria"/>
        </w:rPr>
        <w:t>Modification de la microstructure.</w:t>
      </w:r>
      <w:r w:rsidRPr="00630E55">
        <w:rPr>
          <w:rFonts w:ascii="Cambria" w:hAnsi="Cambria"/>
          <w:b/>
          <w:bCs/>
        </w:rPr>
        <w:t>(3semaines)</w:t>
      </w:r>
    </w:p>
    <w:p w:rsidR="00C2485D" w:rsidRPr="00630E55" w:rsidRDefault="00C2485D" w:rsidP="00C2485D">
      <w:pPr>
        <w:numPr>
          <w:ilvl w:val="0"/>
          <w:numId w:val="13"/>
        </w:numPr>
        <w:rPr>
          <w:rFonts w:ascii="Cambria" w:hAnsi="Cambria"/>
        </w:rPr>
      </w:pPr>
      <w:r w:rsidRPr="00630E55">
        <w:rPr>
          <w:rFonts w:ascii="Cambria" w:hAnsi="Cambria"/>
        </w:rPr>
        <w:t>Évaluation des propriétés et méthodes d'essais non destructifs</w:t>
      </w:r>
      <w:r w:rsidRPr="00630E55">
        <w:rPr>
          <w:rFonts w:ascii="Cambria" w:hAnsi="Cambria"/>
          <w:b/>
          <w:bCs/>
        </w:rPr>
        <w:t>(3semaines)</w:t>
      </w:r>
    </w:p>
    <w:p w:rsidR="00C2485D" w:rsidRPr="001175D1" w:rsidRDefault="00C2485D" w:rsidP="00C2485D">
      <w:pPr>
        <w:spacing w:line="276" w:lineRule="auto"/>
        <w:jc w:val="both"/>
        <w:rPr>
          <w:rFonts w:ascii="Cambria" w:hAnsi="Cambria"/>
          <w:b/>
          <w:sz w:val="22"/>
          <w:szCs w:val="22"/>
        </w:rPr>
      </w:pPr>
    </w:p>
    <w:p w:rsidR="00C2485D" w:rsidRPr="00C74161" w:rsidRDefault="00C2485D" w:rsidP="00C2485D">
      <w:pPr>
        <w:spacing w:line="276" w:lineRule="auto"/>
        <w:jc w:val="both"/>
        <w:rPr>
          <w:rFonts w:ascii="Cambria" w:hAnsi="Cambria"/>
          <w:b/>
          <w:sz w:val="22"/>
          <w:szCs w:val="22"/>
        </w:rPr>
      </w:pPr>
      <w:r w:rsidRPr="001175D1">
        <w:rPr>
          <w:rFonts w:ascii="Cambria" w:hAnsi="Cambria"/>
          <w:b/>
          <w:sz w:val="22"/>
          <w:szCs w:val="22"/>
        </w:rPr>
        <w:t>Mode d’évaluation : </w:t>
      </w:r>
      <w:r w:rsidRPr="00C74161">
        <w:rPr>
          <w:rFonts w:ascii="Cambria" w:eastAsia="Calibri" w:hAnsi="Cambria" w:cs="Calibri"/>
          <w:color w:val="000000"/>
          <w:sz w:val="22"/>
          <w:szCs w:val="22"/>
        </w:rPr>
        <w:t xml:space="preserve">Contrôle Continu : </w:t>
      </w:r>
      <w:r w:rsidRPr="00C74161">
        <w:rPr>
          <w:rFonts w:ascii="Cambria" w:eastAsia="Calibri" w:hAnsi="Cambria"/>
          <w:color w:val="000000"/>
          <w:sz w:val="22"/>
          <w:szCs w:val="22"/>
        </w:rPr>
        <w:t xml:space="preserve">40%, </w:t>
      </w:r>
      <w:r w:rsidRPr="00C74161">
        <w:rPr>
          <w:rFonts w:ascii="Cambria" w:eastAsia="Calibri" w:hAnsi="Cambria" w:cs="Calibri"/>
          <w:color w:val="000000"/>
          <w:sz w:val="22"/>
          <w:szCs w:val="22"/>
        </w:rPr>
        <w:t xml:space="preserve">Examen : </w:t>
      </w:r>
      <w:r w:rsidRPr="00C74161">
        <w:rPr>
          <w:rFonts w:ascii="Cambria" w:eastAsia="Calibri" w:hAnsi="Cambria"/>
          <w:color w:val="000000"/>
          <w:sz w:val="22"/>
          <w:szCs w:val="22"/>
        </w:rPr>
        <w:t>60</w:t>
      </w:r>
      <w:r w:rsidRPr="00B036B3">
        <w:rPr>
          <w:rFonts w:ascii="Cambria" w:eastAsia="Calibri" w:hAnsi="Cambria"/>
          <w:color w:val="000000"/>
          <w:sz w:val="22"/>
          <w:szCs w:val="22"/>
        </w:rPr>
        <w:t>%</w:t>
      </w:r>
      <w:r w:rsidRPr="00B036B3">
        <w:rPr>
          <w:rFonts w:ascii="Cambria" w:hAnsi="Cambria" w:cs="Arial"/>
          <w:sz w:val="22"/>
          <w:szCs w:val="22"/>
        </w:rPr>
        <w:t>.</w:t>
      </w:r>
    </w:p>
    <w:p w:rsidR="00C2485D" w:rsidRDefault="00C2485D" w:rsidP="00C2485D">
      <w:pPr>
        <w:spacing w:after="240"/>
        <w:jc w:val="both"/>
        <w:rPr>
          <w:rFonts w:ascii="Cambria" w:hAnsi="Cambria" w:cs="Arial"/>
          <w:b/>
          <w:u w:val="thick" w:color="F79646"/>
        </w:rPr>
      </w:pPr>
    </w:p>
    <w:p w:rsidR="00C2485D" w:rsidRDefault="00C2485D" w:rsidP="00C2485D">
      <w:pPr>
        <w:spacing w:after="240"/>
        <w:jc w:val="both"/>
        <w:rPr>
          <w:rFonts w:ascii="Cambria" w:hAnsi="Cambria" w:cs="Arial"/>
          <w:iCs/>
          <w:u w:val="thick" w:color="F79646"/>
        </w:rPr>
      </w:pPr>
      <w:r>
        <w:rPr>
          <w:rFonts w:ascii="Cambria" w:hAnsi="Cambria" w:cs="Arial"/>
          <w:b/>
          <w:u w:val="thick" w:color="F79646"/>
        </w:rPr>
        <w:t>Références bibliographiques</w:t>
      </w:r>
      <w:r>
        <w:rPr>
          <w:rFonts w:ascii="Cambria" w:hAnsi="Cambria" w:cs="Arial"/>
          <w:iCs/>
          <w:u w:val="thick" w:color="F79646"/>
        </w:rPr>
        <w:t>:</w:t>
      </w:r>
    </w:p>
    <w:p w:rsidR="00C2485D" w:rsidRDefault="00C2485D" w:rsidP="00C2485D">
      <w:pPr>
        <w:jc w:val="both"/>
        <w:rPr>
          <w:rFonts w:ascii="Cambria" w:hAnsi="Cambria"/>
          <w:sz w:val="22"/>
          <w:szCs w:val="22"/>
        </w:rPr>
      </w:pPr>
      <w:r w:rsidRPr="00C74161">
        <w:rPr>
          <w:rFonts w:ascii="Cambria" w:hAnsi="Cambria"/>
          <w:sz w:val="22"/>
          <w:szCs w:val="22"/>
        </w:rPr>
        <w:t>Livres</w:t>
      </w:r>
    </w:p>
    <w:p w:rsidR="00C2485D" w:rsidRPr="001F2064" w:rsidRDefault="00C2485D" w:rsidP="00C2485D">
      <w:pPr>
        <w:jc w:val="both"/>
        <w:rPr>
          <w:rFonts w:ascii="Cambria" w:hAnsi="Cambria"/>
          <w:i/>
          <w:iCs/>
          <w:sz w:val="22"/>
          <w:szCs w:val="22"/>
        </w:rPr>
      </w:pPr>
      <w:r w:rsidRPr="001F2064">
        <w:rPr>
          <w:rFonts w:ascii="Cambria" w:hAnsi="Cambria"/>
          <w:i/>
          <w:iCs/>
          <w:sz w:val="22"/>
          <w:szCs w:val="22"/>
        </w:rPr>
        <w:t>1-Les Diélectriques. 3716 R.Coelho, Édition :  Hermes</w:t>
      </w:r>
    </w:p>
    <w:p w:rsidR="00C2485D" w:rsidRPr="001F2064" w:rsidRDefault="00C2485D" w:rsidP="00C2485D">
      <w:pPr>
        <w:adjustRightInd w:val="0"/>
        <w:rPr>
          <w:rFonts w:ascii="Cambria" w:hAnsi="Cambria"/>
          <w:i/>
          <w:iCs/>
          <w:sz w:val="22"/>
          <w:szCs w:val="22"/>
        </w:rPr>
      </w:pPr>
      <w:r w:rsidRPr="001F2064">
        <w:rPr>
          <w:rFonts w:ascii="Cambria" w:hAnsi="Cambria"/>
          <w:i/>
          <w:iCs/>
          <w:sz w:val="22"/>
          <w:szCs w:val="22"/>
        </w:rPr>
        <w:t>2- Milieux Diélectriques. C.Garing, Édition :  Ellipses</w:t>
      </w:r>
    </w:p>
    <w:p w:rsidR="00C2485D" w:rsidRPr="001F2064" w:rsidRDefault="00C2485D" w:rsidP="00C2485D">
      <w:pPr>
        <w:adjustRightInd w:val="0"/>
        <w:rPr>
          <w:rFonts w:ascii="Cambria" w:hAnsi="Cambria"/>
          <w:i/>
          <w:iCs/>
          <w:sz w:val="22"/>
          <w:szCs w:val="22"/>
        </w:rPr>
      </w:pPr>
      <w:r w:rsidRPr="001F2064">
        <w:rPr>
          <w:rFonts w:ascii="Cambria" w:hAnsi="Cambria"/>
          <w:i/>
          <w:iCs/>
          <w:sz w:val="22"/>
          <w:szCs w:val="22"/>
        </w:rPr>
        <w:t>3-Sables,Poudres Et Grains:Introduction A La Physique Des milieux Granulaires.</w:t>
      </w:r>
    </w:p>
    <w:p w:rsidR="00C2485D" w:rsidRPr="001F2064" w:rsidRDefault="00C2485D" w:rsidP="00C2485D">
      <w:pPr>
        <w:adjustRightInd w:val="0"/>
        <w:rPr>
          <w:rFonts w:ascii="Cambria" w:hAnsi="Cambria"/>
          <w:i/>
          <w:iCs/>
          <w:sz w:val="22"/>
          <w:szCs w:val="22"/>
        </w:rPr>
      </w:pPr>
      <w:r w:rsidRPr="001F2064">
        <w:rPr>
          <w:rFonts w:ascii="Cambria" w:hAnsi="Cambria"/>
          <w:i/>
          <w:iCs/>
          <w:sz w:val="22"/>
          <w:szCs w:val="22"/>
        </w:rPr>
        <w:t>J.Duran, Édition :  Eyrolles</w:t>
      </w:r>
    </w:p>
    <w:p w:rsidR="00C2485D" w:rsidRPr="001175D1" w:rsidRDefault="00C2485D" w:rsidP="00C2485D">
      <w:pPr>
        <w:rPr>
          <w:rFonts w:ascii="Cambria" w:hAnsi="Cambria"/>
          <w:bCs/>
          <w:sz w:val="22"/>
          <w:szCs w:val="22"/>
        </w:rPr>
      </w:pPr>
      <w:r w:rsidRPr="001175D1">
        <w:rPr>
          <w:rFonts w:ascii="Cambria" w:hAnsi="Cambria"/>
          <w:bCs/>
          <w:sz w:val="22"/>
          <w:szCs w:val="22"/>
        </w:rPr>
        <w:t>Thèses</w:t>
      </w:r>
    </w:p>
    <w:p w:rsidR="00C2485D" w:rsidRPr="001F2064" w:rsidRDefault="00C2485D" w:rsidP="00C2485D">
      <w:pPr>
        <w:rPr>
          <w:rFonts w:ascii="Cambria" w:hAnsi="Cambria"/>
          <w:i/>
          <w:iCs/>
          <w:sz w:val="22"/>
          <w:szCs w:val="22"/>
        </w:rPr>
      </w:pPr>
      <w:r w:rsidRPr="001F2064">
        <w:rPr>
          <w:rFonts w:ascii="Cambria" w:hAnsi="Cambria"/>
          <w:b/>
          <w:bCs/>
          <w:i/>
          <w:iCs/>
          <w:sz w:val="22"/>
          <w:szCs w:val="22"/>
        </w:rPr>
        <w:t>1-C</w:t>
      </w:r>
      <w:r w:rsidRPr="001F2064">
        <w:rPr>
          <w:rFonts w:ascii="Cambria" w:hAnsi="Cambria"/>
          <w:i/>
          <w:iCs/>
          <w:sz w:val="22"/>
          <w:szCs w:val="22"/>
        </w:rPr>
        <w:t>ourbiere. M.˝ Etude des liaisons céramique-métal, application au couple cuivre –alumine ˝. Thèse doctorat, école centrale de Lyon,1986.</w:t>
      </w:r>
    </w:p>
    <w:p w:rsidR="00C2485D" w:rsidRPr="001F2064" w:rsidRDefault="00C2485D" w:rsidP="00C2485D">
      <w:pPr>
        <w:rPr>
          <w:rFonts w:ascii="Cambria" w:hAnsi="Cambria"/>
          <w:i/>
          <w:iCs/>
          <w:sz w:val="22"/>
          <w:szCs w:val="22"/>
        </w:rPr>
      </w:pPr>
      <w:r w:rsidRPr="001F2064">
        <w:rPr>
          <w:rFonts w:ascii="Cambria" w:hAnsi="Cambria"/>
          <w:b/>
          <w:i/>
          <w:iCs/>
          <w:sz w:val="22"/>
          <w:szCs w:val="22"/>
        </w:rPr>
        <w:t>2-D</w:t>
      </w:r>
      <w:r w:rsidRPr="001F2064">
        <w:rPr>
          <w:rFonts w:ascii="Cambria" w:hAnsi="Cambria"/>
          <w:i/>
          <w:iCs/>
          <w:sz w:val="22"/>
          <w:szCs w:val="22"/>
        </w:rPr>
        <w:t>AGDAG. S « Materiaux Et RevetementsCeramiques Multifonctionnels Par Pecvd Et Sps Pour l’integration De Puissance Haute Temperature-Haute Tension. », Thèse doctorat, l’institut national polytechnique de toulouse ,2005.</w:t>
      </w:r>
    </w:p>
    <w:p w:rsidR="00C2485D" w:rsidRPr="001F2064" w:rsidRDefault="00C2485D" w:rsidP="00C2485D">
      <w:pPr>
        <w:rPr>
          <w:rFonts w:ascii="Cambria" w:hAnsi="Cambria"/>
          <w:i/>
          <w:iCs/>
          <w:sz w:val="22"/>
          <w:szCs w:val="22"/>
        </w:rPr>
      </w:pPr>
      <w:r w:rsidRPr="001F2064">
        <w:rPr>
          <w:rFonts w:ascii="Cambria" w:hAnsi="Cambria"/>
          <w:b/>
          <w:bCs/>
          <w:i/>
          <w:iCs/>
          <w:sz w:val="22"/>
          <w:szCs w:val="22"/>
        </w:rPr>
        <w:t>3-L</w:t>
      </w:r>
      <w:r w:rsidRPr="001F2064">
        <w:rPr>
          <w:rFonts w:ascii="Cambria" w:hAnsi="Cambria"/>
          <w:i/>
          <w:iCs/>
          <w:sz w:val="22"/>
          <w:szCs w:val="22"/>
        </w:rPr>
        <w:t>ourdin. P. ˝  les liaisons Ni/Al</w:t>
      </w:r>
      <w:r w:rsidRPr="001F2064">
        <w:rPr>
          <w:rFonts w:ascii="Cambria" w:hAnsi="Cambria"/>
          <w:i/>
          <w:iCs/>
          <w:sz w:val="22"/>
          <w:szCs w:val="22"/>
          <w:vertAlign w:val="subscript"/>
        </w:rPr>
        <w:t>2</w:t>
      </w:r>
      <w:r w:rsidRPr="001F2064">
        <w:rPr>
          <w:rFonts w:ascii="Cambria" w:hAnsi="Cambria"/>
          <w:i/>
          <w:iCs/>
          <w:sz w:val="22"/>
          <w:szCs w:val="22"/>
        </w:rPr>
        <w:t>O</w:t>
      </w:r>
      <w:r w:rsidRPr="001F2064">
        <w:rPr>
          <w:rFonts w:ascii="Cambria" w:hAnsi="Cambria"/>
          <w:i/>
          <w:iCs/>
          <w:sz w:val="22"/>
          <w:szCs w:val="22"/>
          <w:vertAlign w:val="subscript"/>
        </w:rPr>
        <w:t>3</w:t>
      </w:r>
      <w:r w:rsidRPr="001F2064">
        <w:rPr>
          <w:rFonts w:ascii="Cambria" w:hAnsi="Cambria"/>
          <w:i/>
          <w:iCs/>
          <w:sz w:val="22"/>
          <w:szCs w:val="22"/>
        </w:rPr>
        <w:t xml:space="preserve"> à l’état solide, élaboration, états des contraintes thermiques, comportement mécanique. Thèse doctorat, école  centrale de Lyon 1992</w:t>
      </w:r>
    </w:p>
    <w:p w:rsidR="00C2485D" w:rsidRPr="001F2064" w:rsidRDefault="00C2485D" w:rsidP="00C2485D">
      <w:pPr>
        <w:rPr>
          <w:rFonts w:ascii="Cambria" w:hAnsi="Cambria"/>
          <w:i/>
          <w:iCs/>
          <w:sz w:val="22"/>
          <w:szCs w:val="22"/>
        </w:rPr>
      </w:pPr>
      <w:r w:rsidRPr="00C2485D">
        <w:rPr>
          <w:rFonts w:ascii="Cambria" w:hAnsi="Cambria"/>
          <w:b/>
          <w:i/>
          <w:iCs/>
          <w:sz w:val="22"/>
          <w:szCs w:val="22"/>
        </w:rPr>
        <w:t>4-M</w:t>
      </w:r>
      <w:r w:rsidRPr="00C2485D">
        <w:rPr>
          <w:rFonts w:ascii="Cambria" w:hAnsi="Cambria"/>
          <w:i/>
          <w:iCs/>
          <w:sz w:val="22"/>
          <w:szCs w:val="22"/>
        </w:rPr>
        <w:t xml:space="preserve">iserez. A.G “fracture and toughening of high volume fraction ceramicparticlereinforcedmetals “. </w:t>
      </w:r>
      <w:r w:rsidRPr="001F2064">
        <w:rPr>
          <w:rFonts w:ascii="Cambria" w:hAnsi="Cambria"/>
          <w:i/>
          <w:iCs/>
          <w:sz w:val="22"/>
          <w:szCs w:val="22"/>
        </w:rPr>
        <w:t>Thèse doctorat, école polytechnique fédérale de Lausanne,2002.</w:t>
      </w:r>
    </w:p>
    <w:p w:rsidR="00C2485D" w:rsidRPr="001175D1" w:rsidRDefault="00C2485D" w:rsidP="00C2485D">
      <w:pPr>
        <w:spacing w:line="276" w:lineRule="auto"/>
        <w:ind w:right="282"/>
        <w:rPr>
          <w:rFonts w:ascii="Cambria" w:hAnsi="Cambria"/>
          <w:b/>
          <w:iCs/>
          <w:sz w:val="22"/>
          <w:szCs w:val="22"/>
        </w:rPr>
      </w:pPr>
    </w:p>
    <w:p w:rsidR="00C2485D" w:rsidRDefault="00C2485D" w:rsidP="00C2485D">
      <w:pPr>
        <w:rPr>
          <w:rFonts w:ascii="Cambria" w:hAnsi="Cambria" w:cs="Calibri"/>
          <w:b/>
          <w:bCs/>
          <w:sz w:val="22"/>
          <w:szCs w:val="22"/>
          <w:u w:val="single"/>
        </w:rPr>
      </w:pPr>
    </w:p>
    <w:p w:rsidR="00C2485D" w:rsidRPr="00363985"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color w:val="000000"/>
        </w:rPr>
      </w:pPr>
      <w:r w:rsidRPr="00363985">
        <w:rPr>
          <w:rFonts w:ascii="Cambria" w:hAnsi="Cambria" w:cs="Calibri"/>
          <w:b/>
          <w:color w:val="000000"/>
        </w:rPr>
        <w:lastRenderedPageBreak/>
        <w:t>Semestre : 2</w:t>
      </w:r>
    </w:p>
    <w:p w:rsidR="00C2485D" w:rsidRPr="00363985"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rPr>
      </w:pPr>
      <w:r w:rsidRPr="00363985">
        <w:rPr>
          <w:rFonts w:ascii="Cambria" w:hAnsi="Cambria" w:cs="Calibri"/>
          <w:b/>
          <w:bCs/>
          <w:iCs/>
          <w:color w:val="000000"/>
        </w:rPr>
        <w:t xml:space="preserve">Unité d’enseignement : UEM 1.2  </w:t>
      </w:r>
    </w:p>
    <w:p w:rsidR="00C2485D" w:rsidRPr="00363985"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olor w:val="000000"/>
        </w:rPr>
      </w:pPr>
      <w:r w:rsidRPr="00363985">
        <w:rPr>
          <w:rFonts w:ascii="Cambria" w:hAnsi="Cambria" w:cs="Calibri"/>
          <w:b/>
          <w:bCs/>
          <w:iCs/>
          <w:color w:val="000000"/>
        </w:rPr>
        <w:t xml:space="preserve">Matière : </w:t>
      </w:r>
      <w:r w:rsidRPr="00363985">
        <w:rPr>
          <w:rFonts w:ascii="Cambria" w:eastAsia="Calibri" w:hAnsi="Cambria"/>
          <w:b/>
          <w:bCs/>
          <w:color w:val="000000"/>
        </w:rPr>
        <w:t xml:space="preserve">  TP Eléments finis</w:t>
      </w:r>
    </w:p>
    <w:p w:rsidR="00C2485D" w:rsidRPr="00363985"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rPr>
      </w:pPr>
      <w:r w:rsidRPr="00363985">
        <w:rPr>
          <w:rFonts w:ascii="Cambria" w:eastAsia="Calibri" w:hAnsi="Cambria" w:cs="Arial"/>
          <w:b/>
          <w:bCs/>
          <w:color w:val="000000"/>
          <w:lang w:eastAsia="en-US"/>
        </w:rPr>
        <w:t>VHS :   45h (TP : 3h00 )</w:t>
      </w:r>
    </w:p>
    <w:p w:rsidR="00C2485D" w:rsidRPr="00363985"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rPr>
      </w:pPr>
      <w:r w:rsidRPr="00363985">
        <w:rPr>
          <w:rFonts w:ascii="Cambria" w:hAnsi="Cambria" w:cs="Calibri"/>
          <w:b/>
          <w:bCs/>
          <w:iCs/>
          <w:color w:val="000000"/>
        </w:rPr>
        <w:t>Crédits : 4</w:t>
      </w:r>
    </w:p>
    <w:p w:rsidR="00C2485D" w:rsidRPr="008F37E9"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rPr>
      </w:pPr>
      <w:r w:rsidRPr="00363985">
        <w:rPr>
          <w:rFonts w:ascii="Cambria" w:hAnsi="Cambria" w:cs="Calibri"/>
          <w:b/>
          <w:bCs/>
          <w:iCs/>
          <w:color w:val="000000"/>
        </w:rPr>
        <w:t>Coefficient :2</w:t>
      </w:r>
    </w:p>
    <w:p w:rsidR="00C2485D" w:rsidRPr="00412D00" w:rsidRDefault="00C2485D" w:rsidP="00C2485D">
      <w:pPr>
        <w:jc w:val="both"/>
        <w:rPr>
          <w:rFonts w:ascii="Cambria" w:hAnsi="Cambria"/>
          <w:b/>
        </w:rPr>
      </w:pPr>
    </w:p>
    <w:p w:rsidR="00C2485D" w:rsidRDefault="00C2485D" w:rsidP="00C2485D">
      <w:pPr>
        <w:rPr>
          <w:rFonts w:ascii="Cambria" w:hAnsi="Cambria" w:cs="Calibri"/>
        </w:rPr>
      </w:pPr>
    </w:p>
    <w:p w:rsidR="00C2485D" w:rsidRPr="00412D00" w:rsidRDefault="00C2485D" w:rsidP="00C2485D">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C2485D" w:rsidRDefault="00C2485D" w:rsidP="00C2485D">
      <w:pPr>
        <w:jc w:val="both"/>
        <w:rPr>
          <w:rFonts w:ascii="Cambria" w:hAnsi="Cambria" w:cs="Calibri"/>
          <w:b/>
          <w:u w:val="thick" w:color="F79646"/>
        </w:rPr>
      </w:pPr>
      <w:r w:rsidRPr="00E31138">
        <w:t xml:space="preserve">Connaitre la manière de modéliser </w:t>
      </w:r>
      <w:r>
        <w:t xml:space="preserve">et simuler </w:t>
      </w:r>
      <w:r w:rsidRPr="00E31138">
        <w:t>sur un Logiciel ou co</w:t>
      </w:r>
      <w:r>
        <w:t>de de calcul par éléments finis</w:t>
      </w:r>
      <w:r w:rsidRPr="00E31138">
        <w:t>.</w:t>
      </w:r>
    </w:p>
    <w:p w:rsidR="00C2485D" w:rsidRPr="00412D00" w:rsidRDefault="00C2485D" w:rsidP="00C2485D">
      <w:pPr>
        <w:jc w:val="both"/>
        <w:rPr>
          <w:rFonts w:ascii="Cambria" w:hAnsi="Cambria" w:cs="Calibri"/>
          <w:b/>
          <w:u w:val="thick" w:color="F79646"/>
        </w:rPr>
      </w:pPr>
      <w:r w:rsidRPr="00412D00">
        <w:rPr>
          <w:rFonts w:ascii="Cambria" w:hAnsi="Cambria" w:cs="Calibri"/>
          <w:b/>
          <w:u w:val="thick" w:color="F79646"/>
        </w:rPr>
        <w:t>Connaissances préalables recommandées :</w:t>
      </w:r>
    </w:p>
    <w:p w:rsidR="00C2485D" w:rsidRPr="00DC09D7" w:rsidRDefault="00C2485D" w:rsidP="00C2485D">
      <w:pPr>
        <w:jc w:val="both"/>
        <w:rPr>
          <w:rFonts w:ascii="Cambria" w:hAnsi="Cambria" w:cs="Calibri"/>
          <w:b/>
          <w:iCs/>
          <w:u w:val="thick" w:color="F79646"/>
        </w:rPr>
      </w:pPr>
      <w:r w:rsidRPr="00E31138">
        <w:rPr>
          <w:bCs/>
        </w:rPr>
        <w:t>Formulation et</w:t>
      </w:r>
      <w:r w:rsidRPr="00E31138">
        <w:rPr>
          <w:b/>
        </w:rPr>
        <w:t xml:space="preserve"> </w:t>
      </w:r>
      <w:r w:rsidRPr="00DC09D7">
        <w:rPr>
          <w:iCs/>
        </w:rPr>
        <w:t>Calcul par éléments finis</w:t>
      </w:r>
    </w:p>
    <w:p w:rsidR="00C2485D" w:rsidRPr="00412D00" w:rsidRDefault="00C2485D" w:rsidP="00C2485D">
      <w:pPr>
        <w:jc w:val="both"/>
        <w:rPr>
          <w:rFonts w:ascii="Cambria" w:hAnsi="Cambria"/>
          <w:iCs/>
        </w:rPr>
      </w:pPr>
      <w:r w:rsidRPr="00412D00">
        <w:rPr>
          <w:rFonts w:ascii="Cambria" w:hAnsi="Cambria"/>
          <w:iCs/>
        </w:rPr>
        <w:t xml:space="preserve"> </w:t>
      </w:r>
    </w:p>
    <w:p w:rsidR="00C2485D" w:rsidRDefault="00C2485D" w:rsidP="00C2485D">
      <w:pPr>
        <w:rPr>
          <w:rFonts w:ascii="Cambria" w:hAnsi="Cambria" w:cs="Calibri"/>
          <w:b/>
          <w:u w:val="thick" w:color="F79646"/>
        </w:rPr>
      </w:pPr>
      <w:r w:rsidRPr="00412D00">
        <w:rPr>
          <w:rFonts w:ascii="Cambria" w:hAnsi="Cambria" w:cs="Calibri"/>
          <w:b/>
          <w:u w:val="thick" w:color="F79646"/>
        </w:rPr>
        <w:t>Contenu de la matière : </w:t>
      </w:r>
    </w:p>
    <w:p w:rsidR="00C2485D" w:rsidRDefault="00C2485D" w:rsidP="00C2485D">
      <w:pPr>
        <w:rPr>
          <w:rFonts w:ascii="Cambria" w:hAnsi="Cambria" w:cs="Calibri"/>
          <w:b/>
          <w:u w:val="thick" w:color="F79646"/>
        </w:rPr>
      </w:pPr>
    </w:p>
    <w:p w:rsidR="00C2485D" w:rsidRPr="007C23F1" w:rsidRDefault="00C2485D" w:rsidP="00C2485D">
      <w:pPr>
        <w:pStyle w:val="Paragraphedeliste"/>
        <w:numPr>
          <w:ilvl w:val="0"/>
          <w:numId w:val="16"/>
        </w:numPr>
        <w:tabs>
          <w:tab w:val="left" w:pos="709"/>
          <w:tab w:val="left" w:pos="3725"/>
        </w:tabs>
        <w:spacing w:line="276" w:lineRule="auto"/>
        <w:ind w:right="282"/>
        <w:jc w:val="both"/>
        <w:rPr>
          <w:rFonts w:ascii="Cambria" w:hAnsi="Cambria"/>
          <w:b/>
          <w:i/>
          <w:iCs/>
        </w:rPr>
      </w:pPr>
      <w:r w:rsidRPr="007C23F1">
        <w:rPr>
          <w:rFonts w:ascii="Cambria" w:hAnsi="Cambria"/>
          <w:bCs/>
        </w:rPr>
        <w:t>TP sur les ressorts ; barres, poutre</w:t>
      </w:r>
    </w:p>
    <w:p w:rsidR="00C2485D" w:rsidRPr="007C23F1" w:rsidRDefault="00C2485D" w:rsidP="00C2485D">
      <w:pPr>
        <w:pStyle w:val="Paragraphedeliste"/>
        <w:numPr>
          <w:ilvl w:val="0"/>
          <w:numId w:val="16"/>
        </w:numPr>
        <w:tabs>
          <w:tab w:val="left" w:pos="709"/>
          <w:tab w:val="left" w:pos="3725"/>
        </w:tabs>
        <w:spacing w:line="276" w:lineRule="auto"/>
        <w:ind w:right="282"/>
        <w:jc w:val="both"/>
        <w:rPr>
          <w:rFonts w:ascii="Cambria" w:hAnsi="Cambria"/>
          <w:b/>
          <w:i/>
          <w:iCs/>
        </w:rPr>
      </w:pPr>
      <w:r w:rsidRPr="007C23F1">
        <w:rPr>
          <w:rFonts w:ascii="Cambria" w:hAnsi="Cambria"/>
          <w:bCs/>
        </w:rPr>
        <w:t xml:space="preserve">TP sur les éléments plans </w:t>
      </w:r>
    </w:p>
    <w:p w:rsidR="00C2485D" w:rsidRPr="007C23F1" w:rsidRDefault="00C2485D" w:rsidP="00C2485D">
      <w:pPr>
        <w:pStyle w:val="Paragraphedeliste"/>
        <w:numPr>
          <w:ilvl w:val="0"/>
          <w:numId w:val="17"/>
        </w:numPr>
        <w:tabs>
          <w:tab w:val="left" w:pos="709"/>
          <w:tab w:val="left" w:pos="993"/>
        </w:tabs>
        <w:spacing w:line="276" w:lineRule="auto"/>
        <w:ind w:left="720" w:right="284" w:firstLine="0"/>
        <w:rPr>
          <w:rFonts w:ascii="Cambria" w:hAnsi="Cambria"/>
          <w:b/>
          <w:i/>
          <w:iCs/>
        </w:rPr>
      </w:pPr>
      <w:r w:rsidRPr="007C23F1">
        <w:rPr>
          <w:rFonts w:ascii="Cambria" w:hAnsi="Cambria"/>
          <w:bCs/>
        </w:rPr>
        <w:t>Formulation analytique des éléments Q4, T3, par logiciel mathématique Scientifique et détermination de la matrice de rigidité élémentaire ainsi que l’assemblage de ces matrices.</w:t>
      </w:r>
    </w:p>
    <w:p w:rsidR="00C2485D" w:rsidRPr="007C23F1" w:rsidRDefault="00C2485D" w:rsidP="00C2485D">
      <w:pPr>
        <w:pStyle w:val="Paragraphedeliste"/>
        <w:numPr>
          <w:ilvl w:val="0"/>
          <w:numId w:val="17"/>
        </w:numPr>
        <w:tabs>
          <w:tab w:val="left" w:pos="709"/>
          <w:tab w:val="left" w:pos="1134"/>
        </w:tabs>
        <w:spacing w:line="276" w:lineRule="auto"/>
        <w:ind w:right="282"/>
        <w:rPr>
          <w:rFonts w:ascii="Cambria" w:hAnsi="Cambria"/>
          <w:b/>
          <w:i/>
          <w:iCs/>
        </w:rPr>
      </w:pPr>
      <w:r w:rsidRPr="007C23F1">
        <w:rPr>
          <w:rFonts w:ascii="Cambria" w:hAnsi="Cambria"/>
          <w:bCs/>
        </w:rPr>
        <w:t xml:space="preserve">Modélisation des poutres en 2 D par des éléments Plans Q4 et T3 sur Logiciel (Abaqus, Ansys, RDM6,…..) et comparaison avec les solutions analytiques existantes . </w:t>
      </w:r>
    </w:p>
    <w:p w:rsidR="00C2485D" w:rsidRPr="007C23F1" w:rsidRDefault="00C2485D" w:rsidP="00C2485D">
      <w:pPr>
        <w:pStyle w:val="Paragraphedeliste"/>
        <w:numPr>
          <w:ilvl w:val="0"/>
          <w:numId w:val="16"/>
        </w:numPr>
        <w:tabs>
          <w:tab w:val="left" w:pos="709"/>
        </w:tabs>
        <w:spacing w:line="276" w:lineRule="auto"/>
        <w:ind w:right="282"/>
        <w:jc w:val="both"/>
        <w:rPr>
          <w:rFonts w:ascii="Cambria" w:hAnsi="Cambria"/>
          <w:bCs/>
        </w:rPr>
      </w:pPr>
      <w:r w:rsidRPr="007C23F1">
        <w:rPr>
          <w:rFonts w:ascii="Cambria" w:hAnsi="Cambria"/>
          <w:bCs/>
        </w:rPr>
        <w:t>TP avec Logiciel (Abaqus , Ansys, …….) sur les éléments axisymétriques (cylindre sous pression interne)</w:t>
      </w:r>
    </w:p>
    <w:p w:rsidR="00C2485D" w:rsidRPr="007C23F1" w:rsidRDefault="00C2485D" w:rsidP="00C2485D">
      <w:pPr>
        <w:pStyle w:val="Paragraphedeliste"/>
        <w:numPr>
          <w:ilvl w:val="0"/>
          <w:numId w:val="16"/>
        </w:numPr>
        <w:tabs>
          <w:tab w:val="left" w:pos="709"/>
        </w:tabs>
        <w:spacing w:line="276" w:lineRule="auto"/>
        <w:ind w:right="282"/>
        <w:jc w:val="both"/>
        <w:rPr>
          <w:rFonts w:ascii="Cambria" w:hAnsi="Cambria"/>
          <w:bCs/>
        </w:rPr>
      </w:pPr>
      <w:r w:rsidRPr="007C23F1">
        <w:rPr>
          <w:rFonts w:ascii="Cambria" w:hAnsi="Cambria"/>
          <w:bCs/>
        </w:rPr>
        <w:t>TP avec Logiciel (Abaqus , Ansys, …….) sur Vibration des poutres modélisées par des éléments de membrane ( Exemple CPS4 et CPS3 du code Abaqus) et des plaques modélisées par des éléments plaques ( Exemple S4R du code Abaqus).</w:t>
      </w:r>
    </w:p>
    <w:p w:rsidR="00C2485D" w:rsidRPr="007C23F1" w:rsidRDefault="00C2485D" w:rsidP="00C2485D">
      <w:pPr>
        <w:pStyle w:val="Paragraphedeliste"/>
        <w:numPr>
          <w:ilvl w:val="0"/>
          <w:numId w:val="16"/>
        </w:numPr>
        <w:tabs>
          <w:tab w:val="left" w:pos="709"/>
        </w:tabs>
        <w:spacing w:line="276" w:lineRule="auto"/>
        <w:ind w:right="282"/>
        <w:jc w:val="both"/>
        <w:rPr>
          <w:rFonts w:ascii="Cambria" w:hAnsi="Cambria"/>
          <w:b/>
          <w:bCs/>
          <w:i/>
          <w:iCs/>
        </w:rPr>
      </w:pPr>
      <w:r w:rsidRPr="007C23F1">
        <w:rPr>
          <w:rFonts w:ascii="Cambria" w:hAnsi="Cambria"/>
          <w:bCs/>
        </w:rPr>
        <w:t xml:space="preserve">TP de </w:t>
      </w:r>
      <w:r w:rsidRPr="001E4BFC">
        <w:rPr>
          <w:rFonts w:ascii="Cambria" w:hAnsi="Cambria"/>
          <w:bCs/>
        </w:rPr>
        <w:t>transfert thermique</w:t>
      </w:r>
      <w:r w:rsidRPr="007C23F1">
        <w:rPr>
          <w:rFonts w:ascii="Cambria" w:hAnsi="Cambria"/>
          <w:bCs/>
        </w:rPr>
        <w:t xml:space="preserve"> sur code de calcul (Abaqus, Ansys….). </w:t>
      </w:r>
    </w:p>
    <w:p w:rsidR="00C2485D" w:rsidRPr="007C23F1" w:rsidRDefault="00C2485D" w:rsidP="00C2485D">
      <w:pPr>
        <w:pStyle w:val="Paragraphedeliste"/>
        <w:numPr>
          <w:ilvl w:val="0"/>
          <w:numId w:val="16"/>
        </w:numPr>
        <w:tabs>
          <w:tab w:val="left" w:pos="709"/>
        </w:tabs>
        <w:spacing w:line="276" w:lineRule="auto"/>
        <w:ind w:right="282"/>
        <w:jc w:val="both"/>
        <w:rPr>
          <w:rFonts w:ascii="Cambria" w:hAnsi="Cambria"/>
          <w:b/>
          <w:bCs/>
          <w:i/>
          <w:iCs/>
        </w:rPr>
      </w:pPr>
      <w:r w:rsidRPr="007C23F1">
        <w:rPr>
          <w:rFonts w:ascii="Cambria" w:hAnsi="Cambria"/>
          <w:bCs/>
        </w:rPr>
        <w:t xml:space="preserve">TP avec Logiciel (Abaqus , Ansys, …….) sur </w:t>
      </w:r>
      <w:r w:rsidRPr="001E4BFC">
        <w:rPr>
          <w:rFonts w:ascii="Cambria" w:hAnsi="Cambria"/>
          <w:bCs/>
        </w:rPr>
        <w:t>Calcul plastique</w:t>
      </w:r>
      <w:r w:rsidRPr="007C23F1">
        <w:rPr>
          <w:rFonts w:ascii="Cambria" w:hAnsi="Cambria"/>
          <w:bCs/>
        </w:rPr>
        <w:t xml:space="preserve"> des structures bi et tri-dimensionnelle.</w:t>
      </w:r>
    </w:p>
    <w:p w:rsidR="00C2485D" w:rsidRDefault="00C2485D" w:rsidP="00C2485D">
      <w:pPr>
        <w:pStyle w:val="Paragraphedeliste"/>
        <w:numPr>
          <w:ilvl w:val="0"/>
          <w:numId w:val="16"/>
        </w:numPr>
        <w:tabs>
          <w:tab w:val="left" w:pos="709"/>
        </w:tabs>
        <w:spacing w:line="276" w:lineRule="auto"/>
        <w:ind w:right="282"/>
        <w:jc w:val="both"/>
        <w:rPr>
          <w:rFonts w:ascii="Cambria" w:hAnsi="Cambria"/>
          <w:bCs/>
        </w:rPr>
      </w:pPr>
      <w:r w:rsidRPr="007C23F1">
        <w:rPr>
          <w:rFonts w:ascii="Cambria" w:hAnsi="Cambria"/>
          <w:bCs/>
        </w:rPr>
        <w:t>Programmation par Fortran ou Matlab des éléments Q4, T3, Barre et Poutre.</w:t>
      </w:r>
    </w:p>
    <w:p w:rsidR="00C2485D" w:rsidRPr="007C23F1" w:rsidRDefault="00C2485D" w:rsidP="00C2485D">
      <w:pPr>
        <w:pStyle w:val="Paragraphedeliste"/>
        <w:tabs>
          <w:tab w:val="left" w:pos="709"/>
        </w:tabs>
        <w:spacing w:line="276" w:lineRule="auto"/>
        <w:ind w:right="282"/>
        <w:jc w:val="both"/>
        <w:rPr>
          <w:rFonts w:ascii="Cambria" w:hAnsi="Cambria"/>
          <w:bCs/>
        </w:rPr>
      </w:pPr>
    </w:p>
    <w:p w:rsidR="00C2485D" w:rsidRDefault="00C2485D" w:rsidP="00C2485D">
      <w:pPr>
        <w:jc w:val="both"/>
        <w:rPr>
          <w:rFonts w:ascii="Cambria" w:eastAsia="Calibri" w:hAnsi="Cambria"/>
          <w:color w:val="000000"/>
        </w:rPr>
      </w:pPr>
      <w:r w:rsidRPr="00412D00">
        <w:rPr>
          <w:rFonts w:ascii="Cambria" w:hAnsi="Cambria" w:cs="Calibri"/>
          <w:b/>
          <w:u w:val="thick" w:color="F79646"/>
        </w:rPr>
        <w:t>Mode d’évaluation</w:t>
      </w:r>
      <w:r w:rsidRPr="00412D00">
        <w:rPr>
          <w:rFonts w:ascii="Cambria" w:hAnsi="Cambria" w:cs="Calibri"/>
          <w:b/>
        </w:rPr>
        <w:t xml:space="preserve"> :  </w:t>
      </w:r>
      <w:r w:rsidRPr="00DC09D7">
        <w:rPr>
          <w:rFonts w:ascii="Cambria" w:eastAsia="Calibri" w:hAnsi="Cambria" w:cs="Calibri"/>
          <w:color w:val="000000"/>
        </w:rPr>
        <w:t>Contrôle Continu : 10</w:t>
      </w:r>
      <w:r w:rsidRPr="00DC09D7">
        <w:rPr>
          <w:rFonts w:ascii="Cambria" w:eastAsia="Calibri" w:hAnsi="Cambria"/>
          <w:color w:val="000000"/>
        </w:rPr>
        <w:t>0%</w:t>
      </w:r>
    </w:p>
    <w:p w:rsidR="00C2485D" w:rsidRPr="00412D00" w:rsidRDefault="00C2485D" w:rsidP="00C2485D">
      <w:pPr>
        <w:jc w:val="both"/>
        <w:rPr>
          <w:rFonts w:ascii="Cambria" w:eastAsia="Calibri" w:hAnsi="Cambria"/>
          <w:color w:val="000000"/>
          <w:lang w:eastAsia="en-US"/>
        </w:rPr>
      </w:pPr>
    </w:p>
    <w:p w:rsidR="00C2485D" w:rsidRPr="00412D00" w:rsidRDefault="00C2485D" w:rsidP="00C2485D">
      <w:pPr>
        <w:jc w:val="both"/>
        <w:rPr>
          <w:rFonts w:ascii="Cambria" w:hAnsi="Cambria" w:cs="Calibri"/>
          <w:b/>
          <w:u w:val="thick" w:color="F79646"/>
        </w:rPr>
      </w:pPr>
      <w:r w:rsidRPr="00412D00">
        <w:rPr>
          <w:rFonts w:ascii="Cambria" w:hAnsi="Cambria" w:cs="Calibri"/>
          <w:b/>
          <w:u w:val="thick" w:color="F79646"/>
        </w:rPr>
        <w:t>Références bibliographiques :</w:t>
      </w:r>
    </w:p>
    <w:p w:rsidR="00C2485D" w:rsidRPr="00412D00" w:rsidRDefault="00C2485D" w:rsidP="00C2485D">
      <w:pPr>
        <w:jc w:val="both"/>
        <w:rPr>
          <w:rFonts w:ascii="Cambria" w:hAnsi="Cambria" w:cs="Arial"/>
          <w:i/>
        </w:rPr>
      </w:pPr>
    </w:p>
    <w:p w:rsidR="00C2485D" w:rsidRPr="001D71DF" w:rsidRDefault="00C2485D" w:rsidP="00C2485D">
      <w:pPr>
        <w:pStyle w:val="Paragraphedeliste"/>
        <w:numPr>
          <w:ilvl w:val="0"/>
          <w:numId w:val="18"/>
        </w:numPr>
        <w:rPr>
          <w:rFonts w:ascii="Cambria" w:hAnsi="Cambria" w:cs="Arial"/>
          <w:i/>
          <w:iCs/>
        </w:rPr>
      </w:pPr>
      <w:r w:rsidRPr="001D71DF">
        <w:rPr>
          <w:rFonts w:ascii="Cambria" w:hAnsi="Cambria" w:cs="Arial"/>
          <w:i/>
          <w:iCs/>
        </w:rPr>
        <w:t>J.F. Imbert, "Analyse Des Structures Par Elements Finis", Cepadues, 3ème Éd., 1991.</w:t>
      </w:r>
    </w:p>
    <w:p w:rsidR="00C2485D" w:rsidRPr="001D71DF" w:rsidRDefault="00C2485D" w:rsidP="00C2485D">
      <w:pPr>
        <w:pStyle w:val="Paragraphedeliste"/>
        <w:numPr>
          <w:ilvl w:val="0"/>
          <w:numId w:val="18"/>
        </w:numPr>
        <w:ind w:left="567" w:hanging="425"/>
        <w:rPr>
          <w:rFonts w:ascii="Cambria" w:hAnsi="Cambria" w:cs="Arial"/>
          <w:i/>
          <w:iCs/>
        </w:rPr>
      </w:pPr>
      <w:r w:rsidRPr="001D71DF">
        <w:rPr>
          <w:rFonts w:ascii="Cambria" w:hAnsi="Cambria" w:cs="Arial"/>
          <w:i/>
          <w:iCs/>
        </w:rPr>
        <w:t>Jean-Louis Batoz, Gouri Dhatt, "Modelisation Des Structures Par Elements Finis, Volume 1 : Solides Elastiques", Hermès Sciences Publication 1990.</w:t>
      </w:r>
    </w:p>
    <w:p w:rsidR="00C2485D" w:rsidRPr="001D71DF" w:rsidRDefault="00C2485D" w:rsidP="00C2485D">
      <w:pPr>
        <w:pStyle w:val="Paragraphedeliste"/>
        <w:numPr>
          <w:ilvl w:val="0"/>
          <w:numId w:val="18"/>
        </w:numPr>
        <w:ind w:left="567" w:hanging="425"/>
        <w:rPr>
          <w:rFonts w:ascii="Cambria" w:hAnsi="Cambria" w:cs="Arial"/>
          <w:i/>
          <w:iCs/>
        </w:rPr>
      </w:pPr>
      <w:r w:rsidRPr="001D71DF">
        <w:rPr>
          <w:rFonts w:ascii="Cambria" w:hAnsi="Cambria" w:cs="Arial"/>
          <w:i/>
          <w:iCs/>
        </w:rPr>
        <w:t>Jean-Louis Batoz, Gouri Dhatt, "Modelisation Des Structures Par Elements Finis, Volume 2 : Poutres &amp; Plaques", Hermès Sciences Publication 1990.</w:t>
      </w:r>
    </w:p>
    <w:p w:rsidR="00C2485D" w:rsidRPr="001D71DF" w:rsidRDefault="00C2485D" w:rsidP="00C2485D">
      <w:pPr>
        <w:pStyle w:val="Paragraphedeliste"/>
        <w:numPr>
          <w:ilvl w:val="0"/>
          <w:numId w:val="18"/>
        </w:numPr>
        <w:ind w:left="567" w:hanging="425"/>
        <w:rPr>
          <w:rFonts w:ascii="Cambria" w:hAnsi="Cambria" w:cs="Arial"/>
          <w:i/>
          <w:iCs/>
        </w:rPr>
      </w:pPr>
      <w:r w:rsidRPr="001D71DF">
        <w:rPr>
          <w:rFonts w:ascii="Cambria" w:hAnsi="Cambria" w:cs="Arial"/>
          <w:i/>
          <w:iCs/>
        </w:rPr>
        <w:t>Jean-Louis Batoz, "Modelisation Des Structures Par Elements Finis, Tome 3 : Coques", Hermès Sciences Publication 1992.</w:t>
      </w:r>
    </w:p>
    <w:p w:rsidR="00C2485D" w:rsidRPr="00D65290" w:rsidRDefault="00C2485D" w:rsidP="00C2485D">
      <w:pPr>
        <w:pStyle w:val="Paragraphedeliste"/>
        <w:numPr>
          <w:ilvl w:val="0"/>
          <w:numId w:val="18"/>
        </w:numPr>
        <w:ind w:left="567" w:hanging="425"/>
        <w:rPr>
          <w:rFonts w:ascii="Cambria" w:hAnsi="Cambria" w:cs="Arial"/>
          <w:i/>
          <w:iCs/>
        </w:rPr>
      </w:pPr>
      <w:r w:rsidRPr="001D71DF">
        <w:rPr>
          <w:rFonts w:ascii="Cambria" w:hAnsi="Cambria" w:cs="Arial"/>
          <w:i/>
          <w:iCs/>
        </w:rPr>
        <w:t>O.C.Zienkiewicz, "La Methode Des Elements Finis", Mc Graw Hill, 1979.</w:t>
      </w:r>
    </w:p>
    <w:p w:rsidR="00C2485D" w:rsidRPr="00D65290" w:rsidRDefault="00C2485D" w:rsidP="00C2485D">
      <w:pPr>
        <w:pStyle w:val="Paragraphedeliste"/>
        <w:numPr>
          <w:ilvl w:val="0"/>
          <w:numId w:val="18"/>
        </w:numPr>
        <w:ind w:left="567" w:right="284" w:hanging="425"/>
        <w:rPr>
          <w:rFonts w:ascii="Book Antiqua" w:hAnsi="Book Antiqua"/>
          <w:i/>
          <w:iCs/>
        </w:rPr>
      </w:pPr>
      <w:r w:rsidRPr="001772A5">
        <w:rPr>
          <w:rFonts w:ascii="Book Antiqua" w:hAnsi="Book Antiqua"/>
          <w:i/>
          <w:iCs/>
        </w:rPr>
        <w:t>Comprendre les éléments finis (Principes, formulation et exercices corrigés)</w:t>
      </w:r>
    </w:p>
    <w:p w:rsidR="00C2485D" w:rsidRPr="00D65290" w:rsidRDefault="00C2485D" w:rsidP="00C2485D">
      <w:pPr>
        <w:pStyle w:val="Paragraphedeliste"/>
        <w:numPr>
          <w:ilvl w:val="0"/>
          <w:numId w:val="18"/>
        </w:numPr>
        <w:ind w:left="567" w:right="284" w:hanging="425"/>
        <w:rPr>
          <w:rFonts w:ascii="Cambria" w:hAnsi="Cambria"/>
          <w:i/>
          <w:iCs/>
          <w:sz w:val="22"/>
          <w:szCs w:val="22"/>
        </w:rPr>
      </w:pPr>
      <w:r w:rsidRPr="00D65290">
        <w:rPr>
          <w:rFonts w:ascii="Cambria" w:eastAsia="Calibri" w:hAnsi="Cambria"/>
          <w:i/>
          <w:iCs/>
          <w:sz w:val="22"/>
          <w:szCs w:val="22"/>
        </w:rPr>
        <w:t>Rahmani O et Kebdani S., Introduction à la méthode des éléments finis pour les ingénieurs, 2</w:t>
      </w:r>
      <w:r w:rsidRPr="00D65290">
        <w:rPr>
          <w:rFonts w:ascii="Cambria" w:eastAsia="Calibri" w:hAnsi="Cambria"/>
          <w:i/>
          <w:iCs/>
          <w:sz w:val="22"/>
          <w:szCs w:val="22"/>
          <w:vertAlign w:val="superscript"/>
        </w:rPr>
        <w:t>ème</w:t>
      </w:r>
      <w:r w:rsidRPr="00D65290">
        <w:rPr>
          <w:rFonts w:ascii="Cambria" w:eastAsia="Calibri" w:hAnsi="Cambria"/>
          <w:i/>
          <w:iCs/>
          <w:sz w:val="22"/>
          <w:szCs w:val="22"/>
        </w:rPr>
        <w:t xml:space="preserve"> ed. OPU, 1994.</w:t>
      </w:r>
    </w:p>
    <w:p w:rsidR="00C2485D" w:rsidRPr="00D65290" w:rsidRDefault="00C2485D" w:rsidP="00C2485D">
      <w:pPr>
        <w:pStyle w:val="Paragraphedeliste"/>
        <w:numPr>
          <w:ilvl w:val="0"/>
          <w:numId w:val="18"/>
        </w:numPr>
        <w:ind w:left="567" w:right="284" w:hanging="425"/>
        <w:rPr>
          <w:rFonts w:ascii="Book Antiqua" w:hAnsi="Book Antiqua"/>
          <w:i/>
          <w:iCs/>
        </w:rPr>
      </w:pPr>
      <w:r w:rsidRPr="00D65290">
        <w:rPr>
          <w:rFonts w:ascii="Cambria" w:hAnsi="Cambria"/>
          <w:i/>
          <w:iCs/>
          <w:sz w:val="22"/>
          <w:szCs w:val="22"/>
        </w:rPr>
        <w:lastRenderedPageBreak/>
        <w:t>D. Ouinas « Application de la méthode des éléments finis à l’usage des ingénieurs, cours et exercices corrigés ». Tome 1-OPU 2012.</w:t>
      </w:r>
    </w:p>
    <w:p w:rsidR="00C2485D" w:rsidRPr="001D71DF" w:rsidRDefault="00C2485D" w:rsidP="00C2485D">
      <w:pPr>
        <w:pStyle w:val="Paragraphedeliste"/>
        <w:numPr>
          <w:ilvl w:val="0"/>
          <w:numId w:val="18"/>
        </w:numPr>
        <w:ind w:left="567" w:hanging="425"/>
        <w:rPr>
          <w:rFonts w:ascii="Cambria" w:hAnsi="Cambria" w:cs="Arial"/>
          <w:i/>
          <w:iCs/>
        </w:rPr>
      </w:pPr>
      <w:r w:rsidRPr="001D71DF">
        <w:rPr>
          <w:rFonts w:ascii="Cambria" w:hAnsi="Cambria" w:cs="Arial"/>
          <w:i/>
          <w:iCs/>
        </w:rPr>
        <w:t xml:space="preserve">Paul Louis George, "Generation Automatique De Maillages: Applications Aux Methodes </w:t>
      </w:r>
      <w:r>
        <w:rPr>
          <w:rFonts w:ascii="Cambria" w:hAnsi="Cambria" w:cs="Arial"/>
          <w:i/>
          <w:iCs/>
        </w:rPr>
        <w:t>d</w:t>
      </w:r>
      <w:r w:rsidRPr="001D71DF">
        <w:rPr>
          <w:rFonts w:ascii="Cambria" w:hAnsi="Cambria" w:cs="Arial"/>
          <w:i/>
          <w:iCs/>
        </w:rPr>
        <w:t>'elements Finis", Dunod, 1990.</w:t>
      </w:r>
    </w:p>
    <w:p w:rsidR="00C2485D" w:rsidRPr="00056F54" w:rsidRDefault="00C2485D" w:rsidP="00C2485D">
      <w:pPr>
        <w:pStyle w:val="Paragraphedeliste"/>
        <w:numPr>
          <w:ilvl w:val="0"/>
          <w:numId w:val="18"/>
        </w:numPr>
        <w:ind w:left="567" w:hanging="425"/>
        <w:rPr>
          <w:rFonts w:ascii="Cambria" w:hAnsi="Cambria" w:cs="Arial"/>
          <w:i/>
          <w:iCs/>
          <w:lang w:val="en-US"/>
        </w:rPr>
      </w:pPr>
      <w:r w:rsidRPr="00056F54">
        <w:rPr>
          <w:rFonts w:ascii="Cambria" w:hAnsi="Cambria" w:cs="Arial"/>
          <w:i/>
          <w:iCs/>
          <w:lang w:val="en-US"/>
        </w:rPr>
        <w:t>C. Zienkiewicz And R. L. Taylor, "The Finite Element Method For Solid And Structural Mechanics", Sixth Edition By O. Butterworth-Heinemann 2005.</w:t>
      </w:r>
    </w:p>
    <w:p w:rsidR="00C2485D" w:rsidRPr="001D71DF" w:rsidRDefault="00C2485D" w:rsidP="00C2485D">
      <w:pPr>
        <w:pStyle w:val="Paragraphedeliste"/>
        <w:numPr>
          <w:ilvl w:val="0"/>
          <w:numId w:val="18"/>
        </w:numPr>
        <w:ind w:left="567" w:hanging="425"/>
        <w:rPr>
          <w:rFonts w:ascii="Cambria" w:hAnsi="Cambria" w:cs="Arial"/>
          <w:i/>
          <w:iCs/>
        </w:rPr>
      </w:pPr>
      <w:r w:rsidRPr="001D71DF">
        <w:rPr>
          <w:rFonts w:ascii="Cambria" w:hAnsi="Cambria" w:cs="Arial"/>
          <w:i/>
          <w:iCs/>
        </w:rPr>
        <w:t>Alaa Chateauneuf, "Comprendre Les Elements Finis : Structures. Principes, Formulations Et Exercices Corriges", Ellipses Marketing, Juillet 2005.</w:t>
      </w:r>
    </w:p>
    <w:p w:rsidR="00C2485D" w:rsidRPr="00F04C44" w:rsidRDefault="00C2485D" w:rsidP="00C2485D">
      <w:pPr>
        <w:rPr>
          <w:bCs/>
          <w:color w:val="000000"/>
          <w:sz w:val="20"/>
          <w:szCs w:val="20"/>
          <w:lang/>
        </w:rPr>
        <w:sectPr w:rsidR="00C2485D" w:rsidRPr="00F04C44"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C2485D" w:rsidRPr="007D24E4"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lastRenderedPageBreak/>
        <w:t>Semestre: 1</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Unité d’enseig</w:t>
      </w:r>
      <w:r>
        <w:rPr>
          <w:rFonts w:ascii="Cambria" w:hAnsi="Cambria" w:cs="Calibri"/>
          <w:b/>
        </w:rPr>
        <w:t>nement</w:t>
      </w:r>
      <w:r w:rsidRPr="00B40748">
        <w:rPr>
          <w:rFonts w:ascii="Cambria" w:hAnsi="Cambria" w:cs="Calibri"/>
          <w:b/>
        </w:rPr>
        <w:t>: UE</w:t>
      </w:r>
      <w:r>
        <w:rPr>
          <w:rFonts w:ascii="Cambria" w:hAnsi="Cambria" w:cs="Calibri"/>
          <w:b/>
        </w:rPr>
        <w:t>M1.1.2</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Matière</w:t>
      </w:r>
      <w:r w:rsidRPr="00B40748">
        <w:rPr>
          <w:rFonts w:ascii="Cambria" w:hAnsi="Cambria" w:cs="Calibri"/>
          <w:b/>
        </w:rPr>
        <w:t xml:space="preserve">: </w:t>
      </w:r>
      <w:r>
        <w:rPr>
          <w:rFonts w:ascii="Cambria" w:hAnsi="Cambria" w:cs="Calibri"/>
          <w:b/>
        </w:rPr>
        <w:t>Essais Mécaniques</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VHS: </w:t>
      </w:r>
      <w:r>
        <w:rPr>
          <w:rFonts w:ascii="Cambria" w:hAnsi="Cambria" w:cs="Calibri"/>
          <w:b/>
        </w:rPr>
        <w:t>15</w:t>
      </w:r>
      <w:r w:rsidRPr="00B40748">
        <w:rPr>
          <w:rFonts w:ascii="Cambria" w:hAnsi="Cambria" w:cs="Calibri"/>
          <w:b/>
        </w:rPr>
        <w:t xml:space="preserve">h </w:t>
      </w:r>
      <w:r>
        <w:rPr>
          <w:rFonts w:ascii="Cambria" w:hAnsi="Cambria" w:cs="Calibri"/>
          <w:b/>
        </w:rPr>
        <w:t>00</w:t>
      </w:r>
      <w:r w:rsidRPr="00B40748">
        <w:rPr>
          <w:rFonts w:ascii="Cambria" w:hAnsi="Cambria" w:cs="Calibri"/>
          <w:b/>
        </w:rPr>
        <w:t>(T</w:t>
      </w:r>
      <w:r>
        <w:rPr>
          <w:rFonts w:ascii="Cambria" w:hAnsi="Cambria" w:cs="Calibri"/>
          <w:b/>
        </w:rPr>
        <w:t>P</w:t>
      </w:r>
      <w:r w:rsidRPr="00B40748">
        <w:rPr>
          <w:rFonts w:ascii="Cambria" w:hAnsi="Cambria" w:cs="Calibri"/>
          <w:b/>
        </w:rPr>
        <w:t xml:space="preserve">: </w:t>
      </w:r>
      <w:r>
        <w:rPr>
          <w:rFonts w:ascii="Cambria" w:hAnsi="Cambria" w:cs="Calibri"/>
          <w:b/>
        </w:rPr>
        <w:t>1h00</w:t>
      </w:r>
      <w:r w:rsidRPr="00B40748">
        <w:rPr>
          <w:rFonts w:ascii="Cambria" w:hAnsi="Cambria" w:cs="Calibri"/>
          <w:b/>
        </w:rPr>
        <w:t>)</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Crédits</w:t>
      </w:r>
      <w:r w:rsidRPr="00B40748">
        <w:rPr>
          <w:rFonts w:ascii="Cambria" w:hAnsi="Cambria" w:cs="Calibri"/>
          <w:b/>
        </w:rPr>
        <w:t xml:space="preserve">: </w:t>
      </w:r>
      <w:r>
        <w:rPr>
          <w:rFonts w:ascii="Cambria" w:hAnsi="Cambria" w:cs="Calibri"/>
          <w:b/>
        </w:rPr>
        <w:t>1</w:t>
      </w:r>
    </w:p>
    <w:p w:rsidR="00C2485D" w:rsidRPr="00B40748" w:rsidRDefault="00C2485D" w:rsidP="00C2485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Coefficient</w:t>
      </w:r>
      <w:r w:rsidRPr="00B40748">
        <w:rPr>
          <w:rFonts w:ascii="Cambria" w:hAnsi="Cambria" w:cs="Calibri"/>
          <w:b/>
        </w:rPr>
        <w:t xml:space="preserve">: </w:t>
      </w:r>
      <w:r>
        <w:rPr>
          <w:rFonts w:ascii="Cambria" w:hAnsi="Cambria" w:cs="Calibri"/>
          <w:b/>
        </w:rPr>
        <w:t>1</w:t>
      </w:r>
    </w:p>
    <w:p w:rsidR="00C2485D" w:rsidRPr="008B179F" w:rsidRDefault="00C2485D" w:rsidP="00C2485D">
      <w:pPr>
        <w:spacing w:line="276" w:lineRule="auto"/>
        <w:jc w:val="both"/>
        <w:rPr>
          <w:rFonts w:ascii="Cambria" w:hAnsi="Cambria" w:cs="Calibri"/>
          <w:b/>
        </w:rPr>
      </w:pPr>
    </w:p>
    <w:p w:rsidR="00C2485D" w:rsidRPr="00C74161" w:rsidRDefault="00C2485D" w:rsidP="00C2485D">
      <w:pPr>
        <w:spacing w:line="276" w:lineRule="auto"/>
        <w:jc w:val="both"/>
        <w:rPr>
          <w:rFonts w:ascii="Cambria" w:hAnsi="Cambria" w:cs="Calibri"/>
          <w:i/>
          <w:u w:val="thick" w:color="F79646"/>
        </w:rPr>
      </w:pPr>
      <w:r w:rsidRPr="00C74161">
        <w:rPr>
          <w:rFonts w:ascii="Cambria" w:hAnsi="Cambria" w:cs="Calibri"/>
          <w:b/>
          <w:u w:val="thick" w:color="F79646"/>
        </w:rPr>
        <w:t>Objectifs de l’enseignement:</w:t>
      </w:r>
    </w:p>
    <w:p w:rsidR="00C2485D" w:rsidRPr="00C74161" w:rsidRDefault="00C2485D" w:rsidP="00C2485D">
      <w:pPr>
        <w:spacing w:before="100" w:beforeAutospacing="1" w:after="100" w:afterAutospacing="1" w:line="360" w:lineRule="auto"/>
        <w:jc w:val="both"/>
        <w:rPr>
          <w:rFonts w:ascii="Cambria" w:eastAsia="Times New Roman" w:hAnsi="Cambria" w:cs="Arial"/>
          <w:lang w:eastAsia="fr-FR"/>
        </w:rPr>
      </w:pPr>
      <w:r w:rsidRPr="00C74161">
        <w:rPr>
          <w:rFonts w:ascii="Cambria" w:eastAsia="Times New Roman" w:hAnsi="Cambria" w:cs="Arial"/>
          <w:lang w:eastAsia="fr-FR"/>
        </w:rPr>
        <w:t>Ceux sont des travaux pratiques qui permettront à l’étudiant de savoir et maitriser  les techniques de détermination de la direction et de l'intensité des contraintes dans un matériau.</w:t>
      </w:r>
    </w:p>
    <w:p w:rsidR="00C2485D" w:rsidRPr="00C74161" w:rsidRDefault="00C2485D" w:rsidP="00C2485D">
      <w:pPr>
        <w:jc w:val="both"/>
        <w:rPr>
          <w:rFonts w:ascii="Cambria" w:hAnsi="Cambria"/>
          <w:b/>
          <w:bCs/>
        </w:rPr>
      </w:pPr>
      <w:r w:rsidRPr="00C74161">
        <w:rPr>
          <w:rFonts w:ascii="Cambria" w:hAnsi="Cambria"/>
          <w:b/>
          <w:bCs/>
        </w:rPr>
        <w:t>Contenu :</w:t>
      </w:r>
    </w:p>
    <w:p w:rsidR="00C2485D" w:rsidRPr="00C74161" w:rsidRDefault="00C2485D" w:rsidP="00C2485D">
      <w:pPr>
        <w:jc w:val="both"/>
        <w:rPr>
          <w:rFonts w:ascii="Cambria" w:hAnsi="Cambria"/>
          <w:b/>
        </w:rPr>
      </w:pPr>
      <w:r w:rsidRPr="00C74161">
        <w:rPr>
          <w:rFonts w:ascii="Cambria" w:hAnsi="Cambria"/>
          <w:b/>
        </w:rPr>
        <w:t>(Selon les moyens disponibles dans l’établissement)</w:t>
      </w:r>
    </w:p>
    <w:p w:rsidR="00C2485D" w:rsidRPr="00C74161" w:rsidRDefault="00C2485D" w:rsidP="00C2485D">
      <w:pPr>
        <w:jc w:val="both"/>
        <w:rPr>
          <w:rFonts w:ascii="Cambria" w:hAnsi="Cambria"/>
          <w:b/>
          <w:bCs/>
        </w:rPr>
      </w:pPr>
    </w:p>
    <w:p w:rsidR="00C2485D" w:rsidRPr="00C74161" w:rsidRDefault="00C2485D" w:rsidP="00C2485D">
      <w:pPr>
        <w:ind w:firstLine="360"/>
        <w:rPr>
          <w:rFonts w:ascii="Cambria" w:hAnsi="Cambria"/>
        </w:rPr>
      </w:pPr>
      <w:r w:rsidRPr="00C74161">
        <w:rPr>
          <w:rFonts w:ascii="Cambria" w:hAnsi="Cambria"/>
        </w:rPr>
        <w:t>Essais de traction</w:t>
      </w:r>
    </w:p>
    <w:p w:rsidR="00C2485D" w:rsidRPr="00C74161" w:rsidRDefault="00C2485D" w:rsidP="00C2485D">
      <w:pPr>
        <w:ind w:firstLine="360"/>
        <w:rPr>
          <w:rFonts w:ascii="Cambria" w:hAnsi="Cambria"/>
        </w:rPr>
      </w:pPr>
      <w:r w:rsidRPr="00C74161">
        <w:rPr>
          <w:rFonts w:ascii="Cambria" w:hAnsi="Cambria"/>
        </w:rPr>
        <w:t>Essais de dureté</w:t>
      </w:r>
    </w:p>
    <w:p w:rsidR="00C2485D" w:rsidRPr="00C74161" w:rsidRDefault="00C2485D" w:rsidP="00C2485D">
      <w:pPr>
        <w:ind w:firstLine="360"/>
        <w:rPr>
          <w:rFonts w:ascii="Cambria" w:hAnsi="Cambria"/>
        </w:rPr>
      </w:pPr>
      <w:r w:rsidRPr="00C74161">
        <w:rPr>
          <w:rFonts w:ascii="Cambria" w:hAnsi="Cambria"/>
        </w:rPr>
        <w:t>Frottement intérieur</w:t>
      </w:r>
    </w:p>
    <w:p w:rsidR="00C2485D" w:rsidRPr="00C74161" w:rsidRDefault="00C2485D" w:rsidP="00C2485D">
      <w:pPr>
        <w:ind w:firstLine="360"/>
        <w:rPr>
          <w:rFonts w:ascii="Cambria" w:hAnsi="Cambria"/>
        </w:rPr>
      </w:pPr>
      <w:r w:rsidRPr="00C74161">
        <w:rPr>
          <w:rFonts w:ascii="Cambria" w:hAnsi="Cambria"/>
        </w:rPr>
        <w:t>Essais de fatigue</w:t>
      </w:r>
    </w:p>
    <w:p w:rsidR="00C2485D" w:rsidRPr="00C74161" w:rsidRDefault="00C2485D" w:rsidP="00C2485D">
      <w:pPr>
        <w:ind w:firstLine="360"/>
        <w:rPr>
          <w:rFonts w:ascii="Cambria" w:hAnsi="Cambria"/>
        </w:rPr>
      </w:pPr>
      <w:r w:rsidRPr="00C74161">
        <w:rPr>
          <w:rFonts w:ascii="Cambria" w:hAnsi="Cambria"/>
        </w:rPr>
        <w:t xml:space="preserve">Essai de résilience </w:t>
      </w:r>
    </w:p>
    <w:p w:rsidR="00C2485D" w:rsidRPr="00C74161" w:rsidRDefault="00C2485D" w:rsidP="00C2485D">
      <w:pPr>
        <w:spacing w:line="276" w:lineRule="auto"/>
        <w:jc w:val="both"/>
        <w:rPr>
          <w:rFonts w:ascii="Cambria" w:hAnsi="Cambria"/>
          <w:b/>
        </w:rPr>
      </w:pPr>
      <w:r w:rsidRPr="00C74161">
        <w:rPr>
          <w:rFonts w:ascii="Cambria" w:hAnsi="Cambria"/>
        </w:rPr>
        <w:t xml:space="preserve">      Essai de fluage</w:t>
      </w:r>
    </w:p>
    <w:p w:rsidR="00C2485D" w:rsidRPr="00C74161" w:rsidRDefault="00C2485D" w:rsidP="00C2485D">
      <w:pPr>
        <w:spacing w:line="360" w:lineRule="auto"/>
        <w:jc w:val="both"/>
        <w:rPr>
          <w:rFonts w:ascii="Cambria" w:eastAsia="Times New Roman" w:hAnsi="Cambria"/>
          <w:color w:val="000000"/>
          <w:lang w:eastAsia="fr-FR"/>
        </w:rPr>
      </w:pPr>
    </w:p>
    <w:p w:rsidR="00C2485D" w:rsidRPr="00C74161" w:rsidRDefault="00C2485D" w:rsidP="00C2485D">
      <w:pPr>
        <w:spacing w:line="360" w:lineRule="auto"/>
        <w:jc w:val="both"/>
        <w:rPr>
          <w:rFonts w:ascii="Cambria" w:hAnsi="Cambria" w:cs="Calibri"/>
          <w:bCs/>
          <w:u w:val="thick" w:color="F79646"/>
        </w:rPr>
      </w:pPr>
      <w:r w:rsidRPr="00C74161">
        <w:rPr>
          <w:rFonts w:ascii="Cambria" w:hAnsi="Cambria" w:cs="Calibri"/>
          <w:b/>
          <w:u w:val="thick" w:color="F79646"/>
        </w:rPr>
        <w:t>Mode d’évaluation:</w:t>
      </w:r>
      <w:r w:rsidRPr="00C74161">
        <w:rPr>
          <w:rFonts w:ascii="Cambria" w:hAnsi="Cambria"/>
        </w:rPr>
        <w:t>Contrôle continu</w:t>
      </w:r>
      <w:r w:rsidRPr="00C74161">
        <w:rPr>
          <w:rFonts w:ascii="Cambria" w:hAnsi="Cambria"/>
          <w:color w:val="000000"/>
          <w:lang w:eastAsia="en-US"/>
        </w:rPr>
        <w:t>100%</w:t>
      </w:r>
    </w:p>
    <w:p w:rsidR="00C2485D" w:rsidRDefault="00C2485D" w:rsidP="00C2485D">
      <w:pPr>
        <w:spacing w:line="360" w:lineRule="auto"/>
        <w:jc w:val="both"/>
        <w:rPr>
          <w:rFonts w:ascii="Cambria" w:hAnsi="Cambria" w:cs="Calibri"/>
          <w:b/>
          <w:u w:val="thick" w:color="F79646"/>
        </w:rPr>
      </w:pPr>
    </w:p>
    <w:p w:rsidR="00C2485D" w:rsidRDefault="00C2485D" w:rsidP="00C2485D">
      <w:pPr>
        <w:spacing w:line="360" w:lineRule="auto"/>
        <w:jc w:val="both"/>
        <w:rPr>
          <w:rFonts w:ascii="Cambria" w:hAnsi="Cambria" w:cs="Calibri"/>
          <w:u w:val="thick" w:color="F79646"/>
        </w:rPr>
      </w:pPr>
      <w:r w:rsidRPr="00C8209F">
        <w:rPr>
          <w:rFonts w:ascii="Cambria" w:hAnsi="Cambria" w:cs="Calibri"/>
          <w:b/>
          <w:u w:val="thick" w:color="F79646"/>
        </w:rPr>
        <w:t>Références bibliographiques:</w:t>
      </w:r>
    </w:p>
    <w:p w:rsidR="00C2485D" w:rsidRPr="001F2064" w:rsidRDefault="00C2485D" w:rsidP="00C2485D">
      <w:pPr>
        <w:spacing w:line="360" w:lineRule="auto"/>
        <w:jc w:val="both"/>
        <w:rPr>
          <w:rFonts w:ascii="Cambria" w:hAnsi="Cambria" w:cs="Calibri"/>
          <w:i/>
          <w:iCs/>
          <w:sz w:val="22"/>
          <w:szCs w:val="22"/>
          <w:u w:val="single"/>
        </w:rPr>
      </w:pPr>
      <w:r w:rsidRPr="001F2064">
        <w:rPr>
          <w:rFonts w:ascii="Cambria" w:hAnsi="Cambria" w:cs="Calibri"/>
          <w:i/>
          <w:iCs/>
          <w:sz w:val="22"/>
          <w:szCs w:val="22"/>
          <w:u w:val="single"/>
        </w:rPr>
        <w:t>Normes :</w:t>
      </w:r>
    </w:p>
    <w:p w:rsidR="00C2485D" w:rsidRPr="001F2064" w:rsidRDefault="00C2485D" w:rsidP="00C2485D">
      <w:pPr>
        <w:spacing w:line="360" w:lineRule="auto"/>
        <w:jc w:val="both"/>
        <w:rPr>
          <w:rFonts w:ascii="Cambria" w:hAnsi="Cambria" w:cs="Calibri"/>
          <w:i/>
          <w:iCs/>
          <w:sz w:val="22"/>
          <w:szCs w:val="22"/>
        </w:rPr>
      </w:pPr>
      <w:r w:rsidRPr="001F2064">
        <w:rPr>
          <w:rFonts w:ascii="Cambria" w:hAnsi="Cambria" w:cs="Calibri"/>
          <w:i/>
          <w:iCs/>
          <w:sz w:val="22"/>
          <w:szCs w:val="22"/>
        </w:rPr>
        <w:t>NF 10002-1 (1990) Matériaux métalliques- Essai de traction</w:t>
      </w:r>
    </w:p>
    <w:p w:rsidR="00C2485D" w:rsidRPr="001F2064" w:rsidRDefault="00C2485D" w:rsidP="00C2485D">
      <w:pPr>
        <w:spacing w:line="360" w:lineRule="auto"/>
        <w:jc w:val="both"/>
        <w:rPr>
          <w:rFonts w:ascii="Cambria" w:hAnsi="Cambria" w:cs="Calibri"/>
          <w:i/>
          <w:iCs/>
          <w:sz w:val="22"/>
          <w:szCs w:val="22"/>
        </w:rPr>
      </w:pPr>
      <w:r w:rsidRPr="001F2064">
        <w:rPr>
          <w:rFonts w:ascii="Cambria" w:hAnsi="Cambria" w:cs="Calibri"/>
          <w:i/>
          <w:iCs/>
          <w:sz w:val="22"/>
          <w:szCs w:val="22"/>
        </w:rPr>
        <w:t>EN ISO 6892 (1996) Matériaux métalliques- Essai de traction</w:t>
      </w:r>
    </w:p>
    <w:p w:rsidR="00C2485D" w:rsidRPr="001F2064" w:rsidRDefault="00C2485D" w:rsidP="00C2485D">
      <w:pPr>
        <w:spacing w:line="360" w:lineRule="auto"/>
        <w:jc w:val="both"/>
        <w:rPr>
          <w:rFonts w:ascii="Cambria" w:hAnsi="Cambria" w:cs="Calibri"/>
          <w:i/>
          <w:iCs/>
          <w:sz w:val="22"/>
          <w:szCs w:val="22"/>
          <w:u w:val="single"/>
        </w:rPr>
      </w:pPr>
      <w:r w:rsidRPr="001F2064">
        <w:rPr>
          <w:rFonts w:ascii="Cambria" w:hAnsi="Cambria" w:cs="Calibri"/>
          <w:i/>
          <w:iCs/>
          <w:sz w:val="22"/>
          <w:szCs w:val="22"/>
          <w:u w:val="single"/>
        </w:rPr>
        <w:t>Ouvrages</w:t>
      </w:r>
    </w:p>
    <w:p w:rsidR="00C2485D" w:rsidRPr="001F2064" w:rsidRDefault="00C2485D" w:rsidP="00C2485D">
      <w:pPr>
        <w:spacing w:line="360" w:lineRule="auto"/>
        <w:jc w:val="both"/>
        <w:rPr>
          <w:rFonts w:ascii="Cambria" w:hAnsi="Cambria" w:cs="Calibri"/>
          <w:i/>
          <w:iCs/>
          <w:sz w:val="22"/>
          <w:szCs w:val="22"/>
        </w:rPr>
      </w:pPr>
      <w:r w:rsidRPr="001F2064">
        <w:rPr>
          <w:rFonts w:ascii="Cambria" w:hAnsi="Cambria" w:cs="Calibri"/>
          <w:i/>
          <w:iCs/>
          <w:sz w:val="22"/>
          <w:szCs w:val="22"/>
        </w:rPr>
        <w:t>ASTM Tensiletesting P. Han ed. , 1992</w:t>
      </w:r>
    </w:p>
    <w:p w:rsidR="00C2485D" w:rsidRPr="001F2064" w:rsidRDefault="00C2485D" w:rsidP="00C2485D">
      <w:pPr>
        <w:spacing w:line="360" w:lineRule="auto"/>
        <w:jc w:val="both"/>
        <w:rPr>
          <w:rFonts w:ascii="Cambria" w:hAnsi="Cambria" w:cs="Calibri"/>
          <w:i/>
          <w:iCs/>
          <w:sz w:val="22"/>
          <w:szCs w:val="22"/>
        </w:rPr>
      </w:pPr>
      <w:r w:rsidRPr="001F2064">
        <w:rPr>
          <w:rFonts w:ascii="Cambria" w:hAnsi="Cambria" w:cs="Calibri"/>
          <w:i/>
          <w:iCs/>
          <w:sz w:val="22"/>
          <w:szCs w:val="22"/>
        </w:rPr>
        <w:t>J. Barralis et G. Maeder, Précis de métallurgie (1995)</w:t>
      </w:r>
    </w:p>
    <w:p w:rsidR="00C2485D" w:rsidRPr="001F2064" w:rsidRDefault="00C2485D" w:rsidP="00C2485D">
      <w:pPr>
        <w:spacing w:line="360" w:lineRule="auto"/>
        <w:jc w:val="both"/>
        <w:rPr>
          <w:rFonts w:ascii="Cambria" w:hAnsi="Cambria" w:cs="Calibri"/>
          <w:i/>
          <w:iCs/>
          <w:sz w:val="22"/>
          <w:szCs w:val="22"/>
        </w:rPr>
      </w:pPr>
      <w:r w:rsidRPr="001F2064">
        <w:rPr>
          <w:rFonts w:ascii="Cambria" w:hAnsi="Cambria" w:cs="Calibri"/>
          <w:i/>
          <w:iCs/>
          <w:sz w:val="22"/>
          <w:szCs w:val="22"/>
        </w:rPr>
        <w:t>J. Lemaitre et J.L. Chaboche – Mécanique des matériaux Solides- Dunod 1976</w:t>
      </w:r>
    </w:p>
    <w:p w:rsidR="00C2485D" w:rsidRPr="001F2064" w:rsidRDefault="00C2485D" w:rsidP="00C2485D">
      <w:pPr>
        <w:spacing w:line="360" w:lineRule="auto"/>
        <w:jc w:val="both"/>
        <w:rPr>
          <w:rFonts w:ascii="Cambria" w:hAnsi="Cambria" w:cs="Calibri"/>
          <w:i/>
          <w:iCs/>
          <w:sz w:val="22"/>
          <w:szCs w:val="22"/>
        </w:rPr>
      </w:pPr>
      <w:r w:rsidRPr="001F2064">
        <w:rPr>
          <w:rFonts w:ascii="Cambria" w:hAnsi="Cambria" w:cs="Calibri"/>
          <w:i/>
          <w:iCs/>
          <w:sz w:val="22"/>
          <w:szCs w:val="22"/>
        </w:rPr>
        <w:t>D. François – Essais mécaniques des métaux- Techniques de l’Ingénieur- M120-121</w:t>
      </w:r>
    </w:p>
    <w:p w:rsidR="00C2485D" w:rsidRPr="00765DB1" w:rsidRDefault="00C2485D" w:rsidP="00C2485D">
      <w:pPr>
        <w:spacing w:line="360" w:lineRule="auto"/>
        <w:jc w:val="both"/>
        <w:rPr>
          <w:rFonts w:ascii="Cambria" w:hAnsi="Cambria" w:cs="Calibri"/>
          <w:u w:val="thick" w:color="F79646"/>
        </w:rPr>
      </w:pPr>
    </w:p>
    <w:p w:rsidR="00C2485D" w:rsidRPr="00765DB1" w:rsidRDefault="00C2485D" w:rsidP="00C2485D">
      <w:pPr>
        <w:spacing w:line="276" w:lineRule="auto"/>
        <w:ind w:left="720"/>
        <w:rPr>
          <w:rFonts w:ascii="Cambria" w:hAnsi="Cambria" w:cs="Arial"/>
          <w:iCs/>
          <w:u w:val="thick" w:color="F79646"/>
        </w:rPr>
      </w:pPr>
    </w:p>
    <w:p w:rsidR="00C2485D" w:rsidRPr="00765DB1" w:rsidRDefault="00C2485D" w:rsidP="00C2485D">
      <w:pPr>
        <w:spacing w:line="276" w:lineRule="auto"/>
        <w:ind w:left="720"/>
        <w:rPr>
          <w:rFonts w:ascii="Cambria" w:hAnsi="Cambria" w:cs="Arial"/>
          <w:iCs/>
          <w:u w:val="thick" w:color="F79646"/>
        </w:rPr>
      </w:pPr>
    </w:p>
    <w:p w:rsidR="00C2485D" w:rsidRPr="00765DB1" w:rsidRDefault="00C2485D" w:rsidP="00C2485D">
      <w:pPr>
        <w:spacing w:line="276" w:lineRule="auto"/>
        <w:ind w:left="720"/>
        <w:rPr>
          <w:rFonts w:ascii="Cambria" w:hAnsi="Cambria" w:cs="Arial"/>
          <w:iCs/>
          <w:u w:val="thick" w:color="F79646"/>
        </w:rPr>
      </w:pPr>
    </w:p>
    <w:p w:rsidR="00C2485D" w:rsidRPr="00765DB1" w:rsidRDefault="00C2485D" w:rsidP="00C2485D">
      <w:pPr>
        <w:spacing w:line="276" w:lineRule="auto"/>
        <w:ind w:left="720"/>
        <w:rPr>
          <w:rFonts w:ascii="Cambria" w:hAnsi="Cambria" w:cs="Arial"/>
          <w:iCs/>
          <w:u w:val="thick" w:color="F79646"/>
        </w:rPr>
      </w:pPr>
    </w:p>
    <w:p w:rsidR="00C2485D" w:rsidRPr="00765DB1" w:rsidRDefault="00C2485D" w:rsidP="00C2485D">
      <w:pPr>
        <w:spacing w:line="276" w:lineRule="auto"/>
        <w:ind w:left="720"/>
        <w:rPr>
          <w:rFonts w:ascii="Cambria" w:hAnsi="Cambria" w:cs="Arial"/>
          <w:iCs/>
          <w:u w:val="thick" w:color="F79646"/>
        </w:rPr>
      </w:pPr>
    </w:p>
    <w:p w:rsidR="00C2485D" w:rsidRPr="00765DB1" w:rsidRDefault="00C2485D" w:rsidP="00C2485D">
      <w:pPr>
        <w:spacing w:line="276" w:lineRule="auto"/>
        <w:ind w:left="720"/>
        <w:rPr>
          <w:rFonts w:ascii="Cambria" w:hAnsi="Cambria" w:cs="Arial"/>
          <w:iCs/>
          <w:u w:val="thick" w:color="F79646"/>
        </w:rPr>
      </w:pPr>
    </w:p>
    <w:p w:rsidR="00C2485D" w:rsidRPr="00765DB1" w:rsidRDefault="00C2485D" w:rsidP="00C2485D">
      <w:pPr>
        <w:spacing w:line="276" w:lineRule="auto"/>
        <w:ind w:left="720"/>
        <w:rPr>
          <w:rFonts w:ascii="Cambria" w:hAnsi="Cambria" w:cs="Arial"/>
          <w:iCs/>
          <w:u w:val="thick" w:color="F79646"/>
        </w:rPr>
      </w:pPr>
    </w:p>
    <w:p w:rsidR="00C2485D" w:rsidRPr="00765DB1" w:rsidRDefault="00C2485D" w:rsidP="00C2485D">
      <w:pPr>
        <w:spacing w:line="276" w:lineRule="auto"/>
        <w:rPr>
          <w:rFonts w:ascii="Cambria" w:hAnsi="Cambria" w:cs="Arial"/>
          <w:iCs/>
          <w:u w:val="thick" w:color="F79646"/>
        </w:rPr>
      </w:pPr>
    </w:p>
    <w:p w:rsidR="00C2485D" w:rsidRPr="00041002" w:rsidRDefault="00C2485D" w:rsidP="00C2485D"/>
    <w:p w:rsidR="00C2485D" w:rsidRPr="00041002" w:rsidRDefault="00C2485D" w:rsidP="00C2485D"/>
    <w:p w:rsidR="00C2485D" w:rsidRPr="00041002"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041002">
        <w:rPr>
          <w:rFonts w:ascii="Cambria" w:hAnsi="Cambria" w:cs="Calibri"/>
          <w:b/>
        </w:rPr>
        <w:t>Semestre: 1</w:t>
      </w:r>
    </w:p>
    <w:p w:rsidR="00C2485D" w:rsidRPr="00041002"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041002">
        <w:rPr>
          <w:rFonts w:ascii="Cambria" w:hAnsi="Cambria" w:cs="Calibri"/>
          <w:b/>
          <w:bCs/>
          <w:iCs/>
        </w:rPr>
        <w:t>Unité d’enseignement: UET 1.1</w:t>
      </w:r>
    </w:p>
    <w:p w:rsidR="00C2485D" w:rsidRPr="00041002"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041002">
        <w:rPr>
          <w:rFonts w:ascii="Cambria" w:hAnsi="Cambria" w:cs="Calibri"/>
          <w:b/>
          <w:bCs/>
          <w:iCs/>
        </w:rPr>
        <w:t xml:space="preserve">Matière 1: </w:t>
      </w:r>
      <w:r w:rsidRPr="00041002">
        <w:rPr>
          <w:rFonts w:ascii="Cambria" w:eastAsia="Calibri" w:hAnsi="Cambria" w:cs="Calibri"/>
          <w:b/>
          <w:bCs/>
          <w:lang w:eastAsia="en-US"/>
        </w:rPr>
        <w:t>Anglais technique et terminologie</w:t>
      </w:r>
    </w:p>
    <w:p w:rsidR="00C2485D" w:rsidRPr="00041002"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041002">
        <w:rPr>
          <w:rFonts w:ascii="Cambria" w:eastAsia="Calibri" w:hAnsi="Cambria" w:cs="Arial"/>
          <w:b/>
          <w:bCs/>
          <w:lang w:eastAsia="en-US"/>
        </w:rPr>
        <w:t>VHS: 22h30 (Cours: 1h30)</w:t>
      </w:r>
    </w:p>
    <w:p w:rsidR="00C2485D" w:rsidRPr="00041002"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041002">
        <w:rPr>
          <w:rFonts w:ascii="Cambria" w:hAnsi="Cambria" w:cs="Calibri"/>
          <w:b/>
          <w:bCs/>
          <w:iCs/>
        </w:rPr>
        <w:t>Crédits: 1</w:t>
      </w:r>
    </w:p>
    <w:p w:rsidR="00C2485D" w:rsidRPr="00041002" w:rsidRDefault="00C2485D" w:rsidP="00C2485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041002">
        <w:rPr>
          <w:rFonts w:ascii="Cambria" w:hAnsi="Cambria" w:cs="Calibri"/>
          <w:b/>
          <w:bCs/>
          <w:iCs/>
        </w:rPr>
        <w:t>Coefficient: 1</w:t>
      </w:r>
    </w:p>
    <w:p w:rsidR="00C2485D" w:rsidRPr="00041002" w:rsidRDefault="00C2485D" w:rsidP="00C2485D">
      <w:pPr>
        <w:spacing w:before="120" w:line="276" w:lineRule="auto"/>
        <w:jc w:val="both"/>
        <w:rPr>
          <w:rFonts w:ascii="Cambria" w:hAnsi="Cambria" w:cs="Calibri"/>
          <w:b/>
        </w:rPr>
      </w:pPr>
    </w:p>
    <w:p w:rsidR="00C2485D" w:rsidRPr="00041002" w:rsidRDefault="00C2485D" w:rsidP="00C2485D">
      <w:pPr>
        <w:spacing w:line="276" w:lineRule="auto"/>
        <w:jc w:val="both"/>
        <w:rPr>
          <w:rFonts w:ascii="Cambria" w:hAnsi="Cambria" w:cs="Calibri"/>
          <w:i/>
          <w:u w:val="thick" w:color="F79646"/>
        </w:rPr>
      </w:pPr>
      <w:r w:rsidRPr="00041002">
        <w:rPr>
          <w:rFonts w:ascii="Cambria" w:hAnsi="Cambria" w:cs="Calibri"/>
          <w:b/>
          <w:u w:val="thick" w:color="F79646"/>
        </w:rPr>
        <w:t>Objectifs de l’enseignement:</w:t>
      </w:r>
    </w:p>
    <w:p w:rsidR="00C2485D" w:rsidRPr="00041002" w:rsidRDefault="00C2485D" w:rsidP="00C2485D">
      <w:pPr>
        <w:autoSpaceDE w:val="0"/>
        <w:autoSpaceDN w:val="0"/>
        <w:adjustRightInd w:val="0"/>
        <w:jc w:val="both"/>
        <w:rPr>
          <w:rFonts w:ascii="Cambria" w:hAnsi="Cambria" w:cs="MSMincho"/>
          <w:sz w:val="22"/>
          <w:szCs w:val="22"/>
        </w:rPr>
      </w:pPr>
      <w:r w:rsidRPr="00041002">
        <w:rPr>
          <w:rFonts w:ascii="Cambria" w:hAnsi="Cambria" w:cs="Arial"/>
          <w:sz w:val="22"/>
          <w:szCs w:val="22"/>
        </w:rPr>
        <w:t xml:space="preserve">Initier l’étudiant au vocabulaire technique. Renforcer ses connaissances de la langue. L’aider à </w:t>
      </w:r>
      <w:r w:rsidRPr="00041002">
        <w:rPr>
          <w:rFonts w:ascii="Cambria" w:hAnsi="Cambria" w:cs="MSMincho"/>
          <w:sz w:val="22"/>
          <w:szCs w:val="22"/>
        </w:rPr>
        <w:t>comprendre et à synthétiser un document technique. Lui permettre de comprendre une conversation en anglais tenue dans un cadre scientifique.</w:t>
      </w:r>
    </w:p>
    <w:p w:rsidR="00C2485D" w:rsidRPr="00041002" w:rsidRDefault="00C2485D" w:rsidP="00C2485D">
      <w:pPr>
        <w:spacing w:line="276" w:lineRule="auto"/>
        <w:jc w:val="both"/>
        <w:rPr>
          <w:rFonts w:ascii="Cambria" w:hAnsi="Cambria" w:cs="Calibri"/>
          <w:b/>
          <w:u w:val="thick" w:color="F79646"/>
        </w:rPr>
      </w:pPr>
    </w:p>
    <w:p w:rsidR="00C2485D" w:rsidRPr="00041002" w:rsidRDefault="00C2485D" w:rsidP="00C2485D">
      <w:pPr>
        <w:spacing w:line="276" w:lineRule="auto"/>
        <w:jc w:val="both"/>
        <w:rPr>
          <w:rFonts w:ascii="Cambria" w:hAnsi="Cambria" w:cs="Calibri"/>
          <w:i/>
          <w:u w:val="thick" w:color="F79646"/>
        </w:rPr>
      </w:pPr>
      <w:r w:rsidRPr="00041002">
        <w:rPr>
          <w:rFonts w:ascii="Cambria" w:hAnsi="Cambria" w:cs="Calibri"/>
          <w:b/>
          <w:u w:val="thick" w:color="F79646"/>
        </w:rPr>
        <w:t xml:space="preserve">Connaissances préalables recommandées: </w:t>
      </w:r>
    </w:p>
    <w:p w:rsidR="00C2485D" w:rsidRPr="00041002" w:rsidRDefault="00C2485D" w:rsidP="00C2485D">
      <w:pPr>
        <w:spacing w:line="276" w:lineRule="auto"/>
        <w:jc w:val="both"/>
        <w:rPr>
          <w:rFonts w:ascii="Cambria" w:hAnsi="Cambria" w:cs="Calibri"/>
          <w:iCs/>
          <w:sz w:val="22"/>
          <w:szCs w:val="22"/>
        </w:rPr>
      </w:pPr>
      <w:r w:rsidRPr="00041002">
        <w:rPr>
          <w:rFonts w:ascii="Cambria" w:hAnsi="Cambria" w:cs="Calibri"/>
          <w:iCs/>
          <w:sz w:val="22"/>
          <w:szCs w:val="22"/>
        </w:rPr>
        <w:t>Vocabulaire et grammaire de base en anglais</w:t>
      </w:r>
    </w:p>
    <w:p w:rsidR="00C2485D" w:rsidRPr="00041002" w:rsidRDefault="00C2485D" w:rsidP="00C2485D">
      <w:pPr>
        <w:spacing w:line="276" w:lineRule="auto"/>
        <w:jc w:val="both"/>
        <w:rPr>
          <w:rFonts w:ascii="Cambria" w:hAnsi="Cambria" w:cs="Calibri"/>
          <w:i/>
          <w:sz w:val="22"/>
          <w:szCs w:val="22"/>
        </w:rPr>
      </w:pPr>
    </w:p>
    <w:p w:rsidR="00C2485D" w:rsidRPr="00041002" w:rsidRDefault="00C2485D" w:rsidP="00C2485D">
      <w:pPr>
        <w:jc w:val="both"/>
        <w:rPr>
          <w:rFonts w:ascii="Cambria" w:hAnsi="Cambria" w:cs="Calibri"/>
          <w:b/>
          <w:u w:val="thick" w:color="F79646"/>
        </w:rPr>
      </w:pPr>
      <w:r w:rsidRPr="00041002">
        <w:rPr>
          <w:rFonts w:ascii="Cambria" w:hAnsi="Cambria" w:cs="Calibri"/>
          <w:b/>
          <w:u w:val="thick" w:color="F79646"/>
        </w:rPr>
        <w:t>Contenu de la matière: </w:t>
      </w:r>
    </w:p>
    <w:p w:rsidR="00C2485D" w:rsidRPr="00041002" w:rsidRDefault="00C2485D" w:rsidP="00C2485D">
      <w:pPr>
        <w:jc w:val="both"/>
        <w:rPr>
          <w:rFonts w:ascii="Cambria" w:hAnsi="Cambria" w:cs="Calibri"/>
          <w:b/>
          <w:sz w:val="22"/>
          <w:szCs w:val="22"/>
          <w:u w:val="thick" w:color="F79646"/>
        </w:rPr>
      </w:pPr>
    </w:p>
    <w:p w:rsidR="00C2485D" w:rsidRPr="00041002" w:rsidRDefault="00C2485D" w:rsidP="00C2485D">
      <w:pPr>
        <w:autoSpaceDE w:val="0"/>
        <w:autoSpaceDN w:val="0"/>
        <w:adjustRightInd w:val="0"/>
        <w:jc w:val="both"/>
        <w:rPr>
          <w:rFonts w:ascii="Cambria" w:hAnsi="Cambria" w:cs="ArialMT"/>
          <w:sz w:val="22"/>
          <w:szCs w:val="22"/>
        </w:rPr>
      </w:pPr>
      <w:r w:rsidRPr="00041002">
        <w:rPr>
          <w:rFonts w:ascii="Cambria" w:hAnsi="Cambria"/>
        </w:rPr>
        <w:t>- C</w:t>
      </w:r>
      <w:r w:rsidRPr="00041002">
        <w:rPr>
          <w:rFonts w:ascii="Cambria" w:hAnsi="Cambria"/>
          <w:sz w:val="22"/>
          <w:szCs w:val="22"/>
        </w:rPr>
        <w:t xml:space="preserve">ompréhension écrite : </w:t>
      </w:r>
      <w:r w:rsidRPr="00041002">
        <w:rPr>
          <w:rFonts w:ascii="Cambria" w:hAnsi="Cambria" w:cs="ArialMT"/>
          <w:sz w:val="22"/>
          <w:szCs w:val="22"/>
        </w:rPr>
        <w:t>Lecture et analyse de textes relatifs à la spécialité.</w:t>
      </w:r>
    </w:p>
    <w:p w:rsidR="00C2485D" w:rsidRPr="00041002" w:rsidRDefault="00C2485D" w:rsidP="00C2485D">
      <w:pPr>
        <w:jc w:val="both"/>
        <w:rPr>
          <w:rFonts w:ascii="Cambria" w:hAnsi="Cambria"/>
          <w:sz w:val="22"/>
          <w:szCs w:val="22"/>
        </w:rPr>
      </w:pPr>
    </w:p>
    <w:p w:rsidR="00C2485D" w:rsidRPr="00041002" w:rsidRDefault="00C2485D" w:rsidP="00C2485D">
      <w:pPr>
        <w:jc w:val="both"/>
        <w:rPr>
          <w:rFonts w:ascii="Cambria" w:hAnsi="Cambria"/>
          <w:b/>
          <w:sz w:val="22"/>
          <w:szCs w:val="22"/>
        </w:rPr>
      </w:pPr>
      <w:r w:rsidRPr="00041002">
        <w:rPr>
          <w:rFonts w:ascii="Cambria" w:hAnsi="Cambria"/>
        </w:rPr>
        <w:t>- C</w:t>
      </w:r>
      <w:r w:rsidRPr="00041002">
        <w:rPr>
          <w:rFonts w:ascii="Cambria" w:hAnsi="Cambria"/>
          <w:sz w:val="22"/>
          <w:szCs w:val="22"/>
        </w:rPr>
        <w:t xml:space="preserve">ompréhension orale : A partir de documents vidéo authentiques de vulgarisation scientifiques, </w:t>
      </w:r>
      <w:r w:rsidRPr="00041002">
        <w:rPr>
          <w:rFonts w:ascii="Cambria" w:hAnsi="Cambria" w:cs="ArialNarrow"/>
          <w:sz w:val="22"/>
          <w:szCs w:val="22"/>
        </w:rPr>
        <w:t>prise de notes, résumé et présentation du document.</w:t>
      </w:r>
    </w:p>
    <w:p w:rsidR="00C2485D" w:rsidRPr="00041002" w:rsidRDefault="00C2485D" w:rsidP="00C2485D">
      <w:pPr>
        <w:autoSpaceDE w:val="0"/>
        <w:autoSpaceDN w:val="0"/>
        <w:adjustRightInd w:val="0"/>
        <w:jc w:val="both"/>
        <w:rPr>
          <w:rFonts w:ascii="Cambria" w:hAnsi="Cambria" w:cs="Arial"/>
          <w:sz w:val="22"/>
          <w:szCs w:val="22"/>
        </w:rPr>
      </w:pPr>
    </w:p>
    <w:p w:rsidR="00C2485D" w:rsidRPr="00041002" w:rsidRDefault="00C2485D" w:rsidP="00C2485D">
      <w:pPr>
        <w:autoSpaceDE w:val="0"/>
        <w:autoSpaceDN w:val="0"/>
        <w:adjustRightInd w:val="0"/>
        <w:jc w:val="both"/>
        <w:rPr>
          <w:rFonts w:ascii="Cambria" w:hAnsi="Cambria" w:cs="ArialNarrow"/>
          <w:sz w:val="22"/>
          <w:szCs w:val="22"/>
        </w:rPr>
      </w:pPr>
      <w:r w:rsidRPr="00041002">
        <w:rPr>
          <w:rFonts w:ascii="Cambria" w:hAnsi="Cambria"/>
        </w:rPr>
        <w:t>- E</w:t>
      </w:r>
      <w:r w:rsidRPr="00041002">
        <w:rPr>
          <w:rFonts w:ascii="Cambria" w:hAnsi="Cambria"/>
          <w:sz w:val="22"/>
          <w:szCs w:val="22"/>
        </w:rPr>
        <w:t xml:space="preserve">xpression orale : Exposé d'un sujet scientifique ou technique, </w:t>
      </w:r>
      <w:r w:rsidRPr="00041002">
        <w:rPr>
          <w:rFonts w:ascii="Cambria" w:hAnsi="Cambria" w:cs="ArialNarrow"/>
          <w:sz w:val="22"/>
          <w:szCs w:val="22"/>
        </w:rPr>
        <w:t>élaboration et échange de messages oraux (idées et données), Communication téléphonique, Expression gestuelle.</w:t>
      </w:r>
    </w:p>
    <w:p w:rsidR="00C2485D" w:rsidRPr="00041002" w:rsidRDefault="00C2485D" w:rsidP="00C2485D">
      <w:pPr>
        <w:jc w:val="both"/>
        <w:rPr>
          <w:rFonts w:ascii="Cambria" w:hAnsi="Cambria"/>
          <w:sz w:val="22"/>
          <w:szCs w:val="22"/>
        </w:rPr>
      </w:pPr>
    </w:p>
    <w:p w:rsidR="00C2485D" w:rsidRPr="00041002" w:rsidRDefault="00C2485D" w:rsidP="00C2485D">
      <w:pPr>
        <w:autoSpaceDE w:val="0"/>
        <w:autoSpaceDN w:val="0"/>
        <w:adjustRightInd w:val="0"/>
        <w:jc w:val="both"/>
        <w:rPr>
          <w:rFonts w:ascii="Cambria" w:hAnsi="Cambria"/>
          <w:sz w:val="22"/>
          <w:szCs w:val="22"/>
        </w:rPr>
      </w:pPr>
      <w:r w:rsidRPr="00041002">
        <w:rPr>
          <w:rFonts w:ascii="Cambria" w:hAnsi="Cambria"/>
        </w:rPr>
        <w:t>- E</w:t>
      </w:r>
      <w:r w:rsidRPr="00041002">
        <w:rPr>
          <w:rFonts w:ascii="Cambria" w:hAnsi="Cambria"/>
          <w:sz w:val="22"/>
          <w:szCs w:val="22"/>
        </w:rPr>
        <w:t xml:space="preserve">xpression écrite : </w:t>
      </w:r>
      <w:r w:rsidRPr="00041002">
        <w:rPr>
          <w:rFonts w:ascii="Cambria" w:hAnsi="Cambria" w:cs="ArialNarrow"/>
          <w:sz w:val="22"/>
          <w:szCs w:val="22"/>
        </w:rPr>
        <w:t xml:space="preserve">Extraction des idées d’un document scientifique, Ecriture d’un message scientifique, Echange d’information par écrit, </w:t>
      </w:r>
      <w:r w:rsidRPr="00041002">
        <w:rPr>
          <w:rFonts w:ascii="Cambria" w:hAnsi="Cambria"/>
          <w:sz w:val="22"/>
          <w:szCs w:val="22"/>
        </w:rPr>
        <w:t>rédaction de CV, lettres de demandes de stages ou d'emplois.</w:t>
      </w:r>
    </w:p>
    <w:p w:rsidR="00C2485D" w:rsidRPr="00041002" w:rsidRDefault="00C2485D" w:rsidP="00C2485D">
      <w:pPr>
        <w:jc w:val="both"/>
        <w:rPr>
          <w:rFonts w:ascii="Cambria" w:hAnsi="Cambria" w:cs="Arial"/>
          <w:b/>
          <w:iCs/>
          <w:sz w:val="22"/>
          <w:szCs w:val="22"/>
        </w:rPr>
      </w:pPr>
    </w:p>
    <w:p w:rsidR="00C2485D" w:rsidRPr="00041002" w:rsidRDefault="00C2485D" w:rsidP="00C2485D">
      <w:pPr>
        <w:jc w:val="both"/>
        <w:rPr>
          <w:rFonts w:ascii="Cambria" w:hAnsi="Cambria" w:cs="Calibri"/>
          <w:bCs/>
          <w:sz w:val="22"/>
          <w:szCs w:val="22"/>
        </w:rPr>
      </w:pPr>
      <w:r w:rsidRPr="00041002">
        <w:rPr>
          <w:rFonts w:ascii="Cambria" w:hAnsi="Cambria" w:cs="Calibri"/>
          <w:b/>
          <w:sz w:val="22"/>
          <w:szCs w:val="22"/>
          <w:u w:val="thick" w:color="F79646"/>
        </w:rPr>
        <w:t>Recommandation :</w:t>
      </w:r>
      <w:r w:rsidRPr="00041002">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p>
    <w:p w:rsidR="00C2485D" w:rsidRPr="00041002" w:rsidRDefault="00C2485D" w:rsidP="00C2485D">
      <w:pPr>
        <w:autoSpaceDE w:val="0"/>
        <w:autoSpaceDN w:val="0"/>
        <w:adjustRightInd w:val="0"/>
        <w:jc w:val="both"/>
        <w:rPr>
          <w:rFonts w:ascii="Cambria" w:hAnsi="Cambria" w:cs="Arial"/>
          <w:b/>
          <w:bCs/>
          <w:sz w:val="22"/>
          <w:szCs w:val="22"/>
        </w:rPr>
      </w:pPr>
    </w:p>
    <w:p w:rsidR="00C2485D" w:rsidRPr="00041002" w:rsidRDefault="00C2485D" w:rsidP="00C2485D">
      <w:pPr>
        <w:spacing w:line="276" w:lineRule="auto"/>
        <w:jc w:val="both"/>
        <w:rPr>
          <w:rFonts w:ascii="Cambria" w:hAnsi="Cambria" w:cs="Arial"/>
          <w:b/>
        </w:rPr>
      </w:pPr>
      <w:r w:rsidRPr="00041002">
        <w:rPr>
          <w:rFonts w:ascii="Cambria" w:hAnsi="Cambria" w:cs="Arial"/>
          <w:b/>
          <w:u w:val="thick" w:color="F79646"/>
        </w:rPr>
        <w:t>Mode d’évaluation:</w:t>
      </w:r>
    </w:p>
    <w:p w:rsidR="00C2485D" w:rsidRPr="00041002" w:rsidRDefault="00C2485D" w:rsidP="00C2485D">
      <w:pPr>
        <w:spacing w:line="276" w:lineRule="auto"/>
        <w:jc w:val="both"/>
        <w:rPr>
          <w:rFonts w:ascii="Cambria" w:hAnsi="Cambria" w:cs="Arial"/>
          <w:b/>
          <w:sz w:val="22"/>
          <w:szCs w:val="22"/>
          <w:u w:val="thick" w:color="F79646"/>
        </w:rPr>
      </w:pPr>
      <w:r w:rsidRPr="00041002">
        <w:rPr>
          <w:rFonts w:ascii="Cambria" w:hAnsi="Cambria" w:cs="Arial"/>
          <w:sz w:val="22"/>
          <w:szCs w:val="22"/>
        </w:rPr>
        <w:t>Examen:    100%.</w:t>
      </w:r>
    </w:p>
    <w:p w:rsidR="00C2485D" w:rsidRPr="00041002" w:rsidRDefault="00C2485D" w:rsidP="00C2485D">
      <w:pPr>
        <w:spacing w:line="276" w:lineRule="auto"/>
        <w:jc w:val="both"/>
        <w:rPr>
          <w:rFonts w:ascii="Cambria" w:hAnsi="Cambria" w:cs="Arial"/>
          <w:b/>
          <w:sz w:val="22"/>
          <w:szCs w:val="22"/>
        </w:rPr>
      </w:pPr>
    </w:p>
    <w:p w:rsidR="00C2485D" w:rsidRPr="00041002" w:rsidRDefault="00C2485D" w:rsidP="00C2485D">
      <w:pPr>
        <w:spacing w:line="276" w:lineRule="auto"/>
        <w:jc w:val="both"/>
        <w:rPr>
          <w:rFonts w:ascii="Cambria" w:hAnsi="Cambria" w:cs="Arial"/>
          <w:b/>
          <w:u w:val="thick" w:color="F79646"/>
        </w:rPr>
      </w:pPr>
      <w:r w:rsidRPr="00041002">
        <w:rPr>
          <w:rFonts w:ascii="Cambria" w:hAnsi="Cambria" w:cs="Arial"/>
          <w:b/>
          <w:u w:val="thick" w:color="F79646"/>
        </w:rPr>
        <w:t>Références bibliographiques :</w:t>
      </w:r>
    </w:p>
    <w:p w:rsidR="00C2485D" w:rsidRPr="00041002" w:rsidRDefault="00C2485D" w:rsidP="00C2485D">
      <w:pPr>
        <w:jc w:val="both"/>
        <w:rPr>
          <w:rFonts w:ascii="Cambria" w:hAnsi="Cambria"/>
          <w:sz w:val="22"/>
          <w:szCs w:val="22"/>
        </w:rPr>
      </w:pPr>
    </w:p>
    <w:p w:rsidR="00C2485D" w:rsidRPr="001F2064" w:rsidRDefault="00C2485D" w:rsidP="00C2485D">
      <w:pPr>
        <w:numPr>
          <w:ilvl w:val="0"/>
          <w:numId w:val="14"/>
        </w:numPr>
        <w:jc w:val="both"/>
        <w:rPr>
          <w:rFonts w:ascii="Cambria" w:hAnsi="Cambria"/>
          <w:i/>
          <w:iCs/>
          <w:sz w:val="22"/>
          <w:szCs w:val="22"/>
        </w:rPr>
      </w:pPr>
      <w:r w:rsidRPr="001F2064">
        <w:rPr>
          <w:rFonts w:ascii="Cambria" w:hAnsi="Cambria"/>
          <w:i/>
          <w:iCs/>
          <w:sz w:val="22"/>
          <w:szCs w:val="22"/>
        </w:rPr>
        <w:t>P.T. Danison, Guide pratique pour rédiger en anglais: usages et règles, conseils pratiques, Editions d'Organisation 2007</w:t>
      </w:r>
    </w:p>
    <w:p w:rsidR="00C2485D" w:rsidRPr="001F2064" w:rsidRDefault="00C2485D" w:rsidP="00C2485D">
      <w:pPr>
        <w:numPr>
          <w:ilvl w:val="0"/>
          <w:numId w:val="14"/>
        </w:numPr>
        <w:jc w:val="both"/>
        <w:rPr>
          <w:rFonts w:ascii="Cambria" w:hAnsi="Cambria"/>
          <w:i/>
          <w:iCs/>
          <w:sz w:val="22"/>
          <w:szCs w:val="22"/>
        </w:rPr>
      </w:pPr>
      <w:r w:rsidRPr="001F2064">
        <w:rPr>
          <w:rFonts w:ascii="Cambria" w:hAnsi="Cambria"/>
          <w:i/>
          <w:iCs/>
          <w:sz w:val="22"/>
          <w:szCs w:val="22"/>
        </w:rPr>
        <w:t>A. Chamberlain, R. Steele, Guide pratique de la communication: anglais, Didier 1992</w:t>
      </w:r>
    </w:p>
    <w:p w:rsidR="00C2485D" w:rsidRPr="001F2064" w:rsidRDefault="00C2485D" w:rsidP="00C2485D">
      <w:pPr>
        <w:numPr>
          <w:ilvl w:val="0"/>
          <w:numId w:val="14"/>
        </w:numPr>
        <w:jc w:val="both"/>
        <w:rPr>
          <w:rFonts w:ascii="Cambria" w:hAnsi="Cambria"/>
          <w:i/>
          <w:iCs/>
          <w:sz w:val="22"/>
          <w:szCs w:val="22"/>
        </w:rPr>
      </w:pPr>
      <w:r w:rsidRPr="001F2064">
        <w:rPr>
          <w:rFonts w:ascii="Cambria" w:hAnsi="Cambria"/>
          <w:i/>
          <w:iCs/>
          <w:sz w:val="22"/>
          <w:szCs w:val="22"/>
        </w:rPr>
        <w:t>R. Ernst, Dictionnaire des techniques et sciences appliquées: français-anglais, Dunod 2002.</w:t>
      </w:r>
    </w:p>
    <w:p w:rsidR="00C2485D" w:rsidRPr="001F2064" w:rsidRDefault="00C2485D" w:rsidP="00C2485D">
      <w:pPr>
        <w:numPr>
          <w:ilvl w:val="0"/>
          <w:numId w:val="14"/>
        </w:numPr>
        <w:jc w:val="both"/>
        <w:rPr>
          <w:rFonts w:ascii="Cambria" w:hAnsi="Cambria"/>
          <w:i/>
          <w:iCs/>
          <w:sz w:val="22"/>
          <w:szCs w:val="22"/>
          <w:lang w:val="en-US"/>
        </w:rPr>
      </w:pPr>
      <w:r w:rsidRPr="001F2064">
        <w:rPr>
          <w:rFonts w:ascii="Cambria" w:hAnsi="Cambria"/>
          <w:i/>
          <w:iCs/>
          <w:sz w:val="22"/>
          <w:szCs w:val="22"/>
          <w:lang w:val="en-US"/>
        </w:rPr>
        <w:t>J. Comfort, S. Hick, and A. Savage, Basic Technical English, Oxford University Press, 1980</w:t>
      </w:r>
    </w:p>
    <w:p w:rsidR="00C2485D" w:rsidRPr="00041002" w:rsidRDefault="00C2485D" w:rsidP="00C2485D">
      <w:pPr>
        <w:spacing w:line="276" w:lineRule="auto"/>
        <w:ind w:left="720"/>
        <w:rPr>
          <w:rFonts w:ascii="Cambria" w:hAnsi="Cambria" w:cs="Arial"/>
          <w:iCs/>
          <w:u w:val="thick" w:color="F79646"/>
          <w:lang w:val="en-US"/>
        </w:rPr>
      </w:pPr>
    </w:p>
    <w:p w:rsidR="00C2485D" w:rsidRPr="00041002" w:rsidRDefault="00C2485D" w:rsidP="00C2485D">
      <w:pPr>
        <w:spacing w:line="276" w:lineRule="auto"/>
        <w:ind w:left="720"/>
        <w:rPr>
          <w:rFonts w:ascii="Cambria" w:hAnsi="Cambria" w:cs="Arial"/>
          <w:iCs/>
          <w:u w:val="thick" w:color="F79646"/>
          <w:lang w:val="en-US"/>
        </w:rPr>
      </w:pPr>
    </w:p>
    <w:p w:rsidR="00C2485D" w:rsidRPr="00041002" w:rsidRDefault="00C2485D" w:rsidP="00C2485D">
      <w:pPr>
        <w:spacing w:line="276" w:lineRule="auto"/>
        <w:ind w:left="720"/>
        <w:rPr>
          <w:rFonts w:ascii="Cambria" w:hAnsi="Cambria" w:cs="Arial"/>
          <w:iCs/>
          <w:u w:val="thick" w:color="F79646"/>
          <w:lang w:val="en-US"/>
        </w:rPr>
      </w:pPr>
    </w:p>
    <w:p w:rsidR="00C2485D" w:rsidRPr="00041002" w:rsidRDefault="00C2485D" w:rsidP="00C2485D">
      <w:pPr>
        <w:spacing w:line="276" w:lineRule="auto"/>
        <w:ind w:left="720"/>
        <w:rPr>
          <w:rFonts w:ascii="Cambria" w:hAnsi="Cambria" w:cs="Arial"/>
          <w:iCs/>
          <w:u w:val="thick" w:color="F79646"/>
          <w:lang w:val="en-US"/>
        </w:rPr>
      </w:pPr>
    </w:p>
    <w:p w:rsidR="00C2485D" w:rsidRPr="00041002" w:rsidRDefault="00C2485D" w:rsidP="00C2485D">
      <w:pPr>
        <w:spacing w:line="276" w:lineRule="auto"/>
        <w:ind w:left="720"/>
        <w:rPr>
          <w:rFonts w:ascii="Cambria" w:hAnsi="Cambria" w:cs="Arial"/>
          <w:iCs/>
          <w:u w:val="thick" w:color="F79646"/>
          <w:lang w:val="en-US"/>
        </w:rPr>
      </w:pPr>
    </w:p>
    <w:p w:rsidR="00C2485D" w:rsidRPr="00041002" w:rsidRDefault="00C2485D" w:rsidP="00C2485D">
      <w:pPr>
        <w:spacing w:line="276" w:lineRule="auto"/>
        <w:ind w:left="720"/>
        <w:rPr>
          <w:rFonts w:ascii="Cambria" w:hAnsi="Cambria" w:cs="Arial"/>
          <w:iCs/>
          <w:u w:val="thick" w:color="F79646"/>
          <w:lang w:val="en-US"/>
        </w:rPr>
      </w:pPr>
    </w:p>
    <w:p w:rsidR="00906B50" w:rsidRPr="00C2485D" w:rsidRDefault="00906B50" w:rsidP="007D67BE">
      <w:pPr>
        <w:jc w:val="center"/>
        <w:rPr>
          <w:rFonts w:ascii="Calibri" w:hAnsi="Calibri" w:cs="Calibri"/>
          <w:b/>
          <w:sz w:val="32"/>
          <w:szCs w:val="32"/>
          <w:lang w:val="en-US"/>
        </w:rPr>
      </w:pPr>
    </w:p>
    <w:p w:rsidR="00906B50" w:rsidRPr="00C2485D" w:rsidRDefault="00906B50" w:rsidP="007D67BE">
      <w:pPr>
        <w:jc w:val="center"/>
        <w:rPr>
          <w:rFonts w:ascii="Calibri" w:hAnsi="Calibri" w:cs="Calibri"/>
          <w:b/>
          <w:sz w:val="32"/>
          <w:szCs w:val="32"/>
          <w:lang w:val="en-US"/>
        </w:rPr>
      </w:pPr>
    </w:p>
    <w:p w:rsidR="00906B50" w:rsidRPr="00C2485D" w:rsidRDefault="00906B50" w:rsidP="007D67BE">
      <w:pPr>
        <w:jc w:val="center"/>
        <w:rPr>
          <w:rFonts w:ascii="Calibri" w:hAnsi="Calibri" w:cs="Calibri"/>
          <w:b/>
          <w:sz w:val="32"/>
          <w:szCs w:val="32"/>
          <w:lang w:val="en-US"/>
        </w:rPr>
      </w:pPr>
    </w:p>
    <w:p w:rsidR="00906B50" w:rsidRPr="00C2485D" w:rsidRDefault="00906B50" w:rsidP="007D67BE">
      <w:pPr>
        <w:jc w:val="center"/>
        <w:rPr>
          <w:rFonts w:ascii="Calibri" w:hAnsi="Calibri" w:cs="Calibri"/>
          <w:b/>
          <w:sz w:val="32"/>
          <w:szCs w:val="32"/>
          <w:lang w:val="en-US"/>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8F06BD" w:rsidRDefault="008F06BD" w:rsidP="001E3113">
      <w:pPr>
        <w:jc w:val="center"/>
        <w:rPr>
          <w:rFonts w:ascii="Cambria" w:hAnsi="Cambria" w:cs="Calibri"/>
          <w:b/>
          <w:sz w:val="32"/>
          <w:szCs w:val="32"/>
          <w:u w:val="thick" w:color="F79646"/>
        </w:rPr>
      </w:pPr>
    </w:p>
    <w:p w:rsidR="007D67BE" w:rsidRPr="008B179F" w:rsidRDefault="007D67BE" w:rsidP="001E3113">
      <w:pPr>
        <w:jc w:val="center"/>
        <w:rPr>
          <w:rFonts w:ascii="Cambria" w:hAnsi="Cambria" w:cs="Calibri"/>
          <w:b/>
          <w:sz w:val="32"/>
          <w:szCs w:val="32"/>
          <w:u w:val="thick" w:color="F79646"/>
        </w:rPr>
      </w:pPr>
      <w:r w:rsidRPr="008B179F">
        <w:rPr>
          <w:rFonts w:ascii="Cambria" w:hAnsi="Cambria" w:cs="Calibri"/>
          <w:b/>
          <w:sz w:val="32"/>
          <w:szCs w:val="32"/>
          <w:u w:val="thick" w:color="F79646"/>
        </w:rPr>
        <w:t xml:space="preserve">III - </w:t>
      </w:r>
      <w:r w:rsidRPr="00B62F3D">
        <w:rPr>
          <w:rFonts w:ascii="Cambria" w:hAnsi="Cambria" w:cs="Calibri"/>
          <w:b/>
          <w:sz w:val="32"/>
          <w:szCs w:val="32"/>
          <w:u w:val="thick" w:color="F79646"/>
        </w:rPr>
        <w:t>Programme détaillé par matière</w:t>
      </w:r>
      <w:r w:rsidRPr="008B179F">
        <w:rPr>
          <w:rFonts w:ascii="Cambria" w:hAnsi="Cambria" w:cs="Calibri"/>
          <w:b/>
          <w:sz w:val="32"/>
          <w:szCs w:val="32"/>
          <w:u w:val="thick" w:color="F79646"/>
        </w:rPr>
        <w:t xml:space="preserve"> des semestres S</w:t>
      </w:r>
      <w:r w:rsidR="00AB782C">
        <w:rPr>
          <w:rFonts w:ascii="Cambria" w:hAnsi="Cambria" w:cs="Calibri"/>
          <w:b/>
          <w:sz w:val="32"/>
          <w:szCs w:val="32"/>
          <w:u w:val="thick" w:color="F79646"/>
        </w:rPr>
        <w:t>2</w:t>
      </w:r>
    </w:p>
    <w:p w:rsidR="007D67BE" w:rsidRPr="00AB782C" w:rsidRDefault="007D67BE" w:rsidP="007D67BE">
      <w:pPr>
        <w:spacing w:line="276" w:lineRule="auto"/>
        <w:ind w:left="720"/>
        <w:rPr>
          <w:rFonts w:ascii="Cambria" w:hAnsi="Cambria" w:cs="Arial"/>
          <w:iCs/>
          <w:u w:val="thick" w:color="F79646"/>
        </w:rPr>
      </w:pPr>
    </w:p>
    <w:p w:rsidR="007D67BE" w:rsidRPr="00AB782C" w:rsidRDefault="007D67BE" w:rsidP="007D67BE">
      <w:pPr>
        <w:spacing w:line="276" w:lineRule="auto"/>
        <w:ind w:left="720"/>
        <w:rPr>
          <w:rFonts w:ascii="Cambria" w:hAnsi="Cambria" w:cs="Arial"/>
          <w:iCs/>
          <w:u w:val="thick" w:color="F79646"/>
        </w:rPr>
      </w:pPr>
    </w:p>
    <w:p w:rsidR="00AB782C" w:rsidRPr="00AB782C" w:rsidRDefault="00AB782C" w:rsidP="007D67BE">
      <w:pPr>
        <w:spacing w:line="276" w:lineRule="auto"/>
        <w:ind w:left="720"/>
        <w:rPr>
          <w:rFonts w:ascii="Cambria" w:hAnsi="Cambria" w:cs="Arial"/>
          <w:iCs/>
          <w:u w:val="thick" w:color="F79646"/>
        </w:rPr>
      </w:pPr>
    </w:p>
    <w:p w:rsidR="00AB782C" w:rsidRPr="00AB782C" w:rsidRDefault="00AB782C" w:rsidP="007D67BE">
      <w:pPr>
        <w:spacing w:line="276" w:lineRule="auto"/>
        <w:ind w:left="720"/>
        <w:rPr>
          <w:rFonts w:ascii="Cambria" w:hAnsi="Cambria" w:cs="Arial"/>
          <w:iCs/>
          <w:u w:val="thick" w:color="F79646"/>
        </w:rPr>
      </w:pPr>
    </w:p>
    <w:p w:rsidR="00AB782C" w:rsidRDefault="00AB782C" w:rsidP="00AB782C">
      <w:pPr>
        <w:jc w:val="center"/>
        <w:rPr>
          <w:rFonts w:ascii="Cambria" w:hAnsi="Cambria" w:cs="Calibri"/>
          <w:b/>
          <w:sz w:val="32"/>
          <w:szCs w:val="32"/>
          <w:u w:val="thick" w:color="F79646"/>
        </w:rPr>
      </w:pPr>
    </w:p>
    <w:p w:rsidR="00AB782C" w:rsidRDefault="00AB782C" w:rsidP="00AB782C">
      <w:pPr>
        <w:jc w:val="center"/>
        <w:rPr>
          <w:rFonts w:ascii="Cambria" w:hAnsi="Cambria" w:cs="Calibri"/>
          <w:b/>
          <w:sz w:val="32"/>
          <w:szCs w:val="32"/>
          <w:u w:val="thick" w:color="F79646"/>
        </w:rPr>
      </w:pPr>
    </w:p>
    <w:p w:rsidR="00AB782C" w:rsidRDefault="00AB782C" w:rsidP="00AB782C">
      <w:pPr>
        <w:jc w:val="center"/>
        <w:rPr>
          <w:rFonts w:ascii="Cambria" w:hAnsi="Cambria" w:cs="Calibri"/>
          <w:b/>
          <w:sz w:val="32"/>
          <w:szCs w:val="32"/>
          <w:u w:val="thick" w:color="F79646"/>
        </w:rPr>
      </w:pPr>
    </w:p>
    <w:p w:rsidR="00AB782C" w:rsidRDefault="00AB782C" w:rsidP="00AB782C">
      <w:pPr>
        <w:jc w:val="center"/>
        <w:rPr>
          <w:rFonts w:ascii="Cambria" w:hAnsi="Cambria" w:cs="Calibri"/>
          <w:b/>
          <w:sz w:val="32"/>
          <w:szCs w:val="32"/>
          <w:u w:val="thick" w:color="F79646"/>
        </w:rPr>
      </w:pPr>
    </w:p>
    <w:p w:rsidR="00AB782C" w:rsidRDefault="00AB782C" w:rsidP="00AB782C">
      <w:pPr>
        <w:jc w:val="center"/>
        <w:rPr>
          <w:rFonts w:ascii="Cambria" w:hAnsi="Cambria" w:cs="Calibri"/>
          <w:b/>
          <w:sz w:val="32"/>
          <w:szCs w:val="32"/>
          <w:u w:val="thick" w:color="F79646"/>
        </w:rPr>
      </w:pPr>
    </w:p>
    <w:p w:rsidR="00AB782C" w:rsidRDefault="00AB782C" w:rsidP="00AB782C">
      <w:pPr>
        <w:jc w:val="center"/>
        <w:rPr>
          <w:rFonts w:ascii="Cambria" w:hAnsi="Cambria" w:cs="Calibri"/>
          <w:b/>
          <w:sz w:val="32"/>
          <w:szCs w:val="32"/>
          <w:u w:val="thick" w:color="F79646"/>
        </w:rPr>
      </w:pPr>
    </w:p>
    <w:p w:rsidR="00AB782C" w:rsidRDefault="00AB782C" w:rsidP="00AB782C">
      <w:pPr>
        <w:jc w:val="center"/>
        <w:rPr>
          <w:rFonts w:ascii="Cambria" w:hAnsi="Cambria" w:cs="Calibri"/>
          <w:b/>
          <w:sz w:val="32"/>
          <w:szCs w:val="32"/>
          <w:u w:val="thick" w:color="F79646"/>
        </w:rPr>
      </w:pPr>
    </w:p>
    <w:p w:rsidR="00AB782C" w:rsidRDefault="00AB782C" w:rsidP="00AB782C">
      <w:pPr>
        <w:jc w:val="center"/>
        <w:rPr>
          <w:rFonts w:ascii="Cambria" w:hAnsi="Cambria" w:cs="Calibri"/>
          <w:b/>
          <w:sz w:val="32"/>
          <w:szCs w:val="32"/>
          <w:u w:val="thick" w:color="F79646"/>
        </w:rPr>
      </w:pPr>
    </w:p>
    <w:p w:rsidR="00AB782C" w:rsidRDefault="00AB782C" w:rsidP="00AB782C">
      <w:pPr>
        <w:jc w:val="center"/>
        <w:rPr>
          <w:rFonts w:ascii="Cambria" w:hAnsi="Cambria" w:cs="Calibri"/>
          <w:b/>
          <w:sz w:val="32"/>
          <w:szCs w:val="32"/>
          <w:u w:val="thick" w:color="F79646"/>
        </w:rPr>
      </w:pPr>
    </w:p>
    <w:p w:rsidR="00AB782C" w:rsidRDefault="00AB782C" w:rsidP="00AB782C">
      <w:pPr>
        <w:jc w:val="center"/>
        <w:rPr>
          <w:rFonts w:ascii="Cambria" w:hAnsi="Cambria" w:cs="Calibri"/>
          <w:b/>
          <w:sz w:val="32"/>
          <w:szCs w:val="32"/>
          <w:u w:val="thick" w:color="F79646"/>
        </w:rPr>
      </w:pPr>
    </w:p>
    <w:p w:rsidR="007B473E" w:rsidRDefault="007B473E" w:rsidP="00AB782C">
      <w:pPr>
        <w:jc w:val="center"/>
        <w:rPr>
          <w:rFonts w:ascii="Cambria" w:hAnsi="Cambria" w:cs="Calibri"/>
          <w:b/>
          <w:sz w:val="32"/>
          <w:szCs w:val="32"/>
          <w:u w:val="thick" w:color="F79646"/>
        </w:rPr>
      </w:pPr>
    </w:p>
    <w:p w:rsidR="007B473E" w:rsidRDefault="007B473E" w:rsidP="00AB782C">
      <w:pPr>
        <w:jc w:val="center"/>
        <w:rPr>
          <w:rFonts w:ascii="Cambria" w:hAnsi="Cambria" w:cs="Calibri"/>
          <w:b/>
          <w:sz w:val="32"/>
          <w:szCs w:val="32"/>
          <w:u w:val="thick" w:color="F79646"/>
        </w:rPr>
      </w:pPr>
    </w:p>
    <w:p w:rsidR="007B473E" w:rsidRDefault="007B473E" w:rsidP="00AB782C">
      <w:pPr>
        <w:jc w:val="center"/>
        <w:rPr>
          <w:rFonts w:ascii="Cambria" w:hAnsi="Cambria" w:cs="Calibri"/>
          <w:b/>
          <w:sz w:val="32"/>
          <w:szCs w:val="32"/>
          <w:u w:val="thick" w:color="F79646"/>
        </w:rPr>
      </w:pPr>
    </w:p>
    <w:p w:rsidR="007B473E" w:rsidRDefault="007B473E" w:rsidP="00AB782C">
      <w:pPr>
        <w:jc w:val="center"/>
        <w:rPr>
          <w:rFonts w:ascii="Cambria" w:hAnsi="Cambria" w:cs="Calibri"/>
          <w:b/>
          <w:sz w:val="32"/>
          <w:szCs w:val="32"/>
          <w:u w:val="thick" w:color="F79646"/>
        </w:rPr>
      </w:pPr>
    </w:p>
    <w:p w:rsidR="007B473E" w:rsidRDefault="007B473E" w:rsidP="00AB782C">
      <w:pPr>
        <w:jc w:val="center"/>
        <w:rPr>
          <w:rFonts w:ascii="Cambria" w:hAnsi="Cambria" w:cs="Calibri"/>
          <w:b/>
          <w:sz w:val="32"/>
          <w:szCs w:val="32"/>
          <w:u w:val="thick" w:color="F79646"/>
        </w:rPr>
      </w:pPr>
    </w:p>
    <w:p w:rsidR="007B473E" w:rsidRDefault="007B473E" w:rsidP="00AB782C">
      <w:pPr>
        <w:jc w:val="center"/>
        <w:rPr>
          <w:rFonts w:ascii="Cambria" w:hAnsi="Cambria" w:cs="Calibri"/>
          <w:b/>
          <w:sz w:val="32"/>
          <w:szCs w:val="32"/>
          <w:u w:val="thick" w:color="F79646"/>
        </w:rPr>
      </w:pPr>
    </w:p>
    <w:p w:rsidR="008F06BD" w:rsidRDefault="008F06BD" w:rsidP="00AB782C">
      <w:pPr>
        <w:jc w:val="center"/>
        <w:rPr>
          <w:rFonts w:ascii="Cambria" w:hAnsi="Cambria" w:cs="Calibri"/>
          <w:b/>
          <w:sz w:val="32"/>
          <w:szCs w:val="32"/>
          <w:u w:val="thick" w:color="F79646"/>
        </w:rPr>
        <w:sectPr w:rsidR="008F06BD"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7836FF" w:rsidRPr="0004157D" w:rsidRDefault="007836FF" w:rsidP="007836F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lastRenderedPageBreak/>
        <w:t>Semestre</w:t>
      </w:r>
      <w:r w:rsidRPr="0004157D">
        <w:rPr>
          <w:rFonts w:ascii="Cambria" w:hAnsi="Cambria" w:cs="Calibri"/>
          <w:b/>
          <w:bCs/>
          <w:iCs/>
        </w:rPr>
        <w:t xml:space="preserve">: </w:t>
      </w:r>
      <w:r>
        <w:rPr>
          <w:rFonts w:ascii="Cambria" w:hAnsi="Cambria" w:cs="Calibri"/>
          <w:b/>
          <w:bCs/>
          <w:iCs/>
        </w:rPr>
        <w:t>2</w:t>
      </w:r>
    </w:p>
    <w:p w:rsidR="007836FF" w:rsidRDefault="007836FF" w:rsidP="008F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UEF 1</w:t>
      </w:r>
      <w:r w:rsidRPr="00496C87">
        <w:rPr>
          <w:rFonts w:ascii="Cambria" w:hAnsi="Cambria" w:cs="Calibri"/>
          <w:b/>
          <w:bCs/>
          <w:iCs/>
        </w:rPr>
        <w:t>.2.</w:t>
      </w:r>
      <w:r w:rsidR="008F06BD">
        <w:rPr>
          <w:rFonts w:ascii="Cambria" w:hAnsi="Cambria" w:cs="Calibri"/>
          <w:b/>
          <w:bCs/>
          <w:iCs/>
        </w:rPr>
        <w:t>1</w:t>
      </w:r>
    </w:p>
    <w:p w:rsidR="007836FF" w:rsidRPr="00496C87" w:rsidRDefault="007836FF" w:rsidP="007836F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 xml:space="preserve">Matière: </w:t>
      </w:r>
      <w:r w:rsidRPr="00DF3F8E">
        <w:rPr>
          <w:rFonts w:ascii="Cambria" w:eastAsia="Calibri" w:hAnsi="Cambria" w:cs="Calibri"/>
          <w:b/>
          <w:bCs/>
          <w:color w:val="000000"/>
          <w:sz w:val="22"/>
          <w:szCs w:val="22"/>
          <w:lang w:eastAsia="en-US"/>
        </w:rPr>
        <w:t>Comportement mécanique des Matériaux Composites</w:t>
      </w:r>
      <w:r w:rsidRPr="00DF3F8E">
        <w:rPr>
          <w:rFonts w:ascii="Cambria" w:hAnsi="Cambria"/>
          <w:b/>
          <w:bCs/>
          <w:sz w:val="22"/>
          <w:szCs w:val="22"/>
        </w:rPr>
        <w:t xml:space="preserve"> et multi-matériaux</w:t>
      </w:r>
    </w:p>
    <w:p w:rsidR="007836FF" w:rsidRDefault="007836FF" w:rsidP="007836F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96C87">
        <w:rPr>
          <w:rFonts w:ascii="Cambria" w:hAnsi="Cambria" w:cs="Calibri"/>
          <w:b/>
          <w:bCs/>
          <w:iCs/>
        </w:rPr>
        <w:t xml:space="preserve">VHS: </w:t>
      </w:r>
      <w:r>
        <w:rPr>
          <w:rFonts w:ascii="Cambria" w:hAnsi="Cambria" w:cs="Calibri"/>
          <w:b/>
          <w:bCs/>
          <w:iCs/>
        </w:rPr>
        <w:t>67</w:t>
      </w:r>
      <w:r w:rsidRPr="00496C87">
        <w:rPr>
          <w:rFonts w:ascii="Cambria" w:hAnsi="Cambria" w:cs="Calibri"/>
          <w:b/>
          <w:bCs/>
          <w:iCs/>
        </w:rPr>
        <w:t>h</w:t>
      </w:r>
      <w:r>
        <w:rPr>
          <w:rFonts w:ascii="Cambria" w:hAnsi="Cambria" w:cs="Calibri"/>
          <w:b/>
          <w:bCs/>
          <w:iCs/>
        </w:rPr>
        <w:t>30</w:t>
      </w:r>
      <w:r w:rsidRPr="00496C87">
        <w:rPr>
          <w:rFonts w:ascii="Cambria" w:hAnsi="Cambria" w:cs="Calibri"/>
          <w:b/>
          <w:bCs/>
          <w:iCs/>
        </w:rPr>
        <w:t xml:space="preserve"> (</w:t>
      </w:r>
      <w:r>
        <w:rPr>
          <w:rFonts w:ascii="Cambria" w:hAnsi="Cambria" w:cs="Calibri"/>
          <w:b/>
          <w:bCs/>
          <w:iCs/>
        </w:rPr>
        <w:t>C</w:t>
      </w:r>
      <w:r w:rsidRPr="00496C87">
        <w:rPr>
          <w:rFonts w:ascii="Cambria" w:hAnsi="Cambria" w:cs="Calibri"/>
          <w:b/>
          <w:bCs/>
          <w:iCs/>
        </w:rPr>
        <w:t xml:space="preserve">ours: </w:t>
      </w:r>
      <w:r>
        <w:rPr>
          <w:rFonts w:ascii="Cambria" w:hAnsi="Cambria" w:cs="Calibri"/>
          <w:b/>
          <w:bCs/>
          <w:iCs/>
        </w:rPr>
        <w:t>3</w:t>
      </w:r>
      <w:r w:rsidRPr="00496C87">
        <w:rPr>
          <w:rFonts w:ascii="Cambria" w:hAnsi="Cambria" w:cs="Calibri"/>
          <w:b/>
          <w:bCs/>
          <w:iCs/>
        </w:rPr>
        <w:t>h</w:t>
      </w:r>
      <w:r>
        <w:rPr>
          <w:rFonts w:ascii="Cambria" w:hAnsi="Cambria" w:cs="Calibri"/>
          <w:b/>
          <w:bCs/>
          <w:iCs/>
        </w:rPr>
        <w:t xml:space="preserve"> TD : 1h30</w:t>
      </w:r>
      <w:r w:rsidRPr="00496C87">
        <w:rPr>
          <w:rFonts w:ascii="Cambria" w:hAnsi="Cambria" w:cs="Calibri"/>
          <w:b/>
          <w:bCs/>
          <w:iCs/>
        </w:rPr>
        <w:t>)</w:t>
      </w:r>
    </w:p>
    <w:p w:rsidR="007836FF" w:rsidRDefault="007836FF" w:rsidP="007836F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6</w:t>
      </w:r>
    </w:p>
    <w:p w:rsidR="007836FF" w:rsidRDefault="007836FF" w:rsidP="007836F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3</w:t>
      </w:r>
    </w:p>
    <w:p w:rsidR="007836FF" w:rsidRDefault="007836FF" w:rsidP="007836FF">
      <w:pPr>
        <w:jc w:val="both"/>
        <w:rPr>
          <w:rFonts w:ascii="Cambria" w:hAnsi="Cambria" w:cs="Calibri"/>
          <w:b/>
        </w:rPr>
      </w:pPr>
    </w:p>
    <w:p w:rsidR="005620B7" w:rsidRDefault="005620B7" w:rsidP="005620B7">
      <w:pPr>
        <w:jc w:val="both"/>
        <w:rPr>
          <w:rFonts w:ascii="Cambria" w:hAnsi="Cambria" w:cs="Calibri"/>
          <w:u w:val="thick" w:color="F79646"/>
        </w:rPr>
      </w:pPr>
      <w:r>
        <w:rPr>
          <w:rFonts w:ascii="Cambria" w:hAnsi="Cambria" w:cs="Calibri"/>
          <w:b/>
          <w:u w:val="thick" w:color="F79646"/>
        </w:rPr>
        <w:t>Objectifs de l’enseignement:</w:t>
      </w:r>
      <w:r>
        <w:rPr>
          <w:rFonts w:ascii="Cambria" w:hAnsi="Cambria" w:cs="Calibri"/>
          <w:u w:val="thick" w:color="F79646"/>
        </w:rPr>
        <w:t xml:space="preserve"> </w:t>
      </w:r>
    </w:p>
    <w:p w:rsidR="005620B7" w:rsidRPr="00BE71EA" w:rsidRDefault="005620B7" w:rsidP="005620B7">
      <w:pPr>
        <w:rPr>
          <w:rFonts w:eastAsia="Times New Roman"/>
          <w:lang w:eastAsia="fr-FR"/>
        </w:rPr>
      </w:pPr>
      <w:r w:rsidRPr="00BE71EA">
        <w:rPr>
          <w:rFonts w:eastAsia="Times New Roman"/>
          <w:lang w:eastAsia="fr-FR"/>
        </w:rPr>
        <w:t>L’étude du comportement m ́mécanique</w:t>
      </w:r>
      <w:r>
        <w:rPr>
          <w:rFonts w:eastAsia="Times New Roman"/>
          <w:lang w:eastAsia="fr-FR"/>
        </w:rPr>
        <w:t xml:space="preserve"> des mat</w:t>
      </w:r>
      <w:r w:rsidRPr="00BE71EA">
        <w:rPr>
          <w:rFonts w:eastAsia="Times New Roman"/>
          <w:lang w:eastAsia="fr-FR"/>
        </w:rPr>
        <w:t>ériaux</w:t>
      </w:r>
      <w:r>
        <w:rPr>
          <w:rFonts w:eastAsia="Times New Roman"/>
          <w:lang w:eastAsia="fr-FR"/>
        </w:rPr>
        <w:t xml:space="preserve"> composites et multi matériaux</w:t>
      </w:r>
      <w:r w:rsidRPr="00BE71EA">
        <w:rPr>
          <w:rFonts w:eastAsia="Times New Roman"/>
          <w:lang w:eastAsia="fr-FR"/>
        </w:rPr>
        <w:t xml:space="preserve"> a pour but de connaitre</w:t>
      </w:r>
      <w:r>
        <w:rPr>
          <w:rFonts w:eastAsia="Times New Roman"/>
          <w:lang w:eastAsia="fr-FR"/>
        </w:rPr>
        <w:t xml:space="preserve"> leur r</w:t>
      </w:r>
      <w:r w:rsidRPr="00BE71EA">
        <w:rPr>
          <w:rFonts w:eastAsia="Times New Roman"/>
          <w:lang w:eastAsia="fr-FR"/>
        </w:rPr>
        <w:t xml:space="preserve">éponse </w:t>
      </w:r>
      <w:r>
        <w:rPr>
          <w:rFonts w:eastAsia="Times New Roman"/>
          <w:lang w:eastAsia="fr-FR"/>
        </w:rPr>
        <w:t>à</w:t>
      </w:r>
      <w:r w:rsidRPr="00BE71EA">
        <w:rPr>
          <w:rFonts w:eastAsia="Times New Roman"/>
          <w:lang w:eastAsia="fr-FR"/>
        </w:rPr>
        <w:t xml:space="preserve"> une sollicitation donnée</w:t>
      </w:r>
      <w:r>
        <w:rPr>
          <w:rFonts w:eastAsia="Times New Roman"/>
          <w:lang w:eastAsia="fr-FR"/>
        </w:rPr>
        <w:t>.</w:t>
      </w:r>
    </w:p>
    <w:p w:rsidR="005620B7" w:rsidRDefault="005620B7" w:rsidP="005620B7">
      <w:pPr>
        <w:jc w:val="both"/>
        <w:rPr>
          <w:rFonts w:ascii="Cambria" w:hAnsi="Cambria" w:cs="Calibri"/>
          <w:i/>
          <w:u w:val="thick" w:color="F79646"/>
        </w:rPr>
      </w:pPr>
      <w:r w:rsidRPr="00F542D1">
        <w:t xml:space="preserve">Ce cours permet </w:t>
      </w:r>
      <w:r>
        <w:t xml:space="preserve">aussi </w:t>
      </w:r>
      <w:r w:rsidRPr="00F542D1">
        <w:t>à l’étudiant la compréhension des mécanismes physiques d'endommagement et de fissuration dans les matériaux composites et les multi matériaux.</w:t>
      </w:r>
      <w:r w:rsidRPr="00F542D1">
        <w:rPr>
          <w:color w:val="3A1D58"/>
        </w:rPr>
        <w:t xml:space="preserve"> </w:t>
      </w:r>
      <w:r w:rsidRPr="00F542D1">
        <w:t>Les connaissances acquises en mécanique de la rupture seront mises à profit pour aborder les mécanismes physiques d’amorçage et de propagation des fissures et l’effet de la microstructure de ces matériaux, et donc du procédé de mise en œuvre utilisé, sur la résistance à la fissuration des matériaux composites et des multi matériaux</w:t>
      </w:r>
    </w:p>
    <w:p w:rsidR="005620B7" w:rsidRDefault="005620B7" w:rsidP="005620B7">
      <w:pPr>
        <w:jc w:val="both"/>
        <w:rPr>
          <w:rFonts w:ascii="Cambria" w:hAnsi="Cambria" w:cs="Arial"/>
        </w:rPr>
      </w:pPr>
    </w:p>
    <w:p w:rsidR="007836FF" w:rsidRDefault="007836FF" w:rsidP="007836FF">
      <w:pPr>
        <w:jc w:val="both"/>
        <w:rPr>
          <w:rFonts w:ascii="Cambria" w:hAnsi="Cambria" w:cs="Calibri"/>
          <w:i/>
          <w:u w:val="thick" w:color="F79646"/>
        </w:rPr>
      </w:pPr>
      <w:r>
        <w:rPr>
          <w:rFonts w:ascii="Cambria" w:hAnsi="Cambria" w:cs="Calibri"/>
          <w:b/>
          <w:u w:val="thick" w:color="F79646"/>
        </w:rPr>
        <w:t xml:space="preserve">Connaissances préalables recommandées: </w:t>
      </w:r>
    </w:p>
    <w:p w:rsidR="007836FF" w:rsidRPr="00496C87" w:rsidRDefault="007836FF" w:rsidP="007836FF">
      <w:pPr>
        <w:jc w:val="both"/>
        <w:rPr>
          <w:rFonts w:ascii="Cambria" w:eastAsia="Times New Roman" w:hAnsi="Cambria"/>
          <w:color w:val="000000"/>
          <w:sz w:val="22"/>
          <w:szCs w:val="22"/>
          <w:lang w:eastAsia="fr-FR"/>
        </w:rPr>
      </w:pPr>
      <w:r w:rsidRPr="00496C87">
        <w:rPr>
          <w:rFonts w:ascii="Cambria" w:eastAsia="Times New Roman" w:hAnsi="Cambria"/>
          <w:color w:val="000000"/>
          <w:sz w:val="22"/>
          <w:szCs w:val="22"/>
          <w:lang w:eastAsia="fr-FR"/>
        </w:rPr>
        <w:t>Structure de la matière S1, Sciences des Matériaux S4, Mécanique des milieux continus S5.</w:t>
      </w:r>
    </w:p>
    <w:p w:rsidR="007836FF" w:rsidRDefault="007836FF" w:rsidP="007836FF">
      <w:pPr>
        <w:jc w:val="both"/>
        <w:rPr>
          <w:rFonts w:ascii="Cambria" w:hAnsi="Cambria" w:cs="Calibri"/>
          <w:b/>
          <w:u w:val="thick" w:color="F79646"/>
        </w:rPr>
      </w:pPr>
    </w:p>
    <w:p w:rsidR="007836FF" w:rsidRDefault="007836FF" w:rsidP="007836FF">
      <w:pPr>
        <w:jc w:val="both"/>
        <w:rPr>
          <w:rFonts w:ascii="Cambria" w:hAnsi="Cambria" w:cs="Calibri"/>
          <w:b/>
          <w:u w:val="thick" w:color="F79646"/>
        </w:rPr>
      </w:pPr>
      <w:r>
        <w:rPr>
          <w:rFonts w:ascii="Cambria" w:hAnsi="Cambria" w:cs="Calibri"/>
          <w:b/>
          <w:u w:val="thick" w:color="F79646"/>
        </w:rPr>
        <w:t>Contenu de la matière:</w:t>
      </w:r>
    </w:p>
    <w:p w:rsidR="007836FF" w:rsidRPr="00B125E2" w:rsidRDefault="007836FF" w:rsidP="007836FF">
      <w:pPr>
        <w:rPr>
          <w:b/>
        </w:rPr>
      </w:pPr>
      <w:r w:rsidRPr="00B125E2">
        <w:rPr>
          <w:b/>
        </w:rPr>
        <w:t>CHAPITRE 1          Généralités  sur les matériaux composites</w:t>
      </w:r>
      <w:r>
        <w:rPr>
          <w:b/>
        </w:rPr>
        <w:t xml:space="preserve">  (2 semaines)</w:t>
      </w:r>
    </w:p>
    <w:p w:rsidR="007836FF" w:rsidRDefault="007836FF" w:rsidP="007836FF"/>
    <w:p w:rsidR="007836FF" w:rsidRPr="00DF3F8E" w:rsidRDefault="007836FF" w:rsidP="007836FF">
      <w:pPr>
        <w:ind w:left="708" w:firstLine="708"/>
        <w:rPr>
          <w:rFonts w:ascii="Cambria" w:hAnsi="Cambria"/>
          <w:sz w:val="22"/>
          <w:szCs w:val="22"/>
        </w:rPr>
      </w:pPr>
      <w:hyperlink r:id="rId18" w:anchor="C011" w:history="1">
        <w:r w:rsidRPr="00DF3F8E">
          <w:rPr>
            <w:rStyle w:val="Lienhypertexte"/>
            <w:rFonts w:ascii="Cambria" w:hAnsi="Cambria"/>
            <w:color w:val="auto"/>
            <w:sz w:val="22"/>
            <w:szCs w:val="22"/>
            <w:u w:val="none"/>
          </w:rPr>
          <w:t xml:space="preserve">Définitions de base </w:t>
        </w:r>
      </w:hyperlink>
    </w:p>
    <w:p w:rsidR="007836FF" w:rsidRPr="00DF3F8E" w:rsidRDefault="007836FF" w:rsidP="007836FF">
      <w:pPr>
        <w:ind w:left="708" w:firstLine="708"/>
        <w:rPr>
          <w:rFonts w:ascii="Cambria" w:hAnsi="Cambria"/>
          <w:sz w:val="22"/>
          <w:szCs w:val="22"/>
        </w:rPr>
      </w:pPr>
      <w:hyperlink r:id="rId19" w:anchor="C012" w:history="1">
        <w:r w:rsidRPr="00DF3F8E">
          <w:rPr>
            <w:rStyle w:val="Lienhypertexte"/>
            <w:rFonts w:ascii="Cambria" w:hAnsi="Cambria"/>
            <w:color w:val="auto"/>
            <w:sz w:val="22"/>
            <w:szCs w:val="22"/>
            <w:u w:val="none"/>
          </w:rPr>
          <w:t xml:space="preserve">Notions de bases </w:t>
        </w:r>
      </w:hyperlink>
    </w:p>
    <w:p w:rsidR="007836FF" w:rsidRPr="00DF3F8E" w:rsidRDefault="007836FF" w:rsidP="007836FF">
      <w:pPr>
        <w:numPr>
          <w:ilvl w:val="1"/>
          <w:numId w:val="31"/>
        </w:numPr>
        <w:rPr>
          <w:rFonts w:ascii="Cambria" w:hAnsi="Cambria"/>
          <w:sz w:val="22"/>
          <w:szCs w:val="22"/>
        </w:rPr>
      </w:pPr>
      <w:hyperlink r:id="rId20" w:anchor="C02" w:history="1">
        <w:r w:rsidRPr="00DF3F8E">
          <w:rPr>
            <w:rStyle w:val="Lienhypertexte"/>
            <w:rFonts w:ascii="Cambria" w:hAnsi="Cambria"/>
            <w:color w:val="auto"/>
            <w:sz w:val="22"/>
            <w:szCs w:val="22"/>
            <w:u w:val="none"/>
          </w:rPr>
          <w:t xml:space="preserve">Les composants </w:t>
        </w:r>
      </w:hyperlink>
    </w:p>
    <w:p w:rsidR="007836FF" w:rsidRPr="00DF3F8E" w:rsidRDefault="007836FF" w:rsidP="007836FF">
      <w:pPr>
        <w:numPr>
          <w:ilvl w:val="1"/>
          <w:numId w:val="31"/>
        </w:numPr>
        <w:rPr>
          <w:rFonts w:ascii="Cambria" w:hAnsi="Cambria"/>
          <w:sz w:val="22"/>
          <w:szCs w:val="22"/>
        </w:rPr>
      </w:pPr>
      <w:hyperlink r:id="rId21" w:anchor="C03" w:history="1">
        <w:r w:rsidRPr="00DF3F8E">
          <w:rPr>
            <w:rStyle w:val="Lienhypertexte"/>
            <w:rFonts w:ascii="Cambria" w:hAnsi="Cambria"/>
            <w:color w:val="auto"/>
            <w:sz w:val="22"/>
            <w:szCs w:val="22"/>
            <w:u w:val="none"/>
          </w:rPr>
          <w:t xml:space="preserve">Les renforts </w:t>
        </w:r>
      </w:hyperlink>
    </w:p>
    <w:p w:rsidR="007836FF" w:rsidRPr="00DF3F8E" w:rsidRDefault="007836FF" w:rsidP="007836FF">
      <w:pPr>
        <w:numPr>
          <w:ilvl w:val="2"/>
          <w:numId w:val="31"/>
        </w:numPr>
        <w:rPr>
          <w:rFonts w:ascii="Cambria" w:hAnsi="Cambria"/>
          <w:sz w:val="22"/>
          <w:szCs w:val="22"/>
        </w:rPr>
      </w:pPr>
      <w:hyperlink r:id="rId22" w:anchor="C031" w:history="1">
        <w:r w:rsidRPr="00DF3F8E">
          <w:rPr>
            <w:rStyle w:val="Lienhypertexte"/>
            <w:rFonts w:ascii="Cambria" w:hAnsi="Cambria"/>
            <w:color w:val="auto"/>
            <w:sz w:val="22"/>
            <w:szCs w:val="22"/>
            <w:u w:val="none"/>
          </w:rPr>
          <w:t>Les fibres</w:t>
        </w:r>
      </w:hyperlink>
    </w:p>
    <w:p w:rsidR="007836FF" w:rsidRPr="00DF3F8E" w:rsidRDefault="007836FF" w:rsidP="007836FF">
      <w:pPr>
        <w:numPr>
          <w:ilvl w:val="1"/>
          <w:numId w:val="31"/>
        </w:numPr>
        <w:rPr>
          <w:rFonts w:ascii="Cambria" w:hAnsi="Cambria"/>
          <w:sz w:val="22"/>
          <w:szCs w:val="22"/>
        </w:rPr>
      </w:pPr>
      <w:hyperlink r:id="rId23" w:anchor="C04" w:history="1">
        <w:r w:rsidRPr="00DF3F8E">
          <w:rPr>
            <w:rStyle w:val="Lienhypertexte"/>
            <w:rFonts w:ascii="Cambria" w:hAnsi="Cambria"/>
            <w:color w:val="auto"/>
            <w:sz w:val="22"/>
            <w:szCs w:val="22"/>
            <w:u w:val="none"/>
          </w:rPr>
          <w:t>Les matrices</w:t>
        </w:r>
      </w:hyperlink>
      <w:r w:rsidRPr="00DF3F8E">
        <w:rPr>
          <w:rFonts w:ascii="Cambria" w:hAnsi="Cambria"/>
          <w:sz w:val="22"/>
          <w:szCs w:val="22"/>
        </w:rPr>
        <w:t xml:space="preserve"> </w:t>
      </w:r>
    </w:p>
    <w:p w:rsidR="007836FF" w:rsidRPr="00DF3F8E" w:rsidRDefault="007836FF" w:rsidP="007836FF">
      <w:pPr>
        <w:numPr>
          <w:ilvl w:val="1"/>
          <w:numId w:val="31"/>
        </w:numPr>
        <w:rPr>
          <w:rFonts w:ascii="Cambria" w:hAnsi="Cambria"/>
          <w:sz w:val="22"/>
          <w:szCs w:val="22"/>
        </w:rPr>
      </w:pPr>
      <w:hyperlink r:id="rId24" w:anchor="C05" w:history="1">
        <w:r w:rsidRPr="00DF3F8E">
          <w:rPr>
            <w:rStyle w:val="Lienhypertexte"/>
            <w:rFonts w:ascii="Cambria" w:hAnsi="Cambria"/>
            <w:color w:val="auto"/>
            <w:sz w:val="22"/>
            <w:szCs w:val="22"/>
            <w:u w:val="none"/>
          </w:rPr>
          <w:t>Les matériaux composites struc</w:t>
        </w:r>
      </w:hyperlink>
      <w:r w:rsidRPr="00DF3F8E">
        <w:rPr>
          <w:rFonts w:ascii="Cambria" w:hAnsi="Cambria"/>
          <w:sz w:val="22"/>
          <w:szCs w:val="22"/>
        </w:rPr>
        <w:t xml:space="preserve">turaux </w:t>
      </w:r>
    </w:p>
    <w:p w:rsidR="007836FF" w:rsidRPr="00DF3F8E" w:rsidRDefault="007836FF" w:rsidP="007836FF">
      <w:pPr>
        <w:ind w:left="1080"/>
        <w:rPr>
          <w:rFonts w:ascii="Cambria" w:hAnsi="Cambria"/>
          <w:sz w:val="22"/>
          <w:szCs w:val="22"/>
        </w:rPr>
      </w:pPr>
    </w:p>
    <w:p w:rsidR="007836FF" w:rsidRPr="00DF3F8E" w:rsidRDefault="007836FF" w:rsidP="007836FF">
      <w:pPr>
        <w:rPr>
          <w:rFonts w:ascii="Cambria" w:hAnsi="Cambria"/>
          <w:b/>
          <w:sz w:val="22"/>
          <w:szCs w:val="22"/>
        </w:rPr>
      </w:pPr>
      <w:hyperlink r:id="rId25" w:anchor="C2" w:history="1">
        <w:r w:rsidRPr="00DF3F8E">
          <w:rPr>
            <w:rStyle w:val="Lienhypertexte"/>
            <w:rFonts w:ascii="Cambria" w:hAnsi="Cambria"/>
            <w:b/>
            <w:color w:val="auto"/>
            <w:sz w:val="22"/>
            <w:szCs w:val="22"/>
            <w:u w:val="none"/>
          </w:rPr>
          <w:t>CHAPITRE 2</w:t>
        </w:r>
      </w:hyperlink>
      <w:r w:rsidRPr="00DF3F8E">
        <w:rPr>
          <w:rFonts w:ascii="Cambria" w:hAnsi="Cambria"/>
          <w:b/>
          <w:sz w:val="22"/>
          <w:szCs w:val="22"/>
        </w:rPr>
        <w:t xml:space="preserve">   </w:t>
      </w:r>
      <w:hyperlink r:id="rId26" w:anchor="C21" w:history="1">
        <w:r w:rsidRPr="00DF3F8E">
          <w:rPr>
            <w:rStyle w:val="Lienhypertexte"/>
            <w:rFonts w:ascii="Cambria" w:hAnsi="Cambria"/>
            <w:b/>
            <w:color w:val="auto"/>
            <w:sz w:val="22"/>
            <w:szCs w:val="22"/>
            <w:u w:val="none"/>
          </w:rPr>
          <w:t>Approche classique des composites : spécificité du calcul des composites</w:t>
        </w:r>
      </w:hyperlink>
      <w:r w:rsidRPr="00DF3F8E">
        <w:rPr>
          <w:rFonts w:ascii="Cambria" w:hAnsi="Cambria"/>
          <w:b/>
          <w:sz w:val="22"/>
          <w:szCs w:val="22"/>
        </w:rPr>
        <w:t xml:space="preserve"> </w:t>
      </w:r>
      <w:r>
        <w:rPr>
          <w:b/>
        </w:rPr>
        <w:t>(5 semaines)</w:t>
      </w:r>
    </w:p>
    <w:p w:rsidR="007836FF" w:rsidRPr="00DF3F8E" w:rsidRDefault="007836FF" w:rsidP="007836FF">
      <w:pPr>
        <w:rPr>
          <w:rFonts w:ascii="Cambria" w:hAnsi="Cambria"/>
          <w:sz w:val="22"/>
          <w:szCs w:val="22"/>
        </w:rPr>
      </w:pPr>
    </w:p>
    <w:p w:rsidR="007836FF" w:rsidRPr="00DF3F8E" w:rsidRDefault="007836FF" w:rsidP="007836FF">
      <w:pPr>
        <w:numPr>
          <w:ilvl w:val="1"/>
          <w:numId w:val="31"/>
        </w:numPr>
        <w:rPr>
          <w:rFonts w:ascii="Cambria" w:hAnsi="Cambria"/>
          <w:sz w:val="22"/>
          <w:szCs w:val="22"/>
        </w:rPr>
      </w:pPr>
      <w:hyperlink r:id="rId27" w:anchor="C22" w:history="1">
        <w:r w:rsidRPr="00DF3F8E">
          <w:rPr>
            <w:rStyle w:val="Lienhypertexte"/>
            <w:rFonts w:ascii="Cambria" w:hAnsi="Cambria"/>
            <w:color w:val="auto"/>
            <w:sz w:val="22"/>
            <w:szCs w:val="22"/>
            <w:u w:val="none"/>
          </w:rPr>
          <w:t>Etude des lois de comportement anisotrope 3D</w:t>
        </w:r>
      </w:hyperlink>
      <w:r w:rsidRPr="00DF3F8E">
        <w:rPr>
          <w:rFonts w:ascii="Cambria" w:hAnsi="Cambria"/>
          <w:sz w:val="22"/>
          <w:szCs w:val="22"/>
        </w:rPr>
        <w:t xml:space="preserve"> </w:t>
      </w:r>
    </w:p>
    <w:p w:rsidR="007836FF" w:rsidRPr="00DF3F8E" w:rsidRDefault="007836FF" w:rsidP="007836FF">
      <w:pPr>
        <w:numPr>
          <w:ilvl w:val="2"/>
          <w:numId w:val="31"/>
        </w:numPr>
        <w:rPr>
          <w:rFonts w:ascii="Cambria" w:hAnsi="Cambria"/>
          <w:sz w:val="22"/>
          <w:szCs w:val="22"/>
        </w:rPr>
      </w:pPr>
      <w:hyperlink r:id="rId28" w:anchor="C221" w:history="1">
        <w:r w:rsidRPr="00DF3F8E">
          <w:rPr>
            <w:rStyle w:val="Lienhypertexte"/>
            <w:rFonts w:ascii="Cambria" w:hAnsi="Cambria"/>
            <w:color w:val="auto"/>
            <w:sz w:val="22"/>
            <w:szCs w:val="22"/>
            <w:u w:val="none"/>
          </w:rPr>
          <w:t>Hypothèses de travail</w:t>
        </w:r>
      </w:hyperlink>
      <w:r w:rsidRPr="00DF3F8E">
        <w:rPr>
          <w:rFonts w:ascii="Cambria" w:hAnsi="Cambria"/>
          <w:sz w:val="22"/>
          <w:szCs w:val="22"/>
        </w:rPr>
        <w:t xml:space="preserve"> </w:t>
      </w:r>
    </w:p>
    <w:p w:rsidR="007836FF" w:rsidRPr="00DF3F8E" w:rsidRDefault="007836FF" w:rsidP="007836FF">
      <w:pPr>
        <w:numPr>
          <w:ilvl w:val="2"/>
          <w:numId w:val="31"/>
        </w:numPr>
        <w:rPr>
          <w:rFonts w:ascii="Cambria" w:hAnsi="Cambria"/>
          <w:sz w:val="22"/>
          <w:szCs w:val="22"/>
        </w:rPr>
      </w:pPr>
      <w:hyperlink r:id="rId29" w:anchor="C222" w:history="1">
        <w:r w:rsidRPr="00DF3F8E">
          <w:rPr>
            <w:rStyle w:val="Lienhypertexte"/>
            <w:rFonts w:ascii="Cambria" w:hAnsi="Cambria"/>
            <w:color w:val="auto"/>
            <w:sz w:val="22"/>
            <w:szCs w:val="22"/>
            <w:u w:val="none"/>
          </w:rPr>
          <w:t>Loi de Hooke</w:t>
        </w:r>
      </w:hyperlink>
      <w:r w:rsidRPr="00DF3F8E">
        <w:rPr>
          <w:rFonts w:ascii="Cambria" w:hAnsi="Cambria"/>
          <w:sz w:val="22"/>
          <w:szCs w:val="22"/>
        </w:rPr>
        <w:t xml:space="preserve"> </w:t>
      </w:r>
    </w:p>
    <w:p w:rsidR="007836FF" w:rsidRPr="00DF3F8E" w:rsidRDefault="007836FF" w:rsidP="007836FF">
      <w:pPr>
        <w:numPr>
          <w:ilvl w:val="2"/>
          <w:numId w:val="31"/>
        </w:numPr>
        <w:rPr>
          <w:rFonts w:ascii="Cambria" w:hAnsi="Cambria"/>
          <w:sz w:val="22"/>
          <w:szCs w:val="22"/>
        </w:rPr>
      </w:pPr>
      <w:hyperlink r:id="rId30" w:anchor="C223" w:history="1">
        <w:r w:rsidRPr="00DF3F8E">
          <w:rPr>
            <w:rStyle w:val="Lienhypertexte"/>
            <w:rFonts w:ascii="Cambria" w:hAnsi="Cambria"/>
            <w:color w:val="auto"/>
            <w:sz w:val="22"/>
            <w:szCs w:val="22"/>
            <w:u w:val="none"/>
          </w:rPr>
          <w:t>Propriétés</w:t>
        </w:r>
      </w:hyperlink>
      <w:r w:rsidRPr="00DF3F8E">
        <w:rPr>
          <w:rFonts w:ascii="Cambria" w:hAnsi="Cambria"/>
          <w:sz w:val="22"/>
          <w:szCs w:val="22"/>
        </w:rPr>
        <w:t xml:space="preserve"> </w:t>
      </w:r>
    </w:p>
    <w:p w:rsidR="007836FF" w:rsidRPr="00DF3F8E" w:rsidRDefault="007836FF" w:rsidP="007836FF">
      <w:pPr>
        <w:numPr>
          <w:ilvl w:val="2"/>
          <w:numId w:val="31"/>
        </w:numPr>
        <w:rPr>
          <w:rFonts w:ascii="Cambria" w:hAnsi="Cambria"/>
          <w:sz w:val="22"/>
          <w:szCs w:val="22"/>
        </w:rPr>
      </w:pPr>
      <w:hyperlink r:id="rId31" w:anchor="C224" w:history="1">
        <w:r w:rsidRPr="00DF3F8E">
          <w:rPr>
            <w:rStyle w:val="Lienhypertexte"/>
            <w:rFonts w:ascii="Cambria" w:hAnsi="Cambria"/>
            <w:color w:val="auto"/>
            <w:sz w:val="22"/>
            <w:szCs w:val="22"/>
            <w:u w:val="none"/>
          </w:rPr>
          <w:t>Notations " chapeau "</w:t>
        </w:r>
      </w:hyperlink>
      <w:r w:rsidRPr="00DF3F8E">
        <w:rPr>
          <w:rFonts w:ascii="Cambria" w:hAnsi="Cambria"/>
          <w:sz w:val="22"/>
          <w:szCs w:val="22"/>
        </w:rPr>
        <w:t xml:space="preserve"> </w:t>
      </w:r>
    </w:p>
    <w:p w:rsidR="007836FF" w:rsidRPr="00DF3F8E" w:rsidRDefault="007836FF" w:rsidP="007836FF">
      <w:pPr>
        <w:numPr>
          <w:ilvl w:val="2"/>
          <w:numId w:val="31"/>
        </w:numPr>
        <w:rPr>
          <w:rFonts w:ascii="Cambria" w:hAnsi="Cambria"/>
          <w:sz w:val="22"/>
          <w:szCs w:val="22"/>
        </w:rPr>
      </w:pPr>
      <w:hyperlink r:id="rId32" w:anchor="C225" w:history="1">
        <w:r w:rsidRPr="00DF3F8E">
          <w:rPr>
            <w:rStyle w:val="Lienhypertexte"/>
            <w:rFonts w:ascii="Cambria" w:hAnsi="Cambria"/>
            <w:color w:val="auto"/>
            <w:sz w:val="22"/>
            <w:szCs w:val="22"/>
            <w:u w:val="none"/>
          </w:rPr>
          <w:t>Matériau orthotrope (orthogonal+anisotrope)</w:t>
        </w:r>
      </w:hyperlink>
      <w:r w:rsidRPr="00DF3F8E">
        <w:rPr>
          <w:rFonts w:ascii="Cambria" w:hAnsi="Cambria"/>
          <w:sz w:val="22"/>
          <w:szCs w:val="22"/>
        </w:rPr>
        <w:t xml:space="preserve"> </w:t>
      </w:r>
    </w:p>
    <w:p w:rsidR="007836FF" w:rsidRPr="00DF3F8E" w:rsidRDefault="007836FF" w:rsidP="007836FF">
      <w:pPr>
        <w:numPr>
          <w:ilvl w:val="2"/>
          <w:numId w:val="31"/>
        </w:numPr>
        <w:rPr>
          <w:rFonts w:ascii="Cambria" w:hAnsi="Cambria"/>
          <w:sz w:val="22"/>
          <w:szCs w:val="22"/>
        </w:rPr>
      </w:pPr>
      <w:hyperlink r:id="rId33" w:anchor="C226" w:history="1">
        <w:r w:rsidRPr="00DF3F8E">
          <w:rPr>
            <w:rStyle w:val="Lienhypertexte"/>
            <w:rFonts w:ascii="Cambria" w:hAnsi="Cambria"/>
            <w:color w:val="auto"/>
            <w:sz w:val="22"/>
            <w:szCs w:val="22"/>
            <w:u w:val="none"/>
          </w:rPr>
          <w:t>Matériau isotrope transverse</w:t>
        </w:r>
      </w:hyperlink>
      <w:r w:rsidRPr="00DF3F8E">
        <w:rPr>
          <w:rFonts w:ascii="Cambria" w:hAnsi="Cambria"/>
          <w:sz w:val="22"/>
          <w:szCs w:val="22"/>
        </w:rPr>
        <w:t xml:space="preserve"> </w:t>
      </w:r>
    </w:p>
    <w:p w:rsidR="007836FF" w:rsidRPr="00DF3F8E" w:rsidRDefault="007836FF" w:rsidP="007836FF">
      <w:pPr>
        <w:numPr>
          <w:ilvl w:val="1"/>
          <w:numId w:val="31"/>
        </w:numPr>
        <w:rPr>
          <w:rFonts w:ascii="Cambria" w:hAnsi="Cambria"/>
          <w:sz w:val="22"/>
          <w:szCs w:val="22"/>
        </w:rPr>
      </w:pPr>
      <w:hyperlink r:id="rId34" w:anchor="C23" w:history="1">
        <w:r w:rsidRPr="00DF3F8E">
          <w:rPr>
            <w:rStyle w:val="Lienhypertexte"/>
            <w:rFonts w:ascii="Cambria" w:hAnsi="Cambria"/>
            <w:color w:val="auto"/>
            <w:sz w:val="22"/>
            <w:szCs w:val="22"/>
            <w:u w:val="none"/>
          </w:rPr>
          <w:t>Comportement anisotrope 2D</w:t>
        </w:r>
      </w:hyperlink>
      <w:r w:rsidRPr="00DF3F8E">
        <w:rPr>
          <w:rFonts w:ascii="Cambria" w:hAnsi="Cambria"/>
          <w:sz w:val="22"/>
          <w:szCs w:val="22"/>
        </w:rPr>
        <w:t xml:space="preserve"> </w:t>
      </w:r>
    </w:p>
    <w:p w:rsidR="007836FF" w:rsidRPr="00DF3F8E" w:rsidRDefault="007836FF" w:rsidP="007836FF">
      <w:pPr>
        <w:numPr>
          <w:ilvl w:val="2"/>
          <w:numId w:val="31"/>
        </w:numPr>
        <w:rPr>
          <w:rFonts w:ascii="Cambria" w:hAnsi="Cambria"/>
          <w:sz w:val="22"/>
          <w:szCs w:val="22"/>
        </w:rPr>
      </w:pPr>
      <w:hyperlink r:id="rId35" w:anchor="C231" w:history="1">
        <w:r w:rsidRPr="00DF3F8E">
          <w:rPr>
            <w:rStyle w:val="Lienhypertexte"/>
            <w:rFonts w:ascii="Cambria" w:hAnsi="Cambria"/>
            <w:color w:val="auto"/>
            <w:sz w:val="22"/>
            <w:szCs w:val="22"/>
            <w:u w:val="none"/>
          </w:rPr>
          <w:t>Repère du pli</w:t>
        </w:r>
      </w:hyperlink>
      <w:r w:rsidRPr="00DF3F8E">
        <w:rPr>
          <w:rFonts w:ascii="Cambria" w:hAnsi="Cambria"/>
          <w:sz w:val="22"/>
          <w:szCs w:val="22"/>
        </w:rPr>
        <w:t xml:space="preserve"> </w:t>
      </w:r>
    </w:p>
    <w:p w:rsidR="007836FF" w:rsidRPr="00DF3F8E" w:rsidRDefault="007836FF" w:rsidP="007836FF">
      <w:pPr>
        <w:numPr>
          <w:ilvl w:val="2"/>
          <w:numId w:val="31"/>
        </w:numPr>
        <w:rPr>
          <w:rFonts w:ascii="Cambria" w:hAnsi="Cambria"/>
          <w:sz w:val="22"/>
          <w:szCs w:val="22"/>
        </w:rPr>
      </w:pPr>
      <w:hyperlink r:id="rId36" w:anchor="C232" w:history="1">
        <w:r w:rsidRPr="00DF3F8E">
          <w:rPr>
            <w:rStyle w:val="Lienhypertexte"/>
            <w:rFonts w:ascii="Cambria" w:hAnsi="Cambria"/>
            <w:color w:val="auto"/>
            <w:sz w:val="22"/>
            <w:szCs w:val="22"/>
            <w:u w:val="none"/>
          </w:rPr>
          <w:t>Coefficients de souplesse</w:t>
        </w:r>
      </w:hyperlink>
      <w:r w:rsidRPr="00DF3F8E">
        <w:rPr>
          <w:rFonts w:ascii="Cambria" w:hAnsi="Cambria"/>
          <w:sz w:val="22"/>
          <w:szCs w:val="22"/>
        </w:rPr>
        <w:t xml:space="preserve"> </w:t>
      </w:r>
    </w:p>
    <w:p w:rsidR="007836FF" w:rsidRPr="00DF3F8E" w:rsidRDefault="007836FF" w:rsidP="007836FF">
      <w:pPr>
        <w:numPr>
          <w:ilvl w:val="2"/>
          <w:numId w:val="31"/>
        </w:numPr>
        <w:rPr>
          <w:rFonts w:ascii="Cambria" w:hAnsi="Cambria"/>
          <w:sz w:val="22"/>
          <w:szCs w:val="22"/>
        </w:rPr>
      </w:pPr>
      <w:hyperlink r:id="rId37" w:anchor="C233" w:history="1">
        <w:r w:rsidRPr="00DF3F8E">
          <w:rPr>
            <w:rStyle w:val="Lienhypertexte"/>
            <w:rFonts w:ascii="Cambria" w:hAnsi="Cambria"/>
            <w:color w:val="auto"/>
            <w:sz w:val="22"/>
            <w:szCs w:val="22"/>
            <w:u w:val="none"/>
          </w:rPr>
          <w:t>Coefficients de raideur</w:t>
        </w:r>
      </w:hyperlink>
      <w:r w:rsidRPr="00DF3F8E">
        <w:rPr>
          <w:rFonts w:ascii="Cambria" w:hAnsi="Cambria"/>
          <w:sz w:val="22"/>
          <w:szCs w:val="22"/>
        </w:rPr>
        <w:t xml:space="preserve"> </w:t>
      </w:r>
    </w:p>
    <w:p w:rsidR="007836FF" w:rsidRPr="00DF3F8E" w:rsidRDefault="007836FF" w:rsidP="007836FF">
      <w:pPr>
        <w:rPr>
          <w:rFonts w:ascii="Cambria" w:hAnsi="Cambria"/>
          <w:sz w:val="22"/>
          <w:szCs w:val="22"/>
        </w:rPr>
      </w:pPr>
    </w:p>
    <w:p w:rsidR="007836FF" w:rsidRPr="00DF3F8E" w:rsidRDefault="007836FF" w:rsidP="007836FF">
      <w:pPr>
        <w:jc w:val="both"/>
        <w:rPr>
          <w:rFonts w:ascii="Cambria" w:hAnsi="Cambria"/>
          <w:b/>
          <w:sz w:val="22"/>
          <w:szCs w:val="22"/>
        </w:rPr>
      </w:pPr>
      <w:hyperlink r:id="rId38" w:anchor="C3" w:history="1">
        <w:r w:rsidRPr="00DF3F8E">
          <w:rPr>
            <w:rStyle w:val="Lienhypertexte"/>
            <w:rFonts w:ascii="Cambria" w:hAnsi="Cambria"/>
            <w:b/>
            <w:color w:val="auto"/>
            <w:sz w:val="22"/>
            <w:szCs w:val="22"/>
            <w:u w:val="none"/>
          </w:rPr>
          <w:t>CHAPITRE 3     Calculs d’homogénéisations  des composites</w:t>
        </w:r>
      </w:hyperlink>
      <w:r>
        <w:rPr>
          <w:rFonts w:ascii="Cambria" w:hAnsi="Cambria"/>
          <w:b/>
          <w:sz w:val="22"/>
          <w:szCs w:val="22"/>
        </w:rPr>
        <w:t xml:space="preserve">   </w:t>
      </w:r>
      <w:r w:rsidRPr="00DF3F8E">
        <w:rPr>
          <w:rFonts w:ascii="Cambria" w:hAnsi="Cambria"/>
          <w:b/>
          <w:sz w:val="22"/>
          <w:szCs w:val="22"/>
        </w:rPr>
        <w:t xml:space="preserve"> </w:t>
      </w:r>
      <w:r>
        <w:rPr>
          <w:b/>
        </w:rPr>
        <w:t>(4 semaines)</w:t>
      </w:r>
    </w:p>
    <w:p w:rsidR="007836FF" w:rsidRPr="00DF3F8E" w:rsidRDefault="007836FF" w:rsidP="007836FF">
      <w:pPr>
        <w:ind w:left="360"/>
        <w:rPr>
          <w:rFonts w:ascii="Cambria" w:hAnsi="Cambria"/>
          <w:b/>
          <w:sz w:val="22"/>
          <w:szCs w:val="22"/>
        </w:rPr>
      </w:pPr>
    </w:p>
    <w:p w:rsidR="007836FF" w:rsidRPr="00DF3F8E" w:rsidRDefault="007836FF" w:rsidP="007836FF">
      <w:pPr>
        <w:numPr>
          <w:ilvl w:val="1"/>
          <w:numId w:val="32"/>
        </w:numPr>
        <w:rPr>
          <w:rFonts w:ascii="Cambria" w:hAnsi="Cambria"/>
          <w:sz w:val="22"/>
          <w:szCs w:val="22"/>
        </w:rPr>
      </w:pPr>
      <w:hyperlink r:id="rId39" w:anchor="C31" w:history="1">
        <w:r w:rsidRPr="00DF3F8E">
          <w:rPr>
            <w:rStyle w:val="Lienhypertexte"/>
            <w:rFonts w:ascii="Cambria" w:hAnsi="Cambria"/>
            <w:color w:val="auto"/>
            <w:sz w:val="22"/>
            <w:szCs w:val="22"/>
            <w:u w:val="none"/>
          </w:rPr>
          <w:t>Homogénéisation pour le calcul des modules</w:t>
        </w:r>
      </w:hyperlink>
      <w:r w:rsidRPr="00DF3F8E">
        <w:rPr>
          <w:rFonts w:ascii="Cambria" w:hAnsi="Cambria"/>
          <w:sz w:val="22"/>
          <w:szCs w:val="22"/>
        </w:rPr>
        <w:t xml:space="preserve"> </w:t>
      </w:r>
    </w:p>
    <w:p w:rsidR="007836FF" w:rsidRPr="00DF3F8E" w:rsidRDefault="007836FF" w:rsidP="007836FF">
      <w:pPr>
        <w:numPr>
          <w:ilvl w:val="2"/>
          <w:numId w:val="32"/>
        </w:numPr>
        <w:rPr>
          <w:rFonts w:ascii="Cambria" w:hAnsi="Cambria"/>
          <w:sz w:val="22"/>
          <w:szCs w:val="22"/>
        </w:rPr>
      </w:pPr>
      <w:hyperlink r:id="rId40" w:anchor="C311" w:history="1">
        <w:r w:rsidRPr="00DF3F8E">
          <w:rPr>
            <w:rStyle w:val="Lienhypertexte"/>
            <w:rFonts w:ascii="Cambria" w:hAnsi="Cambria"/>
            <w:color w:val="auto"/>
            <w:sz w:val="22"/>
            <w:szCs w:val="22"/>
            <w:u w:val="none"/>
          </w:rPr>
          <w:t>Homogénéisation simplifiée - Les modèles à " Bornes "</w:t>
        </w:r>
      </w:hyperlink>
    </w:p>
    <w:p w:rsidR="007836FF" w:rsidRPr="00DF3F8E" w:rsidRDefault="007836FF" w:rsidP="007836FF">
      <w:pPr>
        <w:numPr>
          <w:ilvl w:val="1"/>
          <w:numId w:val="32"/>
        </w:numPr>
        <w:rPr>
          <w:rFonts w:ascii="Cambria" w:hAnsi="Cambria"/>
          <w:sz w:val="22"/>
          <w:szCs w:val="22"/>
        </w:rPr>
      </w:pPr>
      <w:hyperlink r:id="rId41" w:anchor="C32" w:history="1">
        <w:r w:rsidRPr="00DF3F8E">
          <w:rPr>
            <w:rStyle w:val="Lienhypertexte"/>
            <w:rFonts w:ascii="Cambria" w:hAnsi="Cambria"/>
            <w:color w:val="auto"/>
            <w:sz w:val="22"/>
            <w:szCs w:val="22"/>
            <w:u w:val="none"/>
          </w:rPr>
          <w:t>Théorie simplifiée des stratifiés</w:t>
        </w:r>
      </w:hyperlink>
      <w:r w:rsidRPr="00DF3F8E">
        <w:rPr>
          <w:rFonts w:ascii="Cambria" w:hAnsi="Cambria"/>
          <w:sz w:val="22"/>
          <w:szCs w:val="22"/>
        </w:rPr>
        <w:t xml:space="preserve"> </w:t>
      </w:r>
    </w:p>
    <w:p w:rsidR="007836FF" w:rsidRPr="00DF3F8E" w:rsidRDefault="007836FF" w:rsidP="007836FF">
      <w:pPr>
        <w:numPr>
          <w:ilvl w:val="2"/>
          <w:numId w:val="32"/>
        </w:numPr>
        <w:rPr>
          <w:rFonts w:ascii="Cambria" w:hAnsi="Cambria"/>
          <w:sz w:val="22"/>
          <w:szCs w:val="22"/>
        </w:rPr>
      </w:pPr>
      <w:hyperlink r:id="rId42" w:anchor="C321" w:history="1">
        <w:r w:rsidRPr="00DF3F8E">
          <w:rPr>
            <w:rStyle w:val="Lienhypertexte"/>
            <w:rFonts w:ascii="Cambria" w:hAnsi="Cambria"/>
            <w:color w:val="auto"/>
            <w:sz w:val="22"/>
            <w:szCs w:val="22"/>
            <w:u w:val="none"/>
          </w:rPr>
          <w:t>Comportement en membrane</w:t>
        </w:r>
      </w:hyperlink>
      <w:r w:rsidRPr="00DF3F8E">
        <w:rPr>
          <w:rFonts w:ascii="Cambria" w:hAnsi="Cambria"/>
          <w:sz w:val="22"/>
          <w:szCs w:val="22"/>
        </w:rPr>
        <w:t xml:space="preserve"> </w:t>
      </w:r>
    </w:p>
    <w:p w:rsidR="007836FF" w:rsidRPr="00DF3F8E" w:rsidRDefault="007836FF" w:rsidP="007836FF">
      <w:pPr>
        <w:numPr>
          <w:ilvl w:val="2"/>
          <w:numId w:val="32"/>
        </w:numPr>
        <w:rPr>
          <w:rFonts w:ascii="Cambria" w:hAnsi="Cambria"/>
          <w:sz w:val="22"/>
          <w:szCs w:val="22"/>
        </w:rPr>
      </w:pPr>
      <w:hyperlink r:id="rId43" w:anchor="C322" w:history="1">
        <w:r w:rsidRPr="00DF3F8E">
          <w:rPr>
            <w:rStyle w:val="Lienhypertexte"/>
            <w:rFonts w:ascii="Cambria" w:hAnsi="Cambria"/>
            <w:color w:val="auto"/>
            <w:sz w:val="22"/>
            <w:szCs w:val="22"/>
            <w:u w:val="none"/>
          </w:rPr>
          <w:t>Comportement en flexion</w:t>
        </w:r>
      </w:hyperlink>
      <w:r w:rsidRPr="00DF3F8E">
        <w:rPr>
          <w:rFonts w:ascii="Cambria" w:hAnsi="Cambria"/>
          <w:sz w:val="22"/>
          <w:szCs w:val="22"/>
        </w:rPr>
        <w:t xml:space="preserve"> </w:t>
      </w:r>
    </w:p>
    <w:p w:rsidR="007836FF" w:rsidRPr="00DF3F8E" w:rsidRDefault="007836FF" w:rsidP="007836FF">
      <w:pPr>
        <w:numPr>
          <w:ilvl w:val="1"/>
          <w:numId w:val="32"/>
        </w:numPr>
        <w:rPr>
          <w:rFonts w:ascii="Cambria" w:hAnsi="Cambria"/>
          <w:sz w:val="22"/>
          <w:szCs w:val="22"/>
        </w:rPr>
      </w:pPr>
      <w:hyperlink r:id="rId44" w:anchor="C33" w:history="1">
        <w:r w:rsidRPr="00DF3F8E">
          <w:rPr>
            <w:rStyle w:val="Lienhypertexte"/>
            <w:rFonts w:ascii="Cambria" w:hAnsi="Cambria"/>
            <w:color w:val="auto"/>
            <w:sz w:val="22"/>
            <w:szCs w:val="22"/>
            <w:u w:val="none"/>
          </w:rPr>
          <w:t>Prise en compte des effets hygrothermiques</w:t>
        </w:r>
      </w:hyperlink>
      <w:r w:rsidRPr="00DF3F8E">
        <w:rPr>
          <w:rFonts w:ascii="Cambria" w:hAnsi="Cambria"/>
          <w:sz w:val="22"/>
          <w:szCs w:val="22"/>
        </w:rPr>
        <w:t xml:space="preserve"> </w:t>
      </w:r>
    </w:p>
    <w:p w:rsidR="007836FF" w:rsidRPr="00DF3F8E" w:rsidRDefault="007836FF" w:rsidP="007836FF">
      <w:pPr>
        <w:numPr>
          <w:ilvl w:val="2"/>
          <w:numId w:val="32"/>
        </w:numPr>
        <w:rPr>
          <w:rFonts w:ascii="Cambria" w:hAnsi="Cambria"/>
          <w:sz w:val="22"/>
          <w:szCs w:val="22"/>
        </w:rPr>
      </w:pPr>
      <w:hyperlink r:id="rId45" w:anchor="C331" w:history="1">
        <w:r w:rsidRPr="00DF3F8E">
          <w:rPr>
            <w:rStyle w:val="Lienhypertexte"/>
            <w:rFonts w:ascii="Cambria" w:hAnsi="Cambria"/>
            <w:color w:val="auto"/>
            <w:sz w:val="22"/>
            <w:szCs w:val="22"/>
            <w:u w:val="none"/>
          </w:rPr>
          <w:t>Effets thermiques</w:t>
        </w:r>
      </w:hyperlink>
      <w:r w:rsidRPr="00DF3F8E">
        <w:rPr>
          <w:rFonts w:ascii="Cambria" w:hAnsi="Cambria"/>
          <w:sz w:val="22"/>
          <w:szCs w:val="22"/>
        </w:rPr>
        <w:t xml:space="preserve"> </w:t>
      </w:r>
    </w:p>
    <w:p w:rsidR="007836FF" w:rsidRPr="00DF3F8E" w:rsidRDefault="007836FF" w:rsidP="007836FF">
      <w:pPr>
        <w:numPr>
          <w:ilvl w:val="2"/>
          <w:numId w:val="32"/>
        </w:numPr>
        <w:rPr>
          <w:rFonts w:ascii="Cambria" w:hAnsi="Cambria"/>
          <w:sz w:val="22"/>
          <w:szCs w:val="22"/>
        </w:rPr>
      </w:pPr>
      <w:hyperlink r:id="rId46" w:anchor="C332" w:history="1">
        <w:r w:rsidRPr="00DF3F8E">
          <w:rPr>
            <w:rStyle w:val="Lienhypertexte"/>
            <w:rFonts w:ascii="Cambria" w:hAnsi="Cambria"/>
            <w:color w:val="auto"/>
            <w:sz w:val="22"/>
            <w:szCs w:val="22"/>
            <w:u w:val="none"/>
          </w:rPr>
          <w:t>Effets hygrométriques</w:t>
        </w:r>
      </w:hyperlink>
      <w:r w:rsidRPr="00DF3F8E">
        <w:rPr>
          <w:rFonts w:ascii="Cambria" w:hAnsi="Cambria"/>
          <w:sz w:val="22"/>
          <w:szCs w:val="22"/>
        </w:rPr>
        <w:t xml:space="preserve"> </w:t>
      </w:r>
    </w:p>
    <w:p w:rsidR="007836FF" w:rsidRPr="00DF3F8E" w:rsidRDefault="007836FF" w:rsidP="007836FF">
      <w:pPr>
        <w:numPr>
          <w:ilvl w:val="2"/>
          <w:numId w:val="32"/>
        </w:numPr>
        <w:rPr>
          <w:rFonts w:ascii="Cambria" w:hAnsi="Cambria"/>
          <w:sz w:val="22"/>
          <w:szCs w:val="22"/>
        </w:rPr>
      </w:pPr>
      <w:hyperlink r:id="rId47" w:anchor="C333" w:history="1">
        <w:r w:rsidRPr="00DF3F8E">
          <w:rPr>
            <w:rStyle w:val="Lienhypertexte"/>
            <w:rFonts w:ascii="Cambria" w:hAnsi="Cambria"/>
            <w:color w:val="auto"/>
            <w:sz w:val="22"/>
            <w:szCs w:val="22"/>
            <w:u w:val="none"/>
          </w:rPr>
          <w:t>Superposition des effets thermiques et hygr</w:t>
        </w:r>
      </w:hyperlink>
      <w:r w:rsidRPr="00DF3F8E">
        <w:rPr>
          <w:rFonts w:ascii="Cambria" w:hAnsi="Cambria"/>
          <w:sz w:val="22"/>
          <w:szCs w:val="22"/>
        </w:rPr>
        <w:t xml:space="preserve">ométriques </w:t>
      </w:r>
    </w:p>
    <w:p w:rsidR="007836FF" w:rsidRPr="00DF3F8E" w:rsidRDefault="007836FF" w:rsidP="007836FF">
      <w:pPr>
        <w:numPr>
          <w:ilvl w:val="1"/>
          <w:numId w:val="32"/>
        </w:numPr>
        <w:rPr>
          <w:rFonts w:ascii="Cambria" w:hAnsi="Cambria"/>
          <w:sz w:val="22"/>
          <w:szCs w:val="22"/>
        </w:rPr>
      </w:pPr>
      <w:hyperlink r:id="rId48" w:anchor="C34" w:history="1">
        <w:r w:rsidRPr="00DF3F8E">
          <w:rPr>
            <w:rStyle w:val="Lienhypertexte"/>
            <w:rFonts w:ascii="Cambria" w:hAnsi="Cambria"/>
            <w:color w:val="auto"/>
            <w:sz w:val="22"/>
            <w:szCs w:val="22"/>
            <w:u w:val="none"/>
          </w:rPr>
          <w:t>Règles de conception d'une pièce composite</w:t>
        </w:r>
      </w:hyperlink>
    </w:p>
    <w:p w:rsidR="007836FF" w:rsidRPr="00DF3F8E" w:rsidRDefault="007836FF" w:rsidP="007836FF">
      <w:pPr>
        <w:rPr>
          <w:rFonts w:ascii="Cambria" w:hAnsi="Cambria"/>
          <w:b/>
          <w:sz w:val="22"/>
          <w:szCs w:val="22"/>
        </w:rPr>
      </w:pPr>
    </w:p>
    <w:p w:rsidR="007836FF" w:rsidRPr="00DF3F8E" w:rsidRDefault="007836FF" w:rsidP="007836FF">
      <w:pPr>
        <w:rPr>
          <w:rFonts w:ascii="Cambria" w:hAnsi="Cambria"/>
          <w:b/>
          <w:sz w:val="22"/>
          <w:szCs w:val="22"/>
        </w:rPr>
      </w:pPr>
      <w:hyperlink r:id="rId49" w:anchor="C4" w:history="1">
        <w:r w:rsidRPr="00DF3F8E">
          <w:rPr>
            <w:rStyle w:val="Lienhypertexte"/>
            <w:rFonts w:ascii="Cambria" w:hAnsi="Cambria"/>
            <w:b/>
            <w:color w:val="auto"/>
            <w:sz w:val="22"/>
            <w:szCs w:val="22"/>
            <w:u w:val="none"/>
          </w:rPr>
          <w:t>CHAPITRE 4      Critères de rupture classique</w:t>
        </w:r>
      </w:hyperlink>
      <w:r w:rsidRPr="00DF3F8E">
        <w:rPr>
          <w:rFonts w:ascii="Cambria" w:hAnsi="Cambria"/>
          <w:b/>
          <w:sz w:val="22"/>
          <w:szCs w:val="22"/>
        </w:rPr>
        <w:t xml:space="preserve"> </w:t>
      </w:r>
      <w:r>
        <w:rPr>
          <w:rFonts w:ascii="Cambria" w:hAnsi="Cambria"/>
          <w:b/>
          <w:sz w:val="22"/>
          <w:szCs w:val="22"/>
        </w:rPr>
        <w:t xml:space="preserve">   </w:t>
      </w:r>
      <w:r>
        <w:rPr>
          <w:b/>
        </w:rPr>
        <w:t>(4semaines)</w:t>
      </w:r>
    </w:p>
    <w:p w:rsidR="007836FF" w:rsidRPr="00DF3F8E" w:rsidRDefault="007836FF" w:rsidP="007836FF">
      <w:pPr>
        <w:numPr>
          <w:ilvl w:val="1"/>
          <w:numId w:val="33"/>
        </w:numPr>
        <w:rPr>
          <w:rFonts w:ascii="Cambria" w:hAnsi="Cambria"/>
          <w:sz w:val="22"/>
          <w:szCs w:val="22"/>
        </w:rPr>
      </w:pPr>
      <w:hyperlink r:id="rId50" w:anchor="C41" w:history="1">
        <w:r w:rsidRPr="00DF3F8E">
          <w:rPr>
            <w:rStyle w:val="Lienhypertexte"/>
            <w:rFonts w:ascii="Cambria" w:hAnsi="Cambria"/>
            <w:color w:val="auto"/>
            <w:sz w:val="22"/>
            <w:szCs w:val="22"/>
            <w:u w:val="none"/>
          </w:rPr>
          <w:t xml:space="preserve">Définition des critères de résistance </w:t>
        </w:r>
      </w:hyperlink>
    </w:p>
    <w:p w:rsidR="007836FF" w:rsidRPr="00DF3F8E" w:rsidRDefault="007836FF" w:rsidP="007836FF">
      <w:pPr>
        <w:numPr>
          <w:ilvl w:val="2"/>
          <w:numId w:val="33"/>
        </w:numPr>
        <w:rPr>
          <w:rFonts w:ascii="Cambria" w:hAnsi="Cambria"/>
          <w:sz w:val="22"/>
          <w:szCs w:val="22"/>
        </w:rPr>
      </w:pPr>
      <w:hyperlink r:id="rId51" w:anchor="C411" w:history="1">
        <w:r w:rsidRPr="00DF3F8E">
          <w:rPr>
            <w:rStyle w:val="Lienhypertexte"/>
            <w:rFonts w:ascii="Cambria" w:hAnsi="Cambria"/>
            <w:color w:val="auto"/>
            <w:sz w:val="22"/>
            <w:szCs w:val="22"/>
            <w:u w:val="none"/>
          </w:rPr>
          <w:t>Le critère de Tsaï-Hill</w:t>
        </w:r>
      </w:hyperlink>
      <w:r w:rsidRPr="00DF3F8E">
        <w:rPr>
          <w:rFonts w:ascii="Cambria" w:hAnsi="Cambria"/>
          <w:sz w:val="22"/>
          <w:szCs w:val="22"/>
        </w:rPr>
        <w:t xml:space="preserve"> </w:t>
      </w:r>
    </w:p>
    <w:p w:rsidR="007836FF" w:rsidRPr="00DF3F8E" w:rsidRDefault="007836FF" w:rsidP="007836FF">
      <w:pPr>
        <w:numPr>
          <w:ilvl w:val="2"/>
          <w:numId w:val="33"/>
        </w:numPr>
        <w:rPr>
          <w:rFonts w:ascii="Cambria" w:hAnsi="Cambria"/>
          <w:sz w:val="22"/>
          <w:szCs w:val="22"/>
        </w:rPr>
      </w:pPr>
      <w:hyperlink r:id="rId52" w:anchor="C412" w:history="1">
        <w:r w:rsidRPr="00DF3F8E">
          <w:rPr>
            <w:rStyle w:val="Lienhypertexte"/>
            <w:rFonts w:ascii="Cambria" w:hAnsi="Cambria"/>
            <w:color w:val="auto"/>
            <w:sz w:val="22"/>
            <w:szCs w:val="22"/>
            <w:u w:val="none"/>
          </w:rPr>
          <w:t>Le critère de Tsaï-Wu</w:t>
        </w:r>
      </w:hyperlink>
      <w:r w:rsidRPr="00DF3F8E">
        <w:rPr>
          <w:rFonts w:ascii="Cambria" w:hAnsi="Cambria"/>
          <w:sz w:val="22"/>
          <w:szCs w:val="22"/>
        </w:rPr>
        <w:t xml:space="preserve"> </w:t>
      </w:r>
    </w:p>
    <w:p w:rsidR="007836FF" w:rsidRPr="00DF3F8E" w:rsidRDefault="007836FF" w:rsidP="007836FF">
      <w:pPr>
        <w:numPr>
          <w:ilvl w:val="2"/>
          <w:numId w:val="33"/>
        </w:numPr>
        <w:rPr>
          <w:rFonts w:ascii="Cambria" w:hAnsi="Cambria"/>
          <w:sz w:val="22"/>
          <w:szCs w:val="22"/>
        </w:rPr>
      </w:pPr>
      <w:hyperlink r:id="rId53" w:anchor="C413" w:history="1">
        <w:r w:rsidRPr="00DF3F8E">
          <w:rPr>
            <w:rStyle w:val="Lienhypertexte"/>
            <w:rFonts w:ascii="Cambria" w:hAnsi="Cambria"/>
            <w:color w:val="auto"/>
            <w:sz w:val="22"/>
            <w:szCs w:val="22"/>
            <w:u w:val="none"/>
          </w:rPr>
          <w:t>Critère de la contrainte maximale</w:t>
        </w:r>
      </w:hyperlink>
      <w:r w:rsidRPr="00DF3F8E">
        <w:rPr>
          <w:rFonts w:ascii="Cambria" w:hAnsi="Cambria"/>
          <w:sz w:val="22"/>
          <w:szCs w:val="22"/>
        </w:rPr>
        <w:t xml:space="preserve"> </w:t>
      </w:r>
    </w:p>
    <w:p w:rsidR="007836FF" w:rsidRPr="00DF3F8E" w:rsidRDefault="007836FF" w:rsidP="007836FF">
      <w:pPr>
        <w:numPr>
          <w:ilvl w:val="2"/>
          <w:numId w:val="33"/>
        </w:numPr>
        <w:rPr>
          <w:rFonts w:ascii="Cambria" w:hAnsi="Cambria"/>
          <w:sz w:val="22"/>
          <w:szCs w:val="22"/>
        </w:rPr>
      </w:pPr>
      <w:hyperlink r:id="rId54" w:anchor="C414" w:history="1">
        <w:r w:rsidRPr="00DF3F8E">
          <w:rPr>
            <w:rStyle w:val="Lienhypertexte"/>
            <w:rFonts w:ascii="Cambria" w:hAnsi="Cambria"/>
            <w:color w:val="auto"/>
            <w:sz w:val="22"/>
            <w:szCs w:val="22"/>
            <w:u w:val="none"/>
          </w:rPr>
          <w:t>Critère de la déformation maximale</w:t>
        </w:r>
      </w:hyperlink>
      <w:r w:rsidRPr="00DF3F8E">
        <w:rPr>
          <w:rFonts w:ascii="Cambria" w:hAnsi="Cambria"/>
          <w:sz w:val="22"/>
          <w:szCs w:val="22"/>
        </w:rPr>
        <w:t xml:space="preserve"> </w:t>
      </w:r>
    </w:p>
    <w:p w:rsidR="007836FF" w:rsidRPr="00DF3F8E" w:rsidRDefault="007836FF" w:rsidP="007836FF">
      <w:pPr>
        <w:numPr>
          <w:ilvl w:val="2"/>
          <w:numId w:val="33"/>
        </w:numPr>
        <w:rPr>
          <w:rFonts w:ascii="Cambria" w:hAnsi="Cambria"/>
          <w:sz w:val="22"/>
          <w:szCs w:val="22"/>
        </w:rPr>
      </w:pPr>
      <w:hyperlink r:id="rId55" w:anchor="C415" w:history="1">
        <w:r w:rsidRPr="00DF3F8E">
          <w:rPr>
            <w:rStyle w:val="Lienhypertexte"/>
            <w:rFonts w:ascii="Cambria" w:hAnsi="Cambria"/>
            <w:color w:val="auto"/>
            <w:sz w:val="22"/>
            <w:szCs w:val="22"/>
            <w:u w:val="none"/>
          </w:rPr>
          <w:t>Le critère mixte</w:t>
        </w:r>
      </w:hyperlink>
      <w:r w:rsidRPr="00DF3F8E">
        <w:rPr>
          <w:rFonts w:ascii="Cambria" w:hAnsi="Cambria"/>
          <w:sz w:val="22"/>
          <w:szCs w:val="22"/>
        </w:rPr>
        <w:t xml:space="preserve"> </w:t>
      </w:r>
    </w:p>
    <w:p w:rsidR="007836FF" w:rsidRPr="00DF3F8E" w:rsidRDefault="007836FF" w:rsidP="007836FF">
      <w:pPr>
        <w:numPr>
          <w:ilvl w:val="2"/>
          <w:numId w:val="33"/>
        </w:numPr>
        <w:rPr>
          <w:rFonts w:ascii="Cambria" w:hAnsi="Cambria"/>
          <w:sz w:val="22"/>
          <w:szCs w:val="22"/>
        </w:rPr>
      </w:pPr>
      <w:hyperlink r:id="rId56" w:anchor="C416" w:history="1">
        <w:r w:rsidRPr="00DF3F8E">
          <w:rPr>
            <w:rStyle w:val="Lienhypertexte"/>
            <w:rFonts w:ascii="Cambria" w:hAnsi="Cambria"/>
            <w:color w:val="auto"/>
            <w:sz w:val="22"/>
            <w:szCs w:val="22"/>
            <w:u w:val="none"/>
          </w:rPr>
          <w:t>Le critère de Hashin</w:t>
        </w:r>
      </w:hyperlink>
    </w:p>
    <w:p w:rsidR="007836FF" w:rsidRPr="00DF3F8E" w:rsidRDefault="007836FF" w:rsidP="007836FF">
      <w:pPr>
        <w:rPr>
          <w:rFonts w:ascii="Cambria" w:hAnsi="Cambria"/>
          <w:sz w:val="22"/>
          <w:szCs w:val="22"/>
        </w:rPr>
      </w:pPr>
    </w:p>
    <w:p w:rsidR="007836FF" w:rsidRDefault="007836FF" w:rsidP="007836FF">
      <w:pPr>
        <w:spacing w:line="276" w:lineRule="auto"/>
        <w:jc w:val="both"/>
        <w:rPr>
          <w:rFonts w:ascii="Cambria" w:hAnsi="Cambria" w:cs="Arial"/>
          <w:bCs/>
        </w:rPr>
      </w:pPr>
      <w:r>
        <w:rPr>
          <w:rFonts w:ascii="Cambria" w:hAnsi="Cambria" w:cs="Arial"/>
          <w:b/>
          <w:u w:val="thick" w:color="F79646"/>
        </w:rPr>
        <w:t>Mode d’évaluation:</w:t>
      </w:r>
      <w:r>
        <w:rPr>
          <w:rFonts w:ascii="Cambria" w:hAnsi="Cambria" w:cs="Arial"/>
          <w:bCs/>
        </w:rPr>
        <w:t xml:space="preserve"> </w:t>
      </w:r>
    </w:p>
    <w:p w:rsidR="007836FF" w:rsidRPr="007E0408" w:rsidRDefault="007836FF" w:rsidP="007836FF">
      <w:pPr>
        <w:spacing w:line="276" w:lineRule="auto"/>
        <w:jc w:val="both"/>
        <w:rPr>
          <w:rFonts w:ascii="Cambria" w:hAnsi="Cambria" w:cs="Arial"/>
          <w:sz w:val="22"/>
          <w:szCs w:val="22"/>
        </w:rPr>
      </w:pPr>
      <w:r w:rsidRPr="007E0408">
        <w:rPr>
          <w:rFonts w:ascii="Cambria" w:hAnsi="Cambria" w:cs="Arial"/>
          <w:sz w:val="22"/>
          <w:szCs w:val="22"/>
        </w:rPr>
        <w:t>Contrôle continu: 40%; Examen: 60%.</w:t>
      </w:r>
    </w:p>
    <w:p w:rsidR="007836FF" w:rsidRDefault="007836FF" w:rsidP="007836FF">
      <w:pPr>
        <w:spacing w:after="240"/>
        <w:jc w:val="both"/>
        <w:rPr>
          <w:rFonts w:ascii="Cambria" w:hAnsi="Cambria" w:cs="Arial"/>
          <w:iCs/>
          <w:u w:val="thick" w:color="F79646"/>
        </w:rPr>
      </w:pPr>
      <w:r>
        <w:rPr>
          <w:rFonts w:ascii="Cambria" w:hAnsi="Cambria" w:cs="Arial"/>
          <w:b/>
          <w:u w:val="thick" w:color="F79646"/>
        </w:rPr>
        <w:t>Références bibliographiques</w:t>
      </w:r>
      <w:r>
        <w:rPr>
          <w:rFonts w:ascii="Cambria" w:hAnsi="Cambria" w:cs="Arial"/>
          <w:iCs/>
          <w:u w:val="thick" w:color="F79646"/>
        </w:rPr>
        <w:t>:</w:t>
      </w:r>
    </w:p>
    <w:p w:rsidR="007836FF" w:rsidRDefault="007836FF" w:rsidP="007836FF">
      <w:pPr>
        <w:pStyle w:val="Paragraphedeliste"/>
        <w:numPr>
          <w:ilvl w:val="0"/>
          <w:numId w:val="30"/>
        </w:numPr>
        <w:ind w:left="567" w:hanging="283"/>
        <w:rPr>
          <w:rFonts w:ascii="Cambria" w:hAnsi="Cambria"/>
          <w:sz w:val="20"/>
          <w:szCs w:val="20"/>
        </w:rPr>
      </w:pPr>
      <w:r w:rsidRPr="00496C87">
        <w:rPr>
          <w:rFonts w:ascii="Cambria" w:hAnsi="Cambria"/>
          <w:sz w:val="20"/>
          <w:szCs w:val="20"/>
        </w:rPr>
        <w:t xml:space="preserve">D. Guitard, </w:t>
      </w:r>
      <w:r>
        <w:rPr>
          <w:rFonts w:ascii="Cambria" w:hAnsi="Cambria"/>
          <w:sz w:val="20"/>
          <w:szCs w:val="20"/>
        </w:rPr>
        <w:t>"</w:t>
      </w:r>
      <w:r w:rsidRPr="00496C87">
        <w:rPr>
          <w:rFonts w:ascii="Cambria" w:hAnsi="Cambria"/>
          <w:sz w:val="20"/>
          <w:szCs w:val="20"/>
        </w:rPr>
        <w:t>Mecanique du matériau bois et composites, Cépadues Ed.</w:t>
      </w:r>
    </w:p>
    <w:p w:rsidR="007836FF" w:rsidRPr="00496C87" w:rsidRDefault="007836FF" w:rsidP="007836FF">
      <w:pPr>
        <w:pStyle w:val="Paragraphedeliste"/>
        <w:numPr>
          <w:ilvl w:val="0"/>
          <w:numId w:val="30"/>
        </w:numPr>
        <w:ind w:left="567" w:hanging="283"/>
        <w:rPr>
          <w:rFonts w:ascii="Cambria" w:hAnsi="Cambria"/>
          <w:sz w:val="20"/>
          <w:szCs w:val="20"/>
        </w:rPr>
      </w:pPr>
      <w:r w:rsidRPr="00A002E4">
        <w:rPr>
          <w:rFonts w:ascii="Cambria" w:hAnsi="Cambria"/>
          <w:sz w:val="20"/>
          <w:szCs w:val="20"/>
        </w:rPr>
        <w:t>M.F. Ashby. "Matériaux. 2. Microstructure et mise en œuvre", Dunod</w:t>
      </w:r>
    </w:p>
    <w:p w:rsidR="007836FF" w:rsidRPr="00496C87" w:rsidRDefault="007836FF" w:rsidP="007836FF">
      <w:pPr>
        <w:pStyle w:val="Paragraphedeliste"/>
        <w:numPr>
          <w:ilvl w:val="0"/>
          <w:numId w:val="30"/>
        </w:numPr>
        <w:ind w:left="567" w:hanging="283"/>
        <w:rPr>
          <w:rFonts w:ascii="Cambria" w:hAnsi="Cambria"/>
          <w:sz w:val="20"/>
          <w:szCs w:val="20"/>
          <w:lang w:val="en-US"/>
        </w:rPr>
      </w:pPr>
      <w:r w:rsidRPr="00496C87">
        <w:rPr>
          <w:rFonts w:ascii="Cambria" w:hAnsi="Cambria"/>
          <w:sz w:val="20"/>
          <w:szCs w:val="20"/>
          <w:lang w:val="en-US"/>
        </w:rPr>
        <w:t xml:space="preserve">J. Bodig, B.A. Jayne, </w:t>
      </w:r>
      <w:r>
        <w:rPr>
          <w:rFonts w:ascii="Cambria" w:hAnsi="Cambria"/>
          <w:sz w:val="20"/>
          <w:szCs w:val="20"/>
          <w:lang w:val="en-US"/>
        </w:rPr>
        <w:t>"</w:t>
      </w:r>
      <w:r w:rsidRPr="00496C87">
        <w:rPr>
          <w:rFonts w:ascii="Cambria" w:hAnsi="Cambria"/>
          <w:sz w:val="20"/>
          <w:szCs w:val="20"/>
          <w:lang w:val="en-US"/>
        </w:rPr>
        <w:t>Mechanics of Wood and Wood composites</w:t>
      </w:r>
      <w:r>
        <w:rPr>
          <w:rFonts w:ascii="Cambria" w:hAnsi="Cambria"/>
          <w:sz w:val="20"/>
          <w:szCs w:val="20"/>
          <w:lang w:val="en-US"/>
        </w:rPr>
        <w:t>"</w:t>
      </w:r>
      <w:r w:rsidRPr="00496C87">
        <w:rPr>
          <w:rFonts w:ascii="Cambria" w:hAnsi="Cambria"/>
          <w:sz w:val="20"/>
          <w:szCs w:val="20"/>
          <w:lang w:val="en-US"/>
        </w:rPr>
        <w:t>, Van Nostrand Reinhold.</w:t>
      </w:r>
    </w:p>
    <w:p w:rsidR="007836FF" w:rsidRPr="00496C87" w:rsidRDefault="007836FF" w:rsidP="007836FF">
      <w:pPr>
        <w:pStyle w:val="Paragraphedeliste"/>
        <w:numPr>
          <w:ilvl w:val="0"/>
          <w:numId w:val="30"/>
        </w:numPr>
        <w:ind w:left="567" w:hanging="283"/>
        <w:rPr>
          <w:rFonts w:ascii="Cambria" w:hAnsi="Cambria"/>
          <w:sz w:val="20"/>
          <w:szCs w:val="20"/>
          <w:lang w:val="en-US"/>
        </w:rPr>
      </w:pPr>
      <w:r w:rsidRPr="00496C87">
        <w:rPr>
          <w:rFonts w:ascii="Cambria" w:hAnsi="Cambria"/>
          <w:sz w:val="20"/>
          <w:szCs w:val="20"/>
          <w:lang w:val="en-US"/>
        </w:rPr>
        <w:t xml:space="preserve">J.M. Dinwoodie, </w:t>
      </w:r>
      <w:r>
        <w:rPr>
          <w:rFonts w:ascii="Cambria" w:hAnsi="Cambria"/>
          <w:sz w:val="20"/>
          <w:szCs w:val="20"/>
          <w:lang w:val="en-US"/>
        </w:rPr>
        <w:t>"</w:t>
      </w:r>
      <w:r w:rsidRPr="00496C87">
        <w:rPr>
          <w:rFonts w:ascii="Cambria" w:hAnsi="Cambria"/>
          <w:sz w:val="20"/>
          <w:szCs w:val="20"/>
          <w:lang w:val="en-US"/>
        </w:rPr>
        <w:t>Timber, its Nature and behavior</w:t>
      </w:r>
      <w:r>
        <w:rPr>
          <w:rFonts w:ascii="Cambria" w:hAnsi="Cambria"/>
          <w:sz w:val="20"/>
          <w:szCs w:val="20"/>
          <w:lang w:val="en-US"/>
        </w:rPr>
        <w:t>"</w:t>
      </w:r>
      <w:r w:rsidRPr="00496C87">
        <w:rPr>
          <w:rFonts w:ascii="Cambria" w:hAnsi="Cambria"/>
          <w:sz w:val="20"/>
          <w:szCs w:val="20"/>
          <w:lang w:val="en-US"/>
        </w:rPr>
        <w:t>, Van Nostrand Reinhold.</w:t>
      </w:r>
    </w:p>
    <w:p w:rsidR="007836FF" w:rsidRPr="00496C87" w:rsidRDefault="007836FF" w:rsidP="007836FF">
      <w:pPr>
        <w:pStyle w:val="Paragraphedeliste"/>
        <w:numPr>
          <w:ilvl w:val="0"/>
          <w:numId w:val="30"/>
        </w:numPr>
        <w:ind w:left="567" w:hanging="283"/>
        <w:rPr>
          <w:rFonts w:ascii="Cambria" w:hAnsi="Cambria"/>
          <w:sz w:val="20"/>
          <w:szCs w:val="20"/>
          <w:lang w:val="en-US"/>
        </w:rPr>
      </w:pPr>
      <w:r w:rsidRPr="00496C87">
        <w:rPr>
          <w:rFonts w:ascii="Cambria" w:hAnsi="Cambria"/>
          <w:sz w:val="20"/>
          <w:szCs w:val="20"/>
          <w:lang w:val="en-US"/>
        </w:rPr>
        <w:t>H.E. Desch, Timber, its Structure, Proprieties, and utilization</w:t>
      </w:r>
      <w:r>
        <w:rPr>
          <w:rFonts w:ascii="Cambria" w:hAnsi="Cambria"/>
          <w:sz w:val="20"/>
          <w:szCs w:val="20"/>
          <w:lang w:val="en-US"/>
        </w:rPr>
        <w:t>"</w:t>
      </w:r>
      <w:r w:rsidRPr="00496C87">
        <w:rPr>
          <w:rFonts w:ascii="Cambria" w:hAnsi="Cambria"/>
          <w:sz w:val="20"/>
          <w:szCs w:val="20"/>
          <w:lang w:val="en-US"/>
        </w:rPr>
        <w:t>. Macmillan.</w:t>
      </w:r>
    </w:p>
    <w:p w:rsidR="007836FF" w:rsidRPr="00496C87" w:rsidRDefault="007836FF" w:rsidP="007836FF">
      <w:pPr>
        <w:pStyle w:val="Paragraphedeliste"/>
        <w:numPr>
          <w:ilvl w:val="0"/>
          <w:numId w:val="30"/>
        </w:numPr>
        <w:ind w:left="567" w:hanging="283"/>
        <w:rPr>
          <w:rFonts w:ascii="Cambria" w:hAnsi="Cambria"/>
          <w:sz w:val="20"/>
          <w:szCs w:val="20"/>
        </w:rPr>
      </w:pPr>
      <w:r w:rsidRPr="00496C87">
        <w:rPr>
          <w:rFonts w:ascii="Cambria" w:hAnsi="Cambria"/>
          <w:sz w:val="20"/>
          <w:szCs w:val="20"/>
        </w:rPr>
        <w:t xml:space="preserve">D. Gay, </w:t>
      </w:r>
      <w:r>
        <w:rPr>
          <w:rFonts w:ascii="Cambria" w:hAnsi="Cambria"/>
          <w:sz w:val="20"/>
          <w:szCs w:val="20"/>
        </w:rPr>
        <w:t>"</w:t>
      </w:r>
      <w:r w:rsidRPr="00496C87">
        <w:rPr>
          <w:rFonts w:ascii="Cambria" w:hAnsi="Cambria"/>
          <w:sz w:val="20"/>
          <w:szCs w:val="20"/>
        </w:rPr>
        <w:t>Matériaux composites</w:t>
      </w:r>
      <w:r>
        <w:rPr>
          <w:rFonts w:ascii="Cambria" w:hAnsi="Cambria"/>
          <w:sz w:val="20"/>
          <w:szCs w:val="20"/>
        </w:rPr>
        <w:t>"</w:t>
      </w:r>
      <w:r w:rsidRPr="00496C87">
        <w:rPr>
          <w:rFonts w:ascii="Cambria" w:hAnsi="Cambria"/>
          <w:sz w:val="20"/>
          <w:szCs w:val="20"/>
        </w:rPr>
        <w:t>, Hermes.</w:t>
      </w:r>
    </w:p>
    <w:p w:rsidR="007836FF" w:rsidRPr="00496C87" w:rsidRDefault="007836FF" w:rsidP="007836FF">
      <w:pPr>
        <w:pStyle w:val="Paragraphedeliste"/>
        <w:numPr>
          <w:ilvl w:val="0"/>
          <w:numId w:val="30"/>
        </w:numPr>
        <w:ind w:left="567" w:hanging="283"/>
        <w:rPr>
          <w:rFonts w:ascii="Cambria" w:hAnsi="Cambria"/>
          <w:sz w:val="20"/>
          <w:szCs w:val="20"/>
          <w:lang w:val="en-US"/>
        </w:rPr>
      </w:pPr>
      <w:r w:rsidRPr="00496C87">
        <w:rPr>
          <w:rFonts w:ascii="Cambria" w:hAnsi="Cambria"/>
          <w:sz w:val="20"/>
          <w:szCs w:val="20"/>
          <w:lang w:val="en-US"/>
        </w:rPr>
        <w:t xml:space="preserve">N.C. Hillyard, </w:t>
      </w:r>
      <w:r>
        <w:rPr>
          <w:rFonts w:ascii="Cambria" w:hAnsi="Cambria"/>
          <w:sz w:val="20"/>
          <w:szCs w:val="20"/>
          <w:lang w:val="en-US"/>
        </w:rPr>
        <w:t>"</w:t>
      </w:r>
      <w:r w:rsidRPr="00496C87">
        <w:rPr>
          <w:rFonts w:ascii="Cambria" w:hAnsi="Cambria"/>
          <w:sz w:val="20"/>
          <w:szCs w:val="20"/>
          <w:lang w:val="en-US"/>
        </w:rPr>
        <w:t>Mechanics of Cellular Plastics</w:t>
      </w:r>
      <w:r>
        <w:rPr>
          <w:rFonts w:ascii="Cambria" w:hAnsi="Cambria"/>
          <w:sz w:val="20"/>
          <w:szCs w:val="20"/>
          <w:lang w:val="en-US"/>
        </w:rPr>
        <w:t>"</w:t>
      </w:r>
      <w:r w:rsidRPr="00496C87">
        <w:rPr>
          <w:rFonts w:ascii="Cambria" w:hAnsi="Cambria"/>
          <w:sz w:val="20"/>
          <w:szCs w:val="20"/>
          <w:lang w:val="en-US"/>
        </w:rPr>
        <w:t xml:space="preserve"> Ap. Sc. Publishers.</w:t>
      </w:r>
    </w:p>
    <w:p w:rsidR="007836FF" w:rsidRPr="00496C87" w:rsidRDefault="007836FF" w:rsidP="007836FF">
      <w:pPr>
        <w:pStyle w:val="Paragraphedeliste"/>
        <w:numPr>
          <w:ilvl w:val="0"/>
          <w:numId w:val="30"/>
        </w:numPr>
        <w:ind w:left="567" w:hanging="283"/>
        <w:rPr>
          <w:rFonts w:ascii="Cambria" w:hAnsi="Cambria"/>
          <w:sz w:val="20"/>
          <w:szCs w:val="20"/>
          <w:lang w:val="en-US"/>
        </w:rPr>
      </w:pPr>
      <w:r w:rsidRPr="00496C87">
        <w:rPr>
          <w:rFonts w:ascii="Cambria" w:hAnsi="Cambria"/>
          <w:sz w:val="20"/>
          <w:szCs w:val="20"/>
          <w:lang w:val="en-US"/>
        </w:rPr>
        <w:t xml:space="preserve">M. Grayson, </w:t>
      </w:r>
      <w:r>
        <w:rPr>
          <w:rFonts w:ascii="Cambria" w:hAnsi="Cambria"/>
          <w:sz w:val="20"/>
          <w:szCs w:val="20"/>
          <w:lang w:val="en-US"/>
        </w:rPr>
        <w:t>"</w:t>
      </w:r>
      <w:r w:rsidRPr="00496C87">
        <w:rPr>
          <w:rFonts w:ascii="Cambria" w:hAnsi="Cambria"/>
          <w:sz w:val="20"/>
          <w:szCs w:val="20"/>
          <w:lang w:val="en-US"/>
        </w:rPr>
        <w:t>Encyclopedia of Composite Materials and Components</w:t>
      </w:r>
      <w:r>
        <w:rPr>
          <w:rFonts w:ascii="Cambria" w:hAnsi="Cambria"/>
          <w:sz w:val="20"/>
          <w:szCs w:val="20"/>
          <w:lang w:val="en-US"/>
        </w:rPr>
        <w:t>"</w:t>
      </w:r>
      <w:r w:rsidRPr="00496C87">
        <w:rPr>
          <w:rFonts w:ascii="Cambria" w:hAnsi="Cambria"/>
          <w:sz w:val="20"/>
          <w:szCs w:val="20"/>
          <w:lang w:val="en-US"/>
        </w:rPr>
        <w:t>.</w:t>
      </w:r>
    </w:p>
    <w:p w:rsidR="007836FF" w:rsidRDefault="007836FF" w:rsidP="007836FF">
      <w:pPr>
        <w:rPr>
          <w:lang w:val="en-US"/>
        </w:rPr>
      </w:pPr>
    </w:p>
    <w:p w:rsidR="00AB782C" w:rsidRPr="007836FF" w:rsidRDefault="00AB782C" w:rsidP="00AB782C">
      <w:pPr>
        <w:spacing w:line="360" w:lineRule="auto"/>
        <w:jc w:val="both"/>
        <w:rPr>
          <w:rFonts w:ascii="Cambria" w:hAnsi="Cambria" w:cs="Calibri"/>
          <w:u w:val="thick" w:color="F79646"/>
          <w:lang w:val="en-US"/>
        </w:rPr>
      </w:pPr>
    </w:p>
    <w:p w:rsidR="00AB782C" w:rsidRPr="007836FF" w:rsidRDefault="00AB782C" w:rsidP="00AB782C">
      <w:pPr>
        <w:spacing w:line="360" w:lineRule="auto"/>
        <w:jc w:val="both"/>
        <w:rPr>
          <w:rFonts w:ascii="Cambria" w:hAnsi="Cambria" w:cs="Calibri"/>
          <w:u w:val="thick" w:color="F79646"/>
          <w:lang w:val="en-US"/>
        </w:rPr>
      </w:pPr>
    </w:p>
    <w:p w:rsidR="00AB782C" w:rsidRPr="007836FF" w:rsidRDefault="00AB782C" w:rsidP="00AB782C">
      <w:pPr>
        <w:spacing w:line="360" w:lineRule="auto"/>
        <w:jc w:val="both"/>
        <w:rPr>
          <w:rFonts w:ascii="Cambria" w:hAnsi="Cambria" w:cs="Calibri"/>
          <w:u w:val="thick" w:color="F79646"/>
          <w:lang w:val="en-US"/>
        </w:rPr>
      </w:pPr>
    </w:p>
    <w:p w:rsidR="00AB782C" w:rsidRPr="007836FF" w:rsidRDefault="00AB782C" w:rsidP="00AB782C">
      <w:pPr>
        <w:spacing w:line="360" w:lineRule="auto"/>
        <w:jc w:val="both"/>
        <w:rPr>
          <w:rFonts w:ascii="Cambria" w:hAnsi="Cambria" w:cs="Calibri"/>
          <w:u w:val="thick" w:color="F79646"/>
          <w:lang w:val="en-US"/>
        </w:rPr>
      </w:pPr>
    </w:p>
    <w:p w:rsidR="00AB782C" w:rsidRPr="007836FF" w:rsidRDefault="00AB782C" w:rsidP="00AB782C">
      <w:pPr>
        <w:spacing w:line="360" w:lineRule="auto"/>
        <w:jc w:val="both"/>
        <w:rPr>
          <w:rFonts w:ascii="Cambria" w:hAnsi="Cambria" w:cs="Calibri"/>
          <w:u w:val="thick" w:color="F79646"/>
          <w:lang w:val="en-US"/>
        </w:rPr>
      </w:pPr>
    </w:p>
    <w:p w:rsidR="00AB782C" w:rsidRPr="007836FF" w:rsidRDefault="00AB782C" w:rsidP="00AB782C">
      <w:pPr>
        <w:spacing w:line="360" w:lineRule="auto"/>
        <w:jc w:val="both"/>
        <w:rPr>
          <w:rFonts w:ascii="Cambria" w:hAnsi="Cambria" w:cs="Calibri"/>
          <w:u w:val="thick" w:color="F79646"/>
          <w:lang w:val="en-US"/>
        </w:rPr>
      </w:pPr>
    </w:p>
    <w:p w:rsidR="00AB782C" w:rsidRPr="007836FF" w:rsidRDefault="00AB782C" w:rsidP="00AB782C">
      <w:pPr>
        <w:spacing w:line="360" w:lineRule="auto"/>
        <w:jc w:val="both"/>
        <w:rPr>
          <w:rFonts w:ascii="Cambria" w:hAnsi="Cambria" w:cs="Calibri"/>
          <w:u w:val="thick" w:color="F79646"/>
          <w:lang w:val="en-US"/>
        </w:rPr>
      </w:pPr>
    </w:p>
    <w:p w:rsidR="00AB782C" w:rsidRPr="007836FF" w:rsidRDefault="00AB782C" w:rsidP="00AB782C">
      <w:pPr>
        <w:spacing w:line="360" w:lineRule="auto"/>
        <w:jc w:val="both"/>
        <w:rPr>
          <w:rFonts w:ascii="Cambria" w:hAnsi="Cambria" w:cs="Calibri"/>
          <w:u w:val="thick" w:color="F79646"/>
          <w:lang w:val="en-US"/>
        </w:rPr>
      </w:pPr>
    </w:p>
    <w:p w:rsidR="00AB782C" w:rsidRPr="007836FF" w:rsidRDefault="00AB782C" w:rsidP="00AB782C">
      <w:pPr>
        <w:spacing w:line="360" w:lineRule="auto"/>
        <w:jc w:val="both"/>
        <w:rPr>
          <w:rFonts w:ascii="Cambria" w:hAnsi="Cambria" w:cs="Calibri"/>
          <w:u w:val="thick" w:color="F79646"/>
          <w:lang w:val="en-US"/>
        </w:rPr>
      </w:pPr>
    </w:p>
    <w:p w:rsidR="00AB782C" w:rsidRPr="007836FF" w:rsidRDefault="00AB782C" w:rsidP="00AB782C">
      <w:pPr>
        <w:spacing w:line="360" w:lineRule="auto"/>
        <w:jc w:val="both"/>
        <w:rPr>
          <w:rFonts w:ascii="Cambria" w:hAnsi="Cambria" w:cs="Calibri"/>
          <w:u w:val="thick" w:color="F79646"/>
          <w:lang w:val="en-US"/>
        </w:rPr>
      </w:pPr>
    </w:p>
    <w:p w:rsidR="00AB782C" w:rsidRDefault="00AB782C" w:rsidP="00AB782C">
      <w:pPr>
        <w:spacing w:line="360" w:lineRule="auto"/>
        <w:jc w:val="both"/>
        <w:rPr>
          <w:rFonts w:ascii="Cambria" w:hAnsi="Cambria" w:cs="Calibri"/>
          <w:u w:val="thick" w:color="F79646"/>
          <w:lang w:val="en-US"/>
        </w:rPr>
      </w:pPr>
    </w:p>
    <w:p w:rsidR="007836FF" w:rsidRDefault="007836FF" w:rsidP="00AB782C">
      <w:pPr>
        <w:spacing w:line="360" w:lineRule="auto"/>
        <w:jc w:val="both"/>
        <w:rPr>
          <w:rFonts w:ascii="Cambria" w:hAnsi="Cambria" w:cs="Calibri"/>
          <w:u w:val="thick" w:color="F79646"/>
          <w:lang w:val="en-US"/>
        </w:rPr>
      </w:pPr>
    </w:p>
    <w:p w:rsidR="007836FF" w:rsidRDefault="007836FF" w:rsidP="00AB782C">
      <w:pPr>
        <w:spacing w:line="360" w:lineRule="auto"/>
        <w:jc w:val="both"/>
        <w:rPr>
          <w:rFonts w:ascii="Cambria" w:hAnsi="Cambria" w:cs="Calibri"/>
          <w:u w:val="thick" w:color="F79646"/>
          <w:lang w:val="en-US"/>
        </w:rPr>
      </w:pPr>
    </w:p>
    <w:p w:rsidR="007836FF" w:rsidRDefault="007836FF" w:rsidP="00AB782C">
      <w:pPr>
        <w:spacing w:line="360" w:lineRule="auto"/>
        <w:jc w:val="both"/>
        <w:rPr>
          <w:rFonts w:ascii="Cambria" w:hAnsi="Cambria" w:cs="Calibri"/>
          <w:u w:val="thick" w:color="F79646"/>
          <w:lang w:val="en-US"/>
        </w:rPr>
      </w:pPr>
    </w:p>
    <w:p w:rsidR="007836FF" w:rsidRDefault="007836FF" w:rsidP="00AB782C">
      <w:pPr>
        <w:spacing w:line="360" w:lineRule="auto"/>
        <w:jc w:val="both"/>
        <w:rPr>
          <w:rFonts w:ascii="Cambria" w:hAnsi="Cambria" w:cs="Calibri"/>
          <w:u w:val="thick" w:color="F79646"/>
          <w:lang w:val="en-US"/>
        </w:rPr>
      </w:pPr>
    </w:p>
    <w:p w:rsidR="007836FF" w:rsidRDefault="007836FF" w:rsidP="00AB782C">
      <w:pPr>
        <w:spacing w:line="360" w:lineRule="auto"/>
        <w:jc w:val="both"/>
        <w:rPr>
          <w:rFonts w:ascii="Cambria" w:hAnsi="Cambria" w:cs="Calibri"/>
          <w:u w:val="thick" w:color="F79646"/>
          <w:lang w:val="en-US"/>
        </w:rPr>
      </w:pPr>
    </w:p>
    <w:p w:rsidR="007836FF" w:rsidRDefault="007836FF" w:rsidP="00AB782C">
      <w:pPr>
        <w:spacing w:line="360" w:lineRule="auto"/>
        <w:jc w:val="both"/>
        <w:rPr>
          <w:rFonts w:ascii="Cambria" w:hAnsi="Cambria" w:cs="Calibri"/>
          <w:u w:val="thick" w:color="F79646"/>
          <w:lang w:val="en-US"/>
        </w:rPr>
      </w:pPr>
    </w:p>
    <w:p w:rsidR="00AB782C" w:rsidRPr="00A82FDD"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A82FDD">
        <w:rPr>
          <w:rFonts w:ascii="Cambria" w:hAnsi="Cambria" w:cs="Calibri"/>
          <w:b/>
        </w:rPr>
        <w:lastRenderedPageBreak/>
        <w:t xml:space="preserve">Semestre: </w:t>
      </w:r>
      <w:r>
        <w:rPr>
          <w:rFonts w:ascii="Cambria" w:hAnsi="Cambria" w:cs="Calibri"/>
          <w:b/>
        </w:rPr>
        <w:t>2</w:t>
      </w:r>
    </w:p>
    <w:p w:rsidR="00AB782C" w:rsidRPr="00A82FDD" w:rsidRDefault="00AB782C" w:rsidP="008F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UEF 1.2.</w:t>
      </w:r>
      <w:r w:rsidR="008F06BD">
        <w:rPr>
          <w:rFonts w:ascii="Cambria" w:hAnsi="Cambria" w:cs="Calibri"/>
          <w:b/>
          <w:bCs/>
          <w:iCs/>
        </w:rPr>
        <w:t>1</w:t>
      </w:r>
    </w:p>
    <w:p w:rsidR="00AB782C" w:rsidRPr="00DB1980"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Arial"/>
          <w:b/>
          <w:bCs/>
          <w:color w:val="000000"/>
          <w:lang w:eastAsia="en-US"/>
        </w:rPr>
      </w:pPr>
      <w:r>
        <w:rPr>
          <w:rFonts w:ascii="Cambria" w:hAnsi="Cambria" w:cs="Calibri"/>
          <w:b/>
          <w:bCs/>
          <w:iCs/>
        </w:rPr>
        <w:t>Matière</w:t>
      </w:r>
      <w:r w:rsidRPr="00A82FDD">
        <w:rPr>
          <w:rFonts w:ascii="Cambria" w:hAnsi="Cambria" w:cs="Calibri"/>
          <w:b/>
          <w:bCs/>
          <w:iCs/>
        </w:rPr>
        <w:t>:</w:t>
      </w:r>
      <w:r w:rsidRPr="00A82FDD">
        <w:rPr>
          <w:rFonts w:ascii="Cambria" w:hAnsi="Cambria" w:cs="Arial"/>
          <w:b/>
          <w:bCs/>
          <w:color w:val="000000"/>
          <w:lang w:eastAsia="en-US"/>
        </w:rPr>
        <w:t xml:space="preserve"> </w:t>
      </w:r>
      <w:r>
        <w:rPr>
          <w:rFonts w:ascii="Cambria" w:hAnsi="Cambria" w:cs="Arial"/>
          <w:b/>
          <w:bCs/>
          <w:color w:val="000000"/>
          <w:lang w:eastAsia="en-US"/>
        </w:rPr>
        <w:t>Propriétés Physico-chimique et mécanique des polymères</w:t>
      </w:r>
    </w:p>
    <w:p w:rsidR="00AB782C" w:rsidRPr="00A82FDD"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Arial"/>
          <w:b/>
          <w:bCs/>
          <w:color w:val="000000"/>
          <w:lang w:eastAsia="en-US"/>
        </w:rPr>
        <w:t>VHS: 45h (Cours: 1</w:t>
      </w:r>
      <w:r w:rsidRPr="00A82FDD">
        <w:rPr>
          <w:rFonts w:ascii="Cambria" w:hAnsi="Cambria" w:cs="Arial"/>
          <w:b/>
          <w:bCs/>
          <w:color w:val="000000"/>
          <w:lang w:eastAsia="en-US"/>
        </w:rPr>
        <w:t>h</w:t>
      </w:r>
      <w:r>
        <w:rPr>
          <w:rFonts w:ascii="Cambria" w:hAnsi="Cambria" w:cs="Arial"/>
          <w:b/>
          <w:bCs/>
          <w:color w:val="000000"/>
          <w:lang w:eastAsia="en-US"/>
        </w:rPr>
        <w:t>3</w:t>
      </w:r>
      <w:r w:rsidRPr="00A82FDD">
        <w:rPr>
          <w:rFonts w:ascii="Cambria" w:hAnsi="Cambria" w:cs="Arial"/>
          <w:b/>
          <w:bCs/>
          <w:color w:val="000000"/>
          <w:lang w:eastAsia="en-US"/>
        </w:rPr>
        <w:t>0, TD: 1h30)</w:t>
      </w:r>
    </w:p>
    <w:p w:rsidR="00AB782C" w:rsidRPr="00A82FDD"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A82FDD">
        <w:rPr>
          <w:rFonts w:ascii="Cambria" w:hAnsi="Cambria" w:cs="Calibri"/>
          <w:b/>
          <w:bCs/>
          <w:iCs/>
        </w:rPr>
        <w:t>:</w:t>
      </w:r>
      <w:r>
        <w:rPr>
          <w:rFonts w:ascii="Cambria" w:hAnsi="Cambria" w:cs="Calibri"/>
          <w:b/>
          <w:bCs/>
          <w:iCs/>
        </w:rPr>
        <w:t xml:space="preserve"> 4</w:t>
      </w:r>
    </w:p>
    <w:p w:rsidR="00AB782C" w:rsidRPr="00A82FDD"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A82FDD">
        <w:rPr>
          <w:rFonts w:ascii="Cambria" w:hAnsi="Cambria" w:cs="Calibri"/>
          <w:b/>
          <w:bCs/>
          <w:iCs/>
        </w:rPr>
        <w:t>:</w:t>
      </w:r>
      <w:r>
        <w:rPr>
          <w:rFonts w:ascii="Cambria" w:hAnsi="Cambria" w:cs="Calibri"/>
          <w:b/>
          <w:bCs/>
          <w:iCs/>
        </w:rPr>
        <w:t xml:space="preserve"> 2</w:t>
      </w:r>
    </w:p>
    <w:p w:rsidR="00AB782C" w:rsidRPr="008B179F" w:rsidRDefault="00AB782C" w:rsidP="00AB782C">
      <w:pPr>
        <w:spacing w:line="276" w:lineRule="auto"/>
        <w:jc w:val="both"/>
        <w:rPr>
          <w:rFonts w:ascii="Cambria" w:hAnsi="Cambria" w:cs="Calibri"/>
          <w:b/>
        </w:rPr>
      </w:pPr>
    </w:p>
    <w:p w:rsidR="00AB782C" w:rsidRPr="008B179F" w:rsidRDefault="00AB782C" w:rsidP="00AB782C">
      <w:pPr>
        <w:spacing w:line="276" w:lineRule="auto"/>
        <w:jc w:val="both"/>
        <w:rPr>
          <w:rFonts w:ascii="Cambria" w:hAnsi="Cambria" w:cs="Calibri"/>
          <w:i/>
          <w:u w:val="thick" w:color="F79646"/>
        </w:rPr>
      </w:pPr>
      <w:r w:rsidRPr="008B179F">
        <w:rPr>
          <w:rFonts w:ascii="Cambria" w:hAnsi="Cambria" w:cs="Calibri"/>
          <w:b/>
          <w:u w:val="thick" w:color="F79646"/>
        </w:rPr>
        <w:t>Objectifs de l’enseignement:</w:t>
      </w:r>
      <w:r w:rsidRPr="008B179F">
        <w:rPr>
          <w:rFonts w:ascii="Cambria" w:hAnsi="Cambria" w:cs="Calibri"/>
          <w:u w:val="thick" w:color="F79646"/>
        </w:rPr>
        <w:t xml:space="preserve"> </w:t>
      </w:r>
    </w:p>
    <w:p w:rsidR="00AB782C" w:rsidRDefault="00AB782C" w:rsidP="00AB782C">
      <w:pPr>
        <w:spacing w:line="276" w:lineRule="auto"/>
        <w:jc w:val="both"/>
        <w:rPr>
          <w:rFonts w:ascii="Cambria" w:hAnsi="Cambria" w:cs="Calibri"/>
          <w:b/>
          <w:u w:val="thick" w:color="F79646"/>
        </w:rPr>
      </w:pPr>
      <w:r w:rsidRPr="00126C67">
        <w:rPr>
          <w:rFonts w:ascii="Cambria" w:hAnsi="Cambria"/>
          <w:sz w:val="22"/>
          <w:szCs w:val="22"/>
        </w:rPr>
        <w:t>Cette UE traite des propriétés physiques et mécaniques des matériaux polymères avec pour perspective de mettre l’accent sur les corrélations existant entre structure chimique et propriétés d’usage. A cette fin, l’accent est mis à la fois sur les lois « macroscopiques » de comportement et sur les facteurs moléculaires qui permettent de les interpréter (mobilité moléculaire, transition vitreuse, enchevêtrements, micromécanismes de déformation et de rupture</w:t>
      </w:r>
      <w:r>
        <w:t>).</w:t>
      </w:r>
    </w:p>
    <w:p w:rsidR="00AB782C" w:rsidRPr="008B179F" w:rsidRDefault="00AB782C" w:rsidP="00AB782C">
      <w:pPr>
        <w:spacing w:line="276" w:lineRule="auto"/>
        <w:jc w:val="both"/>
        <w:rPr>
          <w:rFonts w:ascii="Cambria" w:hAnsi="Cambria" w:cs="Calibri"/>
          <w:i/>
          <w:u w:val="thick" w:color="F79646"/>
        </w:rPr>
      </w:pPr>
      <w:r w:rsidRPr="008B179F">
        <w:rPr>
          <w:rFonts w:ascii="Cambria" w:hAnsi="Cambria" w:cs="Calibri"/>
          <w:b/>
          <w:u w:val="thick" w:color="F79646"/>
        </w:rPr>
        <w:t xml:space="preserve">Connaissances préalables recommandées: </w:t>
      </w:r>
    </w:p>
    <w:p w:rsidR="00AB782C" w:rsidRPr="0030139F" w:rsidRDefault="00AB782C" w:rsidP="00AB782C">
      <w:pPr>
        <w:spacing w:after="120" w:line="276" w:lineRule="auto"/>
        <w:jc w:val="both"/>
        <w:rPr>
          <w:rFonts w:ascii="Cambria" w:hAnsi="Cambria" w:cs="Calibri"/>
          <w:bCs/>
        </w:rPr>
      </w:pPr>
      <w:r w:rsidRPr="0030139F">
        <w:rPr>
          <w:rFonts w:ascii="Cambria" w:hAnsi="Cambria" w:cs="Calibri"/>
          <w:bCs/>
        </w:rPr>
        <w:t>Polymères</w:t>
      </w:r>
    </w:p>
    <w:p w:rsidR="00AB782C" w:rsidRPr="00106A1B" w:rsidRDefault="00AB782C" w:rsidP="00AB782C">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AB782C" w:rsidRPr="000D41DB" w:rsidRDefault="00AB782C" w:rsidP="00AB782C">
      <w:pPr>
        <w:autoSpaceDE w:val="0"/>
        <w:autoSpaceDN w:val="0"/>
        <w:adjustRightInd w:val="0"/>
        <w:rPr>
          <w:rFonts w:ascii="Cambria" w:eastAsia="Calibri" w:hAnsi="Cambria"/>
          <w:color w:val="000000"/>
          <w:sz w:val="22"/>
          <w:szCs w:val="22"/>
          <w:lang w:eastAsia="fr-FR"/>
        </w:rPr>
      </w:pPr>
      <w:r w:rsidRPr="000D41DB">
        <w:rPr>
          <w:rFonts w:ascii="Cambria" w:eastAsia="Calibri" w:hAnsi="Cambria"/>
          <w:b/>
          <w:bCs/>
          <w:color w:val="000000"/>
          <w:sz w:val="22"/>
          <w:szCs w:val="22"/>
          <w:lang w:eastAsia="fr-FR"/>
        </w:rPr>
        <w:t>Comportement mécanique des Matériaux Polymères</w:t>
      </w:r>
      <w:r w:rsidRPr="000D41DB">
        <w:rPr>
          <w:rFonts w:ascii="Cambria" w:eastAsia="Calibri" w:hAnsi="Cambria"/>
          <w:color w:val="000000"/>
          <w:sz w:val="22"/>
          <w:szCs w:val="22"/>
          <w:lang w:eastAsia="fr-FR"/>
        </w:rPr>
        <w:t xml:space="preserve">. </w:t>
      </w:r>
      <w:r>
        <w:rPr>
          <w:rFonts w:ascii="Cambria" w:eastAsia="Calibri" w:hAnsi="Cambria"/>
          <w:color w:val="000000"/>
          <w:sz w:val="22"/>
          <w:szCs w:val="22"/>
          <w:lang w:eastAsia="fr-FR"/>
        </w:rPr>
        <w:t xml:space="preserve">   </w:t>
      </w:r>
    </w:p>
    <w:p w:rsidR="00AB782C" w:rsidRPr="000D41DB" w:rsidRDefault="00AB782C" w:rsidP="00AB782C">
      <w:pPr>
        <w:autoSpaceDE w:val="0"/>
        <w:autoSpaceDN w:val="0"/>
        <w:adjustRightInd w:val="0"/>
        <w:rPr>
          <w:rFonts w:ascii="Cambria" w:eastAsia="Calibri" w:hAnsi="Cambria"/>
          <w:color w:val="000000"/>
          <w:sz w:val="22"/>
          <w:szCs w:val="22"/>
          <w:lang w:eastAsia="fr-FR"/>
        </w:rPr>
      </w:pPr>
      <w:r w:rsidRPr="000D41DB">
        <w:rPr>
          <w:rFonts w:ascii="Cambria" w:eastAsia="Calibri" w:hAnsi="Cambria"/>
          <w:color w:val="000000"/>
          <w:sz w:val="22"/>
          <w:szCs w:val="22"/>
          <w:lang w:eastAsia="fr-FR"/>
        </w:rPr>
        <w:t xml:space="preserve">Influence de la température. Polymères amorphes / semi-cristallins. </w:t>
      </w:r>
      <w:r w:rsidRPr="00AA4A84">
        <w:rPr>
          <w:rFonts w:ascii="Cambria" w:eastAsia="Calibri" w:hAnsi="Cambria"/>
          <w:b/>
          <w:bCs/>
          <w:color w:val="000000"/>
          <w:sz w:val="22"/>
          <w:szCs w:val="22"/>
          <w:lang w:eastAsia="fr-FR"/>
        </w:rPr>
        <w:t>(2 semaines)</w:t>
      </w:r>
    </w:p>
    <w:p w:rsidR="00AB782C" w:rsidRPr="000D41DB" w:rsidRDefault="00AB782C" w:rsidP="00AB782C">
      <w:pPr>
        <w:autoSpaceDE w:val="0"/>
        <w:autoSpaceDN w:val="0"/>
        <w:adjustRightInd w:val="0"/>
        <w:rPr>
          <w:rFonts w:ascii="Cambria" w:eastAsia="Calibri" w:hAnsi="Cambria"/>
          <w:color w:val="000000"/>
          <w:sz w:val="22"/>
          <w:szCs w:val="22"/>
          <w:lang w:eastAsia="fr-FR"/>
        </w:rPr>
      </w:pPr>
      <w:r w:rsidRPr="000D41DB">
        <w:rPr>
          <w:rFonts w:ascii="Cambria" w:eastAsia="Calibri" w:hAnsi="Cambria"/>
          <w:color w:val="000000"/>
          <w:sz w:val="22"/>
          <w:szCs w:val="22"/>
          <w:lang w:eastAsia="fr-FR"/>
        </w:rPr>
        <w:t xml:space="preserve">Principe d’équivalence temps - température. </w:t>
      </w:r>
      <w:r w:rsidRPr="00AA4A84">
        <w:rPr>
          <w:rFonts w:ascii="Cambria" w:eastAsia="Calibri" w:hAnsi="Cambria"/>
          <w:b/>
          <w:bCs/>
          <w:color w:val="000000"/>
          <w:sz w:val="22"/>
          <w:szCs w:val="22"/>
          <w:lang w:eastAsia="fr-FR"/>
        </w:rPr>
        <w:t>(2 semaines)</w:t>
      </w:r>
    </w:p>
    <w:p w:rsidR="00AB782C" w:rsidRPr="00AA4A84" w:rsidRDefault="00AB782C" w:rsidP="00AB782C">
      <w:pPr>
        <w:autoSpaceDE w:val="0"/>
        <w:autoSpaceDN w:val="0"/>
        <w:adjustRightInd w:val="0"/>
        <w:rPr>
          <w:rFonts w:ascii="Cambria" w:eastAsia="Calibri" w:hAnsi="Cambria"/>
          <w:b/>
          <w:bCs/>
          <w:color w:val="000000"/>
          <w:sz w:val="22"/>
          <w:szCs w:val="22"/>
          <w:lang w:eastAsia="fr-FR"/>
        </w:rPr>
      </w:pPr>
      <w:r w:rsidRPr="000D41DB">
        <w:rPr>
          <w:rFonts w:ascii="Cambria" w:eastAsia="Calibri" w:hAnsi="Cambria"/>
          <w:color w:val="000000"/>
          <w:sz w:val="22"/>
          <w:szCs w:val="22"/>
          <w:lang w:eastAsia="fr-FR"/>
        </w:rPr>
        <w:t xml:space="preserve">Viscoélasticité linéaire. Modèles rhéologiques spécifiques aux matériaux polymères. </w:t>
      </w:r>
      <w:r w:rsidRPr="00AA4A84">
        <w:rPr>
          <w:rFonts w:ascii="Cambria" w:eastAsia="Calibri" w:hAnsi="Cambria"/>
          <w:b/>
          <w:bCs/>
          <w:color w:val="000000"/>
          <w:sz w:val="22"/>
          <w:szCs w:val="22"/>
          <w:lang w:eastAsia="fr-FR"/>
        </w:rPr>
        <w:t>(2 semaines)</w:t>
      </w:r>
    </w:p>
    <w:p w:rsidR="00AB782C" w:rsidRPr="000D41DB" w:rsidRDefault="00AB782C" w:rsidP="00AB782C">
      <w:pPr>
        <w:rPr>
          <w:rFonts w:ascii="Cambria" w:hAnsi="Cambria"/>
          <w:sz w:val="22"/>
          <w:szCs w:val="22"/>
        </w:rPr>
      </w:pPr>
      <w:r w:rsidRPr="000D41DB">
        <w:rPr>
          <w:rFonts w:ascii="Cambria" w:eastAsia="Calibri" w:hAnsi="Cambria"/>
          <w:color w:val="000000"/>
          <w:sz w:val="22"/>
          <w:szCs w:val="22"/>
          <w:lang w:eastAsia="fr-FR"/>
        </w:rPr>
        <w:t>Mécanismes d’endommagement et de rupture.</w:t>
      </w:r>
      <w:r>
        <w:rPr>
          <w:rFonts w:ascii="Cambria" w:eastAsia="Calibri" w:hAnsi="Cambria"/>
          <w:color w:val="000000"/>
          <w:sz w:val="22"/>
          <w:szCs w:val="22"/>
          <w:lang w:eastAsia="fr-FR"/>
        </w:rPr>
        <w:t xml:space="preserve"> </w:t>
      </w:r>
      <w:r w:rsidRPr="00AA4A84">
        <w:rPr>
          <w:rFonts w:ascii="Cambria" w:eastAsia="Calibri" w:hAnsi="Cambria"/>
          <w:b/>
          <w:bCs/>
          <w:color w:val="000000"/>
          <w:sz w:val="22"/>
          <w:szCs w:val="22"/>
          <w:lang w:eastAsia="fr-FR"/>
        </w:rPr>
        <w:t>(</w:t>
      </w:r>
      <w:r>
        <w:rPr>
          <w:rFonts w:ascii="Cambria" w:eastAsia="Calibri" w:hAnsi="Cambria"/>
          <w:b/>
          <w:bCs/>
          <w:color w:val="000000"/>
          <w:sz w:val="22"/>
          <w:szCs w:val="22"/>
          <w:lang w:eastAsia="fr-FR"/>
        </w:rPr>
        <w:t>2</w:t>
      </w:r>
      <w:r w:rsidRPr="00AA4A84">
        <w:rPr>
          <w:rFonts w:ascii="Cambria" w:eastAsia="Calibri" w:hAnsi="Cambria"/>
          <w:b/>
          <w:bCs/>
          <w:color w:val="000000"/>
          <w:sz w:val="22"/>
          <w:szCs w:val="22"/>
          <w:lang w:eastAsia="fr-FR"/>
        </w:rPr>
        <w:t xml:space="preserve"> semaines)</w:t>
      </w:r>
    </w:p>
    <w:p w:rsidR="00AB782C" w:rsidRPr="000D41DB" w:rsidRDefault="00AB782C" w:rsidP="00AB782C">
      <w:pPr>
        <w:autoSpaceDE w:val="0"/>
        <w:autoSpaceDN w:val="0"/>
        <w:adjustRightInd w:val="0"/>
        <w:rPr>
          <w:rFonts w:ascii="Cambria" w:eastAsia="Calibri" w:hAnsi="Cambria" w:cs="Arial-BoldMT"/>
          <w:b/>
          <w:bCs/>
          <w:sz w:val="22"/>
          <w:szCs w:val="22"/>
          <w:lang w:eastAsia="fr-FR"/>
        </w:rPr>
      </w:pPr>
      <w:r w:rsidRPr="000D41DB">
        <w:rPr>
          <w:rFonts w:ascii="Cambria" w:eastAsia="Calibri" w:hAnsi="Cambria" w:cs="Arial-BoldMT"/>
          <w:b/>
          <w:bCs/>
          <w:sz w:val="22"/>
          <w:szCs w:val="22"/>
          <w:lang w:eastAsia="fr-FR"/>
        </w:rPr>
        <w:t>Comportement électrique et diélectrique des polymères</w:t>
      </w:r>
    </w:p>
    <w:p w:rsidR="00AB782C" w:rsidRPr="000D41DB" w:rsidRDefault="00AB782C" w:rsidP="00AB782C">
      <w:pPr>
        <w:autoSpaceDE w:val="0"/>
        <w:autoSpaceDN w:val="0"/>
        <w:adjustRightInd w:val="0"/>
        <w:rPr>
          <w:rFonts w:ascii="Cambria" w:eastAsia="Calibri" w:hAnsi="Cambria" w:cs="ArialMT"/>
          <w:sz w:val="22"/>
          <w:szCs w:val="22"/>
          <w:lang w:eastAsia="fr-FR"/>
        </w:rPr>
      </w:pPr>
      <w:r w:rsidRPr="000D41DB">
        <w:rPr>
          <w:rFonts w:ascii="Cambria" w:eastAsia="Calibri" w:hAnsi="Cambria" w:cs="ArialMT"/>
          <w:sz w:val="22"/>
          <w:szCs w:val="22"/>
          <w:lang w:eastAsia="fr-FR"/>
        </w:rPr>
        <w:t>- Définitions - polarisation, permittivité, conductivité,</w:t>
      </w:r>
      <w:r w:rsidRPr="00AA4A84">
        <w:rPr>
          <w:rFonts w:ascii="Cambria" w:eastAsia="Calibri" w:hAnsi="Cambria"/>
          <w:b/>
          <w:bCs/>
          <w:color w:val="000000"/>
          <w:sz w:val="22"/>
          <w:szCs w:val="22"/>
          <w:lang w:eastAsia="fr-FR"/>
        </w:rPr>
        <w:t xml:space="preserve"> (</w:t>
      </w:r>
      <w:r>
        <w:rPr>
          <w:rFonts w:ascii="Cambria" w:eastAsia="Calibri" w:hAnsi="Cambria"/>
          <w:b/>
          <w:bCs/>
          <w:color w:val="000000"/>
          <w:sz w:val="22"/>
          <w:szCs w:val="22"/>
          <w:lang w:eastAsia="fr-FR"/>
        </w:rPr>
        <w:t>1</w:t>
      </w:r>
      <w:r w:rsidRPr="00AA4A84">
        <w:rPr>
          <w:rFonts w:ascii="Cambria" w:eastAsia="Calibri" w:hAnsi="Cambria"/>
          <w:b/>
          <w:bCs/>
          <w:color w:val="000000"/>
          <w:sz w:val="22"/>
          <w:szCs w:val="22"/>
          <w:lang w:eastAsia="fr-FR"/>
        </w:rPr>
        <w:t xml:space="preserve"> semaines)</w:t>
      </w:r>
    </w:p>
    <w:p w:rsidR="00AB782C" w:rsidRPr="000D41DB" w:rsidRDefault="00AB782C" w:rsidP="00AB782C">
      <w:pPr>
        <w:autoSpaceDE w:val="0"/>
        <w:autoSpaceDN w:val="0"/>
        <w:adjustRightInd w:val="0"/>
        <w:rPr>
          <w:rFonts w:ascii="Cambria" w:eastAsia="Calibri" w:hAnsi="Cambria" w:cs="ArialMT"/>
          <w:sz w:val="22"/>
          <w:szCs w:val="22"/>
          <w:lang w:eastAsia="fr-FR"/>
        </w:rPr>
      </w:pPr>
      <w:r w:rsidRPr="000D41DB">
        <w:rPr>
          <w:rFonts w:ascii="Cambria" w:eastAsia="Calibri" w:hAnsi="Cambria" w:cs="ArialMT"/>
          <w:sz w:val="22"/>
          <w:szCs w:val="22"/>
          <w:lang w:eastAsia="fr-FR"/>
        </w:rPr>
        <w:t>- Relaxation diélectrique – Modélisation,</w:t>
      </w:r>
      <w:r w:rsidRPr="00AA4A84">
        <w:rPr>
          <w:rFonts w:ascii="Cambria" w:eastAsia="Calibri" w:hAnsi="Cambria"/>
          <w:b/>
          <w:bCs/>
          <w:color w:val="000000"/>
          <w:sz w:val="22"/>
          <w:szCs w:val="22"/>
          <w:lang w:eastAsia="fr-FR"/>
        </w:rPr>
        <w:t xml:space="preserve"> (</w:t>
      </w:r>
      <w:r>
        <w:rPr>
          <w:rFonts w:ascii="Cambria" w:eastAsia="Calibri" w:hAnsi="Cambria"/>
          <w:b/>
          <w:bCs/>
          <w:color w:val="000000"/>
          <w:sz w:val="22"/>
          <w:szCs w:val="22"/>
          <w:lang w:eastAsia="fr-FR"/>
        </w:rPr>
        <w:t>2</w:t>
      </w:r>
      <w:r w:rsidRPr="00AA4A84">
        <w:rPr>
          <w:rFonts w:ascii="Cambria" w:eastAsia="Calibri" w:hAnsi="Cambria"/>
          <w:b/>
          <w:bCs/>
          <w:color w:val="000000"/>
          <w:sz w:val="22"/>
          <w:szCs w:val="22"/>
          <w:lang w:eastAsia="fr-FR"/>
        </w:rPr>
        <w:t xml:space="preserve"> semaines)</w:t>
      </w:r>
    </w:p>
    <w:p w:rsidR="00AB782C" w:rsidRPr="000D41DB" w:rsidRDefault="00AB782C" w:rsidP="00AB782C">
      <w:pPr>
        <w:autoSpaceDE w:val="0"/>
        <w:autoSpaceDN w:val="0"/>
        <w:adjustRightInd w:val="0"/>
        <w:rPr>
          <w:rFonts w:ascii="Cambria" w:eastAsia="Calibri" w:hAnsi="Cambria" w:cs="ArialMT"/>
          <w:sz w:val="22"/>
          <w:szCs w:val="22"/>
          <w:lang w:eastAsia="fr-FR"/>
        </w:rPr>
      </w:pPr>
      <w:r w:rsidRPr="000D41DB">
        <w:rPr>
          <w:rFonts w:ascii="Cambria" w:eastAsia="Calibri" w:hAnsi="Cambria" w:cs="ArialMT"/>
          <w:sz w:val="22"/>
          <w:szCs w:val="22"/>
          <w:lang w:eastAsia="fr-FR"/>
        </w:rPr>
        <w:t>- Comportements – types des polymères,</w:t>
      </w:r>
      <w:r>
        <w:rPr>
          <w:rFonts w:ascii="Cambria" w:eastAsia="Calibri" w:hAnsi="Cambria" w:cs="ArialMT"/>
          <w:sz w:val="22"/>
          <w:szCs w:val="22"/>
          <w:lang w:eastAsia="fr-FR"/>
        </w:rPr>
        <w:t xml:space="preserve"> </w:t>
      </w:r>
      <w:r w:rsidRPr="00AA4A84">
        <w:rPr>
          <w:rFonts w:ascii="Cambria" w:eastAsia="Calibri" w:hAnsi="Cambria"/>
          <w:b/>
          <w:bCs/>
          <w:color w:val="000000"/>
          <w:sz w:val="22"/>
          <w:szCs w:val="22"/>
          <w:lang w:eastAsia="fr-FR"/>
        </w:rPr>
        <w:t>(</w:t>
      </w:r>
      <w:r>
        <w:rPr>
          <w:rFonts w:ascii="Cambria" w:eastAsia="Calibri" w:hAnsi="Cambria"/>
          <w:b/>
          <w:bCs/>
          <w:color w:val="000000"/>
          <w:sz w:val="22"/>
          <w:szCs w:val="22"/>
          <w:lang w:eastAsia="fr-FR"/>
        </w:rPr>
        <w:t>2</w:t>
      </w:r>
      <w:r w:rsidRPr="00AA4A84">
        <w:rPr>
          <w:rFonts w:ascii="Cambria" w:eastAsia="Calibri" w:hAnsi="Cambria"/>
          <w:b/>
          <w:bCs/>
          <w:color w:val="000000"/>
          <w:sz w:val="22"/>
          <w:szCs w:val="22"/>
          <w:lang w:eastAsia="fr-FR"/>
        </w:rPr>
        <w:t xml:space="preserve"> semaines)</w:t>
      </w:r>
    </w:p>
    <w:p w:rsidR="00AB782C" w:rsidRPr="001D735C" w:rsidRDefault="00AB782C" w:rsidP="00AB782C">
      <w:pPr>
        <w:spacing w:line="276" w:lineRule="auto"/>
        <w:jc w:val="both"/>
        <w:rPr>
          <w:rFonts w:ascii="Cambria" w:hAnsi="Cambria" w:cs="Arial"/>
          <w:b/>
          <w:sz w:val="22"/>
          <w:szCs w:val="22"/>
          <w:u w:val="thick" w:color="F79646"/>
        </w:rPr>
      </w:pPr>
      <w:r w:rsidRPr="000D41DB">
        <w:rPr>
          <w:rFonts w:ascii="Cambria" w:eastAsia="Calibri" w:hAnsi="Cambria" w:cs="ArialMT"/>
          <w:sz w:val="22"/>
          <w:szCs w:val="22"/>
          <w:lang w:eastAsia="fr-FR"/>
        </w:rPr>
        <w:t>- Analogie comportements mécanique et diélectrique.</w:t>
      </w:r>
      <w:r w:rsidRPr="00AA4A84">
        <w:rPr>
          <w:rFonts w:ascii="Cambria" w:eastAsia="Calibri" w:hAnsi="Cambria"/>
          <w:b/>
          <w:bCs/>
          <w:color w:val="000000"/>
          <w:sz w:val="22"/>
          <w:szCs w:val="22"/>
          <w:lang w:eastAsia="fr-FR"/>
        </w:rPr>
        <w:t xml:space="preserve"> (</w:t>
      </w:r>
      <w:r>
        <w:rPr>
          <w:rFonts w:ascii="Cambria" w:eastAsia="Calibri" w:hAnsi="Cambria"/>
          <w:b/>
          <w:bCs/>
          <w:color w:val="000000"/>
          <w:sz w:val="22"/>
          <w:szCs w:val="22"/>
          <w:lang w:eastAsia="fr-FR"/>
        </w:rPr>
        <w:t>2</w:t>
      </w:r>
      <w:r w:rsidRPr="00AA4A84">
        <w:rPr>
          <w:rFonts w:ascii="Cambria" w:eastAsia="Calibri" w:hAnsi="Cambria"/>
          <w:b/>
          <w:bCs/>
          <w:color w:val="000000"/>
          <w:sz w:val="22"/>
          <w:szCs w:val="22"/>
          <w:lang w:eastAsia="fr-FR"/>
        </w:rPr>
        <w:t xml:space="preserve"> semaines)</w:t>
      </w:r>
    </w:p>
    <w:p w:rsidR="00AB782C" w:rsidRDefault="00AB782C" w:rsidP="00AB782C">
      <w:pPr>
        <w:spacing w:line="276" w:lineRule="auto"/>
        <w:jc w:val="both"/>
        <w:rPr>
          <w:rFonts w:ascii="Cambria" w:hAnsi="Cambria" w:cs="Arial"/>
          <w:bCs/>
        </w:rPr>
      </w:pPr>
      <w:r>
        <w:rPr>
          <w:rFonts w:ascii="Cambria" w:hAnsi="Cambria" w:cs="Arial"/>
          <w:b/>
          <w:u w:val="thick" w:color="F79646"/>
        </w:rPr>
        <w:t>Mode d’évaluation:</w:t>
      </w:r>
      <w:r>
        <w:rPr>
          <w:rFonts w:ascii="Cambria" w:hAnsi="Cambria" w:cs="Arial"/>
          <w:bCs/>
        </w:rPr>
        <w:t xml:space="preserve"> </w:t>
      </w:r>
    </w:p>
    <w:p w:rsidR="00AB782C" w:rsidRPr="0004157D" w:rsidRDefault="00AB782C" w:rsidP="00AB782C">
      <w:pPr>
        <w:spacing w:line="276" w:lineRule="auto"/>
        <w:jc w:val="both"/>
        <w:rPr>
          <w:rFonts w:ascii="Cambria" w:hAnsi="Cambria" w:cs="Arial"/>
          <w:sz w:val="22"/>
          <w:szCs w:val="22"/>
        </w:rPr>
      </w:pPr>
      <w:r w:rsidRPr="0004157D">
        <w:rPr>
          <w:rFonts w:ascii="Cambria" w:hAnsi="Cambria" w:cs="Arial"/>
          <w:sz w:val="22"/>
          <w:szCs w:val="22"/>
        </w:rPr>
        <w:t>Contrôle con</w:t>
      </w:r>
      <w:r>
        <w:rPr>
          <w:rFonts w:ascii="Cambria" w:hAnsi="Cambria" w:cs="Arial"/>
          <w:sz w:val="22"/>
          <w:szCs w:val="22"/>
        </w:rPr>
        <w:t>tinu</w:t>
      </w:r>
      <w:r w:rsidRPr="0004157D">
        <w:rPr>
          <w:rFonts w:ascii="Cambria" w:hAnsi="Cambria" w:cs="Arial"/>
          <w:sz w:val="22"/>
          <w:szCs w:val="22"/>
        </w:rPr>
        <w:t>: 40%; Examen : 60%.</w:t>
      </w:r>
    </w:p>
    <w:p w:rsidR="00AB782C" w:rsidRDefault="00AB782C" w:rsidP="00AB782C">
      <w:pPr>
        <w:spacing w:line="276" w:lineRule="auto"/>
        <w:jc w:val="both"/>
        <w:rPr>
          <w:rFonts w:ascii="Cambria" w:hAnsi="Cambria" w:cs="Arial"/>
          <w:b/>
        </w:rPr>
      </w:pPr>
    </w:p>
    <w:p w:rsidR="00AB782C" w:rsidRDefault="00AB782C" w:rsidP="00AB782C">
      <w:pPr>
        <w:spacing w:line="276" w:lineRule="auto"/>
        <w:jc w:val="both"/>
        <w:rPr>
          <w:rFonts w:ascii="Cambria" w:hAnsi="Cambria" w:cs="Arial"/>
          <w:iCs/>
          <w:u w:val="thick" w:color="F79646"/>
        </w:rPr>
      </w:pPr>
      <w:r>
        <w:rPr>
          <w:rFonts w:ascii="Cambria" w:hAnsi="Cambria" w:cs="Arial"/>
          <w:b/>
          <w:u w:val="thick" w:color="F79646"/>
        </w:rPr>
        <w:t>Références bibliographiques</w:t>
      </w:r>
      <w:r>
        <w:rPr>
          <w:rFonts w:ascii="Cambria" w:hAnsi="Cambria" w:cs="Arial"/>
          <w:u w:val="thick" w:color="F79646"/>
        </w:rPr>
        <w:t xml:space="preserve"> </w:t>
      </w:r>
      <w:r>
        <w:rPr>
          <w:rFonts w:ascii="Cambria" w:hAnsi="Cambria" w:cs="Arial"/>
          <w:iCs/>
          <w:u w:val="thick" w:color="F79646"/>
        </w:rPr>
        <w:t>:</w:t>
      </w:r>
    </w:p>
    <w:p w:rsidR="00AB782C" w:rsidRPr="0004157D" w:rsidRDefault="00AB782C" w:rsidP="00AB782C">
      <w:pPr>
        <w:pStyle w:val="Paragraphedeliste"/>
        <w:numPr>
          <w:ilvl w:val="0"/>
          <w:numId w:val="20"/>
        </w:numPr>
        <w:ind w:left="714" w:hanging="357"/>
        <w:rPr>
          <w:rFonts w:ascii="Cambria" w:hAnsi="Cambria"/>
          <w:sz w:val="20"/>
          <w:szCs w:val="20"/>
        </w:rPr>
      </w:pPr>
      <w:r w:rsidRPr="0004157D">
        <w:rPr>
          <w:rFonts w:ascii="Cambria" w:hAnsi="Cambria"/>
          <w:sz w:val="20"/>
          <w:szCs w:val="20"/>
        </w:rPr>
        <w:t xml:space="preserve">M.F. Ashby. </w:t>
      </w:r>
      <w:r>
        <w:rPr>
          <w:rFonts w:ascii="Cambria" w:hAnsi="Cambria"/>
          <w:sz w:val="20"/>
          <w:szCs w:val="20"/>
        </w:rPr>
        <w:t>"</w:t>
      </w:r>
      <w:r w:rsidRPr="0004157D">
        <w:rPr>
          <w:rFonts w:ascii="Cambria" w:hAnsi="Cambria"/>
          <w:sz w:val="20"/>
          <w:szCs w:val="20"/>
        </w:rPr>
        <w:t>Matériaux. 2. Microstructure et mise en œuvre</w:t>
      </w:r>
      <w:r>
        <w:rPr>
          <w:rFonts w:ascii="Cambria" w:hAnsi="Cambria"/>
          <w:sz w:val="20"/>
          <w:szCs w:val="20"/>
        </w:rPr>
        <w:t>",</w:t>
      </w:r>
      <w:r w:rsidRPr="0004157D">
        <w:rPr>
          <w:rFonts w:ascii="Cambria" w:hAnsi="Cambria"/>
          <w:sz w:val="20"/>
          <w:szCs w:val="20"/>
        </w:rPr>
        <w:t xml:space="preserve"> Dunod</w:t>
      </w:r>
    </w:p>
    <w:p w:rsidR="00AB782C" w:rsidRPr="009C06D7" w:rsidRDefault="00AB782C" w:rsidP="00AB782C">
      <w:pPr>
        <w:pStyle w:val="Paragraphedeliste"/>
        <w:numPr>
          <w:ilvl w:val="0"/>
          <w:numId w:val="20"/>
        </w:numPr>
        <w:ind w:left="714" w:hanging="357"/>
        <w:rPr>
          <w:rFonts w:ascii="Cambria" w:hAnsi="Cambria"/>
          <w:sz w:val="20"/>
          <w:szCs w:val="20"/>
        </w:rPr>
      </w:pPr>
      <w:r w:rsidRPr="0004157D">
        <w:rPr>
          <w:rFonts w:ascii="Cambria" w:hAnsi="Cambria"/>
          <w:sz w:val="20"/>
          <w:szCs w:val="20"/>
        </w:rPr>
        <w:t xml:space="preserve">J.P. Trotignon, M. Piperaud, J. Verdu, A. Dobraczynski, </w:t>
      </w:r>
      <w:r>
        <w:rPr>
          <w:rFonts w:ascii="Cambria" w:hAnsi="Cambria"/>
          <w:sz w:val="20"/>
          <w:szCs w:val="20"/>
        </w:rPr>
        <w:t>"</w:t>
      </w:r>
      <w:r w:rsidRPr="0004157D">
        <w:rPr>
          <w:rFonts w:ascii="Cambria" w:hAnsi="Cambria"/>
          <w:sz w:val="20"/>
          <w:szCs w:val="20"/>
        </w:rPr>
        <w:t>Précis de matières plastiques</w:t>
      </w:r>
      <w:r>
        <w:rPr>
          <w:rFonts w:ascii="Cambria" w:hAnsi="Cambria"/>
          <w:sz w:val="20"/>
          <w:szCs w:val="20"/>
        </w:rPr>
        <w:t>",</w:t>
      </w:r>
      <w:r w:rsidRPr="0004157D">
        <w:rPr>
          <w:rFonts w:ascii="Cambria" w:hAnsi="Cambria"/>
          <w:sz w:val="20"/>
          <w:szCs w:val="20"/>
        </w:rPr>
        <w:t xml:space="preserve"> </w:t>
      </w:r>
      <w:r w:rsidRPr="009C06D7">
        <w:rPr>
          <w:rFonts w:ascii="Cambria" w:hAnsi="Cambria"/>
          <w:sz w:val="20"/>
          <w:szCs w:val="20"/>
        </w:rPr>
        <w:t>AFNOR- Nathan.</w:t>
      </w:r>
    </w:p>
    <w:p w:rsidR="00AB782C" w:rsidRPr="0004157D" w:rsidRDefault="00AB782C" w:rsidP="00AB782C">
      <w:pPr>
        <w:pStyle w:val="Paragraphedeliste"/>
        <w:numPr>
          <w:ilvl w:val="0"/>
          <w:numId w:val="20"/>
        </w:numPr>
        <w:ind w:left="714" w:hanging="357"/>
        <w:rPr>
          <w:rFonts w:ascii="Cambria" w:hAnsi="Cambria"/>
          <w:sz w:val="20"/>
          <w:szCs w:val="20"/>
        </w:rPr>
      </w:pPr>
      <w:r w:rsidRPr="0004157D">
        <w:rPr>
          <w:rFonts w:ascii="Cambria" w:hAnsi="Cambria"/>
          <w:sz w:val="20"/>
          <w:szCs w:val="20"/>
        </w:rPr>
        <w:t xml:space="preserve">J. Bost. </w:t>
      </w:r>
      <w:r>
        <w:rPr>
          <w:rFonts w:ascii="Cambria" w:hAnsi="Cambria"/>
          <w:sz w:val="20"/>
          <w:szCs w:val="20"/>
        </w:rPr>
        <w:t>"</w:t>
      </w:r>
      <w:r w:rsidRPr="0004157D">
        <w:rPr>
          <w:rFonts w:ascii="Cambria" w:hAnsi="Cambria"/>
          <w:sz w:val="20"/>
          <w:szCs w:val="20"/>
        </w:rPr>
        <w:t>Matières plastiques; tome 2. Technolog</w:t>
      </w:r>
      <w:r>
        <w:rPr>
          <w:rFonts w:ascii="Cambria" w:hAnsi="Cambria"/>
          <w:sz w:val="20"/>
          <w:szCs w:val="20"/>
        </w:rPr>
        <w:t>ie, plasturgie. Technique et doc</w:t>
      </w:r>
      <w:r w:rsidRPr="0004157D">
        <w:rPr>
          <w:rFonts w:ascii="Cambria" w:hAnsi="Cambria"/>
          <w:sz w:val="20"/>
          <w:szCs w:val="20"/>
        </w:rPr>
        <w:t>umentation</w:t>
      </w:r>
      <w:r>
        <w:rPr>
          <w:rFonts w:ascii="Cambria" w:hAnsi="Cambria"/>
          <w:sz w:val="20"/>
          <w:szCs w:val="20"/>
        </w:rPr>
        <w:t>",</w:t>
      </w:r>
      <w:r w:rsidRPr="0004157D">
        <w:rPr>
          <w:rFonts w:ascii="Cambria" w:hAnsi="Cambria"/>
          <w:sz w:val="20"/>
          <w:szCs w:val="20"/>
        </w:rPr>
        <w:t xml:space="preserve"> Lavoisier.</w:t>
      </w:r>
    </w:p>
    <w:p w:rsidR="00AB782C" w:rsidRPr="0004157D" w:rsidRDefault="00AB782C" w:rsidP="00AB782C">
      <w:pPr>
        <w:pStyle w:val="Paragraphedeliste"/>
        <w:numPr>
          <w:ilvl w:val="0"/>
          <w:numId w:val="20"/>
        </w:numPr>
        <w:ind w:left="714" w:hanging="357"/>
        <w:rPr>
          <w:rFonts w:ascii="Cambria" w:hAnsi="Cambria"/>
          <w:sz w:val="20"/>
          <w:szCs w:val="20"/>
          <w:lang w:val="en-US"/>
        </w:rPr>
      </w:pPr>
      <w:r w:rsidRPr="0004157D">
        <w:rPr>
          <w:rFonts w:ascii="Cambria" w:hAnsi="Cambria"/>
          <w:sz w:val="20"/>
          <w:szCs w:val="20"/>
          <w:lang w:val="en-US"/>
        </w:rPr>
        <w:t xml:space="preserve">F.W. Billmeyer, </w:t>
      </w:r>
      <w:r>
        <w:rPr>
          <w:rFonts w:ascii="Cambria" w:hAnsi="Cambria"/>
          <w:sz w:val="20"/>
          <w:szCs w:val="20"/>
          <w:lang w:val="en-US"/>
        </w:rPr>
        <w:t>"</w:t>
      </w:r>
      <w:r w:rsidRPr="0004157D">
        <w:rPr>
          <w:rFonts w:ascii="Cambria" w:hAnsi="Cambria"/>
          <w:sz w:val="20"/>
          <w:szCs w:val="20"/>
          <w:lang w:val="en-US"/>
        </w:rPr>
        <w:t>Textbook of polymer science</w:t>
      </w:r>
      <w:r>
        <w:rPr>
          <w:rFonts w:ascii="Cambria" w:hAnsi="Cambria"/>
          <w:sz w:val="20"/>
          <w:szCs w:val="20"/>
          <w:lang w:val="en-US"/>
        </w:rPr>
        <w:t xml:space="preserve">". </w:t>
      </w:r>
      <w:r w:rsidRPr="0004157D">
        <w:rPr>
          <w:rFonts w:ascii="Cambria" w:hAnsi="Cambria"/>
          <w:sz w:val="20"/>
          <w:szCs w:val="20"/>
          <w:lang w:val="en-US"/>
        </w:rPr>
        <w:t>Wiley Intersciences.</w:t>
      </w:r>
    </w:p>
    <w:p w:rsidR="00AB782C" w:rsidRPr="0004157D" w:rsidRDefault="00AB782C" w:rsidP="00AB782C">
      <w:pPr>
        <w:pStyle w:val="Paragraphedeliste"/>
        <w:numPr>
          <w:ilvl w:val="0"/>
          <w:numId w:val="20"/>
        </w:numPr>
        <w:ind w:left="714" w:hanging="357"/>
        <w:rPr>
          <w:rFonts w:ascii="Cambria" w:hAnsi="Cambria"/>
          <w:sz w:val="20"/>
          <w:szCs w:val="20"/>
          <w:lang w:val="en-US"/>
        </w:rPr>
      </w:pPr>
      <w:r w:rsidRPr="0004157D">
        <w:rPr>
          <w:rFonts w:ascii="Cambria" w:hAnsi="Cambria"/>
          <w:sz w:val="20"/>
          <w:szCs w:val="20"/>
          <w:lang w:val="en-US"/>
        </w:rPr>
        <w:t xml:space="preserve">J.A. Rydson, </w:t>
      </w:r>
      <w:r>
        <w:rPr>
          <w:rFonts w:ascii="Cambria" w:hAnsi="Cambria"/>
          <w:sz w:val="20"/>
          <w:szCs w:val="20"/>
          <w:lang w:val="en-US"/>
        </w:rPr>
        <w:t>"</w:t>
      </w:r>
      <w:r w:rsidRPr="0004157D">
        <w:rPr>
          <w:rFonts w:ascii="Cambria" w:hAnsi="Cambria"/>
          <w:sz w:val="20"/>
          <w:szCs w:val="20"/>
          <w:lang w:val="en-US"/>
        </w:rPr>
        <w:t>Plastics Materials</w:t>
      </w:r>
      <w:r>
        <w:rPr>
          <w:rFonts w:ascii="Cambria" w:hAnsi="Cambria"/>
          <w:sz w:val="20"/>
          <w:szCs w:val="20"/>
          <w:lang w:val="en-US"/>
        </w:rPr>
        <w:t>",</w:t>
      </w:r>
      <w:r w:rsidRPr="0004157D">
        <w:rPr>
          <w:rFonts w:ascii="Cambria" w:hAnsi="Cambria"/>
          <w:sz w:val="20"/>
          <w:szCs w:val="20"/>
          <w:lang w:val="en-US"/>
        </w:rPr>
        <w:t xml:space="preserve"> Buterworth</w:t>
      </w:r>
      <w:r>
        <w:rPr>
          <w:rFonts w:ascii="Cambria" w:hAnsi="Cambria"/>
          <w:sz w:val="20"/>
          <w:szCs w:val="20"/>
          <w:lang w:val="en-US"/>
        </w:rPr>
        <w:t>.</w:t>
      </w:r>
    </w:p>
    <w:p w:rsidR="00AB782C" w:rsidRPr="0004157D" w:rsidRDefault="00AB782C" w:rsidP="00AB782C">
      <w:pPr>
        <w:pStyle w:val="Paragraphedeliste"/>
        <w:numPr>
          <w:ilvl w:val="0"/>
          <w:numId w:val="20"/>
        </w:numPr>
        <w:ind w:left="714" w:hanging="357"/>
        <w:rPr>
          <w:rFonts w:ascii="Cambria" w:hAnsi="Cambria"/>
          <w:sz w:val="20"/>
          <w:szCs w:val="20"/>
          <w:lang w:val="en-US"/>
        </w:rPr>
      </w:pPr>
      <w:r w:rsidRPr="0004157D">
        <w:rPr>
          <w:rFonts w:ascii="Cambria" w:hAnsi="Cambria"/>
          <w:sz w:val="20"/>
          <w:szCs w:val="20"/>
          <w:lang w:val="en-US"/>
        </w:rPr>
        <w:t xml:space="preserve">R.J. Young; </w:t>
      </w:r>
      <w:r>
        <w:rPr>
          <w:rFonts w:ascii="Cambria" w:hAnsi="Cambria"/>
          <w:sz w:val="20"/>
          <w:szCs w:val="20"/>
          <w:lang w:val="en-US"/>
        </w:rPr>
        <w:t>"</w:t>
      </w:r>
      <w:r w:rsidRPr="0004157D">
        <w:rPr>
          <w:rFonts w:ascii="Cambria" w:hAnsi="Cambria"/>
          <w:sz w:val="20"/>
          <w:szCs w:val="20"/>
          <w:lang w:val="en-US"/>
        </w:rPr>
        <w:t>Introduction to Polymers</w:t>
      </w:r>
      <w:r>
        <w:rPr>
          <w:rFonts w:ascii="Cambria" w:hAnsi="Cambria"/>
          <w:sz w:val="20"/>
          <w:szCs w:val="20"/>
          <w:lang w:val="en-US"/>
        </w:rPr>
        <w:t>”,</w:t>
      </w:r>
      <w:r w:rsidRPr="0004157D">
        <w:rPr>
          <w:rFonts w:ascii="Cambria" w:hAnsi="Cambria"/>
          <w:sz w:val="20"/>
          <w:szCs w:val="20"/>
          <w:lang w:val="en-US"/>
        </w:rPr>
        <w:t>. Chapman and Hall</w:t>
      </w: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Default="00AB782C" w:rsidP="00AB782C">
      <w:pPr>
        <w:rPr>
          <w:rFonts w:ascii="Cambria" w:hAnsi="Cambria"/>
          <w:lang w:val="en-US"/>
        </w:rPr>
      </w:pPr>
    </w:p>
    <w:p w:rsidR="00AB782C" w:rsidRPr="00A82FDD"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543A5F">
        <w:rPr>
          <w:rFonts w:ascii="Cambria" w:hAnsi="Cambria" w:cs="Calibri"/>
          <w:b/>
          <w:bCs/>
          <w:iCs/>
        </w:rPr>
        <w:lastRenderedPageBreak/>
        <w:t>Semestre</w:t>
      </w:r>
      <w:r w:rsidRPr="00A82FDD">
        <w:rPr>
          <w:rFonts w:ascii="Cambria" w:hAnsi="Cambria" w:cs="Calibri"/>
          <w:b/>
        </w:rPr>
        <w:t xml:space="preserve">: </w:t>
      </w:r>
      <w:r>
        <w:rPr>
          <w:rFonts w:ascii="Cambria" w:hAnsi="Cambria" w:cs="Calibri"/>
          <w:b/>
        </w:rPr>
        <w:t>2</w:t>
      </w:r>
    </w:p>
    <w:p w:rsidR="00AB782C" w:rsidRPr="00A82FDD" w:rsidRDefault="00AB782C" w:rsidP="00DB7C0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A82FDD">
        <w:rPr>
          <w:rFonts w:ascii="Cambria" w:hAnsi="Cambria" w:cs="Calibri"/>
          <w:b/>
          <w:bCs/>
          <w:iCs/>
        </w:rPr>
        <w:t>Unité d’enseignement: UE</w:t>
      </w:r>
      <w:r>
        <w:rPr>
          <w:rFonts w:ascii="Cambria" w:hAnsi="Cambria" w:cs="Calibri"/>
          <w:b/>
          <w:bCs/>
          <w:iCs/>
        </w:rPr>
        <w:t>F</w:t>
      </w:r>
      <w:r w:rsidRPr="00A82FDD">
        <w:rPr>
          <w:rFonts w:ascii="Cambria" w:hAnsi="Cambria" w:cs="Calibri"/>
          <w:b/>
          <w:bCs/>
          <w:iCs/>
        </w:rPr>
        <w:t xml:space="preserve"> </w:t>
      </w:r>
      <w:r>
        <w:rPr>
          <w:rFonts w:ascii="Cambria" w:hAnsi="Cambria" w:cs="Calibri"/>
          <w:b/>
          <w:bCs/>
          <w:iCs/>
        </w:rPr>
        <w:t>1.2</w:t>
      </w:r>
      <w:r w:rsidRPr="00A82FDD">
        <w:rPr>
          <w:rFonts w:ascii="Cambria" w:hAnsi="Cambria" w:cs="Calibri"/>
          <w:b/>
          <w:bCs/>
          <w:iCs/>
        </w:rPr>
        <w:t>.</w:t>
      </w:r>
      <w:r w:rsidR="00DB7C06">
        <w:rPr>
          <w:rFonts w:ascii="Cambria" w:hAnsi="Cambria" w:cs="Calibri"/>
          <w:b/>
          <w:bCs/>
          <w:iCs/>
        </w:rPr>
        <w:t>2</w:t>
      </w:r>
    </w:p>
    <w:p w:rsidR="00AB782C" w:rsidRPr="00A82FDD"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Arial"/>
          <w:b/>
          <w:bCs/>
          <w:color w:val="000000"/>
          <w:lang w:eastAsia="en-US"/>
        </w:rPr>
      </w:pPr>
      <w:r>
        <w:rPr>
          <w:rFonts w:ascii="Cambria" w:hAnsi="Cambria" w:cs="Calibri"/>
          <w:b/>
          <w:bCs/>
          <w:iCs/>
        </w:rPr>
        <w:t>Matière</w:t>
      </w:r>
      <w:r w:rsidRPr="00A82FDD">
        <w:rPr>
          <w:rFonts w:ascii="Cambria" w:hAnsi="Cambria" w:cs="Calibri"/>
          <w:b/>
          <w:bCs/>
          <w:iCs/>
        </w:rPr>
        <w:t>:</w:t>
      </w:r>
      <w:r>
        <w:rPr>
          <w:rFonts w:ascii="Cambria" w:hAnsi="Cambria" w:cs="Calibri"/>
          <w:b/>
          <w:bCs/>
          <w:iCs/>
        </w:rPr>
        <w:t xml:space="preserve"> Diffusion et transformation de phases</w:t>
      </w:r>
    </w:p>
    <w:p w:rsidR="00AB782C" w:rsidRPr="00A82FDD"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A82FDD">
        <w:rPr>
          <w:rFonts w:ascii="Cambria" w:hAnsi="Cambria" w:cs="Arial"/>
          <w:b/>
          <w:bCs/>
          <w:color w:val="000000"/>
          <w:lang w:eastAsia="en-US"/>
        </w:rPr>
        <w:t xml:space="preserve">VHS: </w:t>
      </w:r>
      <w:r>
        <w:rPr>
          <w:rFonts w:ascii="Cambria" w:hAnsi="Cambria" w:cs="Arial"/>
          <w:b/>
          <w:bCs/>
          <w:color w:val="000000"/>
          <w:lang w:eastAsia="en-US"/>
        </w:rPr>
        <w:t>45h</w:t>
      </w:r>
      <w:r w:rsidRPr="00A82FDD">
        <w:rPr>
          <w:rFonts w:ascii="Cambria" w:hAnsi="Cambria" w:cs="Arial"/>
          <w:b/>
          <w:bCs/>
          <w:color w:val="000000"/>
          <w:lang w:eastAsia="en-US"/>
        </w:rPr>
        <w:t xml:space="preserve"> (</w:t>
      </w:r>
      <w:r>
        <w:rPr>
          <w:rFonts w:ascii="Cambria" w:hAnsi="Cambria" w:cs="Arial"/>
          <w:b/>
          <w:bCs/>
          <w:color w:val="000000"/>
          <w:lang w:eastAsia="en-US"/>
        </w:rPr>
        <w:t>Cours: 1h30 TD : 1</w:t>
      </w:r>
      <w:r w:rsidRPr="00A82FDD">
        <w:rPr>
          <w:rFonts w:ascii="Cambria" w:hAnsi="Cambria" w:cs="Arial"/>
          <w:b/>
          <w:bCs/>
          <w:color w:val="000000"/>
          <w:lang w:eastAsia="en-US"/>
        </w:rPr>
        <w:t>h30)</w:t>
      </w:r>
    </w:p>
    <w:p w:rsidR="00AB782C" w:rsidRPr="00A82FDD" w:rsidRDefault="00AB782C" w:rsidP="000157E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A82FDD">
        <w:rPr>
          <w:rFonts w:ascii="Cambria" w:hAnsi="Cambria" w:cs="Calibri"/>
          <w:b/>
          <w:bCs/>
          <w:iCs/>
        </w:rPr>
        <w:t>:</w:t>
      </w:r>
      <w:r>
        <w:rPr>
          <w:rFonts w:ascii="Cambria" w:hAnsi="Cambria" w:cs="Calibri"/>
          <w:b/>
          <w:bCs/>
          <w:iCs/>
        </w:rPr>
        <w:t xml:space="preserve"> </w:t>
      </w:r>
      <w:r w:rsidR="000157E6">
        <w:rPr>
          <w:rFonts w:ascii="Cambria" w:hAnsi="Cambria" w:cs="Calibri"/>
          <w:b/>
          <w:bCs/>
          <w:iCs/>
        </w:rPr>
        <w:t>4</w:t>
      </w:r>
    </w:p>
    <w:p w:rsidR="00AB782C" w:rsidRPr="00A82FDD" w:rsidRDefault="00AB782C" w:rsidP="000157E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A82FDD">
        <w:rPr>
          <w:rFonts w:ascii="Cambria" w:hAnsi="Cambria" w:cs="Calibri"/>
          <w:b/>
          <w:bCs/>
          <w:iCs/>
        </w:rPr>
        <w:t>Coe</w:t>
      </w:r>
      <w:r>
        <w:rPr>
          <w:rFonts w:ascii="Cambria" w:hAnsi="Cambria" w:cs="Calibri"/>
          <w:b/>
          <w:bCs/>
          <w:iCs/>
        </w:rPr>
        <w:t>fficient</w:t>
      </w:r>
      <w:r w:rsidRPr="00A82FDD">
        <w:rPr>
          <w:rFonts w:ascii="Cambria" w:hAnsi="Cambria" w:cs="Calibri"/>
          <w:b/>
          <w:bCs/>
          <w:iCs/>
        </w:rPr>
        <w:t>:</w:t>
      </w:r>
      <w:r>
        <w:rPr>
          <w:rFonts w:ascii="Cambria" w:hAnsi="Cambria" w:cs="Calibri"/>
          <w:b/>
          <w:bCs/>
          <w:iCs/>
        </w:rPr>
        <w:t xml:space="preserve"> </w:t>
      </w:r>
      <w:r w:rsidR="000157E6">
        <w:rPr>
          <w:rFonts w:ascii="Cambria" w:hAnsi="Cambria" w:cs="Calibri"/>
          <w:b/>
          <w:bCs/>
          <w:iCs/>
        </w:rPr>
        <w:t>2</w:t>
      </w:r>
    </w:p>
    <w:p w:rsidR="00AB782C" w:rsidRPr="008B179F" w:rsidRDefault="00AB782C" w:rsidP="00AB782C">
      <w:pPr>
        <w:spacing w:line="276" w:lineRule="auto"/>
        <w:jc w:val="both"/>
        <w:rPr>
          <w:rFonts w:ascii="Cambria" w:hAnsi="Cambria" w:cs="Calibri"/>
          <w:b/>
        </w:rPr>
      </w:pPr>
    </w:p>
    <w:p w:rsidR="00AB782C" w:rsidRDefault="00AB782C" w:rsidP="00AB782C">
      <w:pPr>
        <w:spacing w:after="120" w:line="276" w:lineRule="auto"/>
        <w:jc w:val="both"/>
        <w:rPr>
          <w:rFonts w:ascii="Cambria" w:hAnsi="Cambria" w:cs="Calibri"/>
          <w:u w:val="thick" w:color="F79646"/>
        </w:rPr>
      </w:pPr>
      <w:r w:rsidRPr="008B179F">
        <w:rPr>
          <w:rFonts w:ascii="Cambria" w:hAnsi="Cambria" w:cs="Calibri"/>
          <w:b/>
          <w:u w:val="thick" w:color="F79646"/>
        </w:rPr>
        <w:t>Objectifs de l’enseignement:</w:t>
      </w:r>
      <w:r w:rsidRPr="008B179F">
        <w:rPr>
          <w:rFonts w:ascii="Cambria" w:hAnsi="Cambria" w:cs="Calibri"/>
          <w:u w:val="thick" w:color="F79646"/>
        </w:rPr>
        <w:t xml:space="preserve"> </w:t>
      </w:r>
    </w:p>
    <w:p w:rsidR="00AB782C" w:rsidRDefault="00AB782C" w:rsidP="00AB782C">
      <w:pPr>
        <w:jc w:val="both"/>
        <w:rPr>
          <w:bCs/>
        </w:rPr>
      </w:pPr>
      <w:r w:rsidRPr="00EB4568">
        <w:rPr>
          <w:rFonts w:ascii="Cambria" w:hAnsi="Cambria"/>
          <w:bCs/>
          <w:sz w:val="22"/>
          <w:szCs w:val="22"/>
        </w:rPr>
        <w:t>Cette composante a pour objectif de faire connaître à l’étudiant les différents modes de diffusions dans les solides, leurs mécanismes. L’outil et concept developpés dans cette composante seront directement appliqués aux cours de défauts ponctuels, déformation plastique et des diagrammes et transformation de phases</w:t>
      </w:r>
      <w:r w:rsidRPr="00F542D1">
        <w:rPr>
          <w:bCs/>
        </w:rPr>
        <w:t>.</w:t>
      </w:r>
    </w:p>
    <w:p w:rsidR="00AB782C" w:rsidRPr="002E7C81" w:rsidRDefault="00AB782C" w:rsidP="00AB782C">
      <w:pPr>
        <w:rPr>
          <w:rFonts w:ascii="Cambria" w:hAnsi="Cambria"/>
        </w:rPr>
      </w:pPr>
      <w:r w:rsidRPr="002E7C81">
        <w:rPr>
          <w:rFonts w:ascii="Cambria" w:hAnsi="Cambria"/>
        </w:rPr>
        <w:t>Approfondir la connaissance des transformations de phases (solidification et transformations à l'état solide) sur des bases thermodynamiques.</w:t>
      </w:r>
      <w:r w:rsidRPr="002E7C81">
        <w:rPr>
          <w:rFonts w:ascii="Cambria" w:hAnsi="Cambria"/>
        </w:rPr>
        <w:br/>
        <w:t>Examiner les principaux mécanismes qui régissent les transformations de phases à l'échelle de la microstructure</w:t>
      </w:r>
      <w:r w:rsidRPr="002E7C81">
        <w:rPr>
          <w:rFonts w:ascii="Cambria" w:hAnsi="Cambria"/>
        </w:rPr>
        <w:br/>
        <w:t>Présenter les applications industrielles découlant de la maîtrise des microstructures</w:t>
      </w:r>
    </w:p>
    <w:p w:rsidR="00AB782C" w:rsidRPr="002E7C81" w:rsidRDefault="00AB782C" w:rsidP="00AB782C">
      <w:pPr>
        <w:rPr>
          <w:rFonts w:ascii="Cambria" w:hAnsi="Cambria"/>
        </w:rPr>
      </w:pPr>
      <w:r w:rsidRPr="002E7C81">
        <w:rPr>
          <w:rFonts w:ascii="Cambria" w:hAnsi="Cambria"/>
        </w:rPr>
        <w:t>Acquérir les bases scientifiques des transformations microstructurales des alliages métalliques pour arriver à interpréter les propriétés physiques et mécaniques ou à proposer des améliorations.</w:t>
      </w:r>
    </w:p>
    <w:p w:rsidR="00AB782C" w:rsidRDefault="00AB782C" w:rsidP="00AB782C">
      <w:pPr>
        <w:spacing w:after="120" w:line="276" w:lineRule="auto"/>
        <w:jc w:val="both"/>
        <w:rPr>
          <w:rFonts w:ascii="Cambria" w:hAnsi="Cambria" w:cs="Calibri"/>
          <w:b/>
          <w:u w:val="thick" w:color="F79646"/>
        </w:rPr>
      </w:pPr>
      <w:r w:rsidRPr="006A1C45">
        <w:rPr>
          <w:rFonts w:ascii="Cambria" w:hAnsi="Cambria" w:cs="Calibri"/>
          <w:b/>
          <w:u w:val="thick" w:color="F79646"/>
        </w:rPr>
        <w:t xml:space="preserve">Connaissances préalables recommandées: </w:t>
      </w:r>
    </w:p>
    <w:p w:rsidR="00AB782C" w:rsidRPr="00EB4568" w:rsidRDefault="00AB782C" w:rsidP="00AB782C">
      <w:pPr>
        <w:spacing w:after="120" w:line="276" w:lineRule="auto"/>
        <w:jc w:val="both"/>
        <w:rPr>
          <w:rFonts w:ascii="Cambria" w:hAnsi="Cambria" w:cs="Calibri"/>
          <w:b/>
          <w:sz w:val="22"/>
          <w:szCs w:val="22"/>
          <w:u w:val="thick" w:color="F79646"/>
        </w:rPr>
      </w:pPr>
      <w:r w:rsidRPr="00EB4568">
        <w:rPr>
          <w:rFonts w:ascii="Cambria" w:hAnsi="Cambria"/>
          <w:sz w:val="22"/>
          <w:szCs w:val="22"/>
        </w:rPr>
        <w:t>Calculs différentiels, structure de la matière, thermodynamique</w:t>
      </w:r>
    </w:p>
    <w:p w:rsidR="00AB782C" w:rsidRDefault="00AB782C" w:rsidP="00AB782C">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AB782C" w:rsidRPr="0075373D" w:rsidRDefault="00AB782C" w:rsidP="00AB782C">
      <w:pPr>
        <w:ind w:right="282"/>
        <w:rPr>
          <w:rFonts w:cs="Arial"/>
          <w:iCs/>
          <w:color w:val="000000"/>
        </w:rPr>
      </w:pPr>
      <w:r w:rsidRPr="0075373D">
        <w:rPr>
          <w:rFonts w:cs="Arial"/>
          <w:iCs/>
          <w:color w:val="000000"/>
        </w:rPr>
        <w:t xml:space="preserve">    La Diffusion</w:t>
      </w:r>
    </w:p>
    <w:p w:rsidR="00AB782C" w:rsidRPr="0075373D" w:rsidRDefault="00AB782C" w:rsidP="00AB782C">
      <w:pPr>
        <w:pStyle w:val="Paragraphedeliste"/>
        <w:numPr>
          <w:ilvl w:val="0"/>
          <w:numId w:val="28"/>
        </w:numPr>
        <w:spacing w:after="200" w:line="276" w:lineRule="auto"/>
        <w:ind w:right="282"/>
        <w:rPr>
          <w:rFonts w:cs="Arial"/>
          <w:iCs/>
          <w:color w:val="000000"/>
        </w:rPr>
      </w:pPr>
      <w:r w:rsidRPr="0075373D">
        <w:rPr>
          <w:rFonts w:cs="Arial"/>
          <w:iCs/>
          <w:color w:val="000000"/>
        </w:rPr>
        <w:t>Introduction</w:t>
      </w:r>
    </w:p>
    <w:p w:rsidR="00AB782C" w:rsidRPr="0075373D" w:rsidRDefault="00AB782C" w:rsidP="00AB782C">
      <w:pPr>
        <w:pStyle w:val="Paragraphedeliste"/>
        <w:numPr>
          <w:ilvl w:val="0"/>
          <w:numId w:val="28"/>
        </w:numPr>
        <w:spacing w:after="200" w:line="276" w:lineRule="auto"/>
        <w:ind w:right="282"/>
        <w:rPr>
          <w:rFonts w:cs="Arial"/>
          <w:iCs/>
          <w:color w:val="000000"/>
        </w:rPr>
      </w:pPr>
      <w:r w:rsidRPr="0075373D">
        <w:rPr>
          <w:rFonts w:cs="Arial"/>
          <w:iCs/>
          <w:color w:val="000000"/>
        </w:rPr>
        <w:t>Mécanismes de la Diffusion</w:t>
      </w:r>
    </w:p>
    <w:p w:rsidR="00AB782C" w:rsidRPr="0075373D" w:rsidRDefault="00AB782C" w:rsidP="00AB782C">
      <w:pPr>
        <w:pStyle w:val="Paragraphedeliste"/>
        <w:numPr>
          <w:ilvl w:val="0"/>
          <w:numId w:val="28"/>
        </w:numPr>
        <w:spacing w:after="200" w:line="276" w:lineRule="auto"/>
        <w:ind w:right="282"/>
        <w:rPr>
          <w:rFonts w:cs="Arial"/>
          <w:iCs/>
          <w:color w:val="000000"/>
        </w:rPr>
      </w:pPr>
      <w:r w:rsidRPr="0075373D">
        <w:rPr>
          <w:rFonts w:cs="Arial"/>
          <w:iCs/>
          <w:color w:val="000000"/>
        </w:rPr>
        <w:t>Lois Phénoménologiques de la Diffusion : les Équations de Fick</w:t>
      </w:r>
    </w:p>
    <w:p w:rsidR="00AB782C" w:rsidRPr="0075373D" w:rsidRDefault="00AB782C" w:rsidP="00AB782C">
      <w:pPr>
        <w:pStyle w:val="Paragraphedeliste"/>
        <w:numPr>
          <w:ilvl w:val="0"/>
          <w:numId w:val="28"/>
        </w:numPr>
        <w:spacing w:after="200" w:line="276" w:lineRule="auto"/>
        <w:ind w:right="282"/>
        <w:rPr>
          <w:rFonts w:cs="Arial"/>
          <w:iCs/>
          <w:color w:val="000000"/>
        </w:rPr>
      </w:pPr>
      <w:r w:rsidRPr="0075373D">
        <w:rPr>
          <w:rFonts w:cs="Arial"/>
          <w:iCs/>
          <w:color w:val="000000"/>
        </w:rPr>
        <w:t>Quelques Applications</w:t>
      </w:r>
    </w:p>
    <w:p w:rsidR="00AB782C" w:rsidRPr="0075373D" w:rsidRDefault="00AB782C" w:rsidP="00AB782C">
      <w:pPr>
        <w:ind w:right="282"/>
        <w:rPr>
          <w:rFonts w:cs="Arial"/>
          <w:iCs/>
          <w:color w:val="000000"/>
        </w:rPr>
      </w:pPr>
      <w:r w:rsidRPr="0075373D">
        <w:rPr>
          <w:rFonts w:cs="Arial"/>
          <w:iCs/>
          <w:color w:val="000000"/>
        </w:rPr>
        <w:t xml:space="preserve">    Les Transformations de phases</w:t>
      </w:r>
    </w:p>
    <w:p w:rsidR="00AB782C" w:rsidRPr="0075373D" w:rsidRDefault="00AB782C" w:rsidP="00AB782C">
      <w:pPr>
        <w:pStyle w:val="Paragraphedeliste"/>
        <w:numPr>
          <w:ilvl w:val="0"/>
          <w:numId w:val="29"/>
        </w:numPr>
        <w:spacing w:after="200" w:line="276" w:lineRule="auto"/>
        <w:ind w:right="282"/>
        <w:rPr>
          <w:rFonts w:cs="Arial"/>
          <w:iCs/>
          <w:color w:val="000000"/>
        </w:rPr>
      </w:pPr>
      <w:r w:rsidRPr="0075373D">
        <w:rPr>
          <w:rFonts w:cs="Arial"/>
          <w:iCs/>
          <w:color w:val="000000"/>
        </w:rPr>
        <w:t>Introduction</w:t>
      </w:r>
    </w:p>
    <w:p w:rsidR="00AB782C" w:rsidRPr="0075373D" w:rsidRDefault="00AB782C" w:rsidP="00AB782C">
      <w:pPr>
        <w:pStyle w:val="Paragraphedeliste"/>
        <w:numPr>
          <w:ilvl w:val="0"/>
          <w:numId w:val="29"/>
        </w:numPr>
        <w:spacing w:after="200" w:line="276" w:lineRule="auto"/>
        <w:ind w:right="282"/>
        <w:rPr>
          <w:rFonts w:cs="Arial"/>
          <w:iCs/>
          <w:color w:val="000000"/>
        </w:rPr>
      </w:pPr>
      <w:r w:rsidRPr="0075373D">
        <w:rPr>
          <w:rFonts w:cs="Arial"/>
          <w:iCs/>
          <w:color w:val="000000"/>
        </w:rPr>
        <w:t>Germination et Croissance d'une Nouvelle Phase</w:t>
      </w:r>
    </w:p>
    <w:p w:rsidR="00AB782C" w:rsidRPr="0075373D" w:rsidRDefault="00AB782C" w:rsidP="00AB782C">
      <w:pPr>
        <w:pStyle w:val="Paragraphedeliste"/>
        <w:numPr>
          <w:ilvl w:val="0"/>
          <w:numId w:val="29"/>
        </w:numPr>
        <w:spacing w:after="200" w:line="276" w:lineRule="auto"/>
        <w:ind w:right="282"/>
        <w:rPr>
          <w:rFonts w:cs="Arial"/>
          <w:iCs/>
          <w:color w:val="000000"/>
        </w:rPr>
      </w:pPr>
      <w:r w:rsidRPr="0075373D">
        <w:rPr>
          <w:rFonts w:cs="Arial"/>
          <w:iCs/>
          <w:color w:val="000000"/>
        </w:rPr>
        <w:t>Les diagrammes TTT</w:t>
      </w:r>
    </w:p>
    <w:p w:rsidR="00AB782C" w:rsidRDefault="00AB782C" w:rsidP="00AB782C">
      <w:pPr>
        <w:pStyle w:val="Paragraphedeliste"/>
        <w:numPr>
          <w:ilvl w:val="0"/>
          <w:numId w:val="29"/>
        </w:numPr>
        <w:spacing w:after="200" w:line="276" w:lineRule="auto"/>
        <w:ind w:right="282"/>
        <w:rPr>
          <w:rFonts w:cs="Arial"/>
          <w:iCs/>
          <w:color w:val="000000"/>
        </w:rPr>
      </w:pPr>
      <w:r w:rsidRPr="0075373D">
        <w:rPr>
          <w:rFonts w:cs="Arial"/>
          <w:iCs/>
          <w:color w:val="000000"/>
        </w:rPr>
        <w:t>Les transformations sans diffusion</w:t>
      </w:r>
    </w:p>
    <w:p w:rsidR="00AB782C" w:rsidRDefault="00AB782C" w:rsidP="00AB782C">
      <w:pPr>
        <w:spacing w:line="276" w:lineRule="auto"/>
        <w:jc w:val="both"/>
        <w:rPr>
          <w:rFonts w:ascii="Cambria" w:hAnsi="Cambria" w:cs="Arial"/>
          <w:bCs/>
        </w:rPr>
      </w:pPr>
      <w:r w:rsidRPr="006A1C45">
        <w:rPr>
          <w:rFonts w:ascii="Cambria" w:hAnsi="Cambria" w:cs="Arial"/>
          <w:b/>
          <w:u w:val="thick" w:color="F79646"/>
        </w:rPr>
        <w:t>Mode d’évaluation:</w:t>
      </w:r>
      <w:r w:rsidRPr="006A1C45">
        <w:rPr>
          <w:rFonts w:ascii="Cambria" w:hAnsi="Cambria" w:cs="Arial"/>
          <w:bCs/>
        </w:rPr>
        <w:t xml:space="preserve"> </w:t>
      </w:r>
    </w:p>
    <w:p w:rsidR="00AB782C" w:rsidRPr="00E90CCA" w:rsidRDefault="00AB782C" w:rsidP="00AB782C">
      <w:pPr>
        <w:jc w:val="both"/>
        <w:rPr>
          <w:rFonts w:ascii="Cambria" w:hAnsi="Cambria" w:cs="Arial"/>
          <w:sz w:val="22"/>
          <w:szCs w:val="22"/>
        </w:rPr>
      </w:pPr>
      <w:r w:rsidRPr="00E90CCA">
        <w:rPr>
          <w:rFonts w:ascii="Cambria" w:hAnsi="Cambria" w:cs="Arial"/>
          <w:sz w:val="22"/>
          <w:szCs w:val="22"/>
        </w:rPr>
        <w:t>Contrôle continu: 40%; Examen: 60%.</w:t>
      </w:r>
    </w:p>
    <w:p w:rsidR="00AB782C" w:rsidRDefault="00AB782C" w:rsidP="00AB782C">
      <w:pPr>
        <w:jc w:val="both"/>
        <w:rPr>
          <w:rFonts w:ascii="Cambria" w:hAnsi="Cambria" w:cs="Arial"/>
          <w:iCs/>
          <w:u w:val="thick" w:color="F79646"/>
        </w:rPr>
      </w:pPr>
      <w:r w:rsidRPr="006A1C45">
        <w:rPr>
          <w:rFonts w:ascii="Cambria" w:hAnsi="Cambria" w:cs="Arial"/>
          <w:b/>
          <w:u w:val="thick" w:color="F79646"/>
        </w:rPr>
        <w:t>Références bibliographiques</w:t>
      </w:r>
      <w:r w:rsidRPr="006A1C45">
        <w:rPr>
          <w:rFonts w:ascii="Cambria" w:hAnsi="Cambria" w:cs="Arial"/>
          <w:u w:val="thick" w:color="F79646"/>
        </w:rPr>
        <w:t xml:space="preserve"> </w:t>
      </w:r>
      <w:r w:rsidRPr="006A1C45">
        <w:rPr>
          <w:rFonts w:ascii="Cambria" w:hAnsi="Cambria" w:cs="Arial"/>
          <w:iCs/>
          <w:u w:val="thick" w:color="F79646"/>
        </w:rPr>
        <w:t>:</w:t>
      </w:r>
    </w:p>
    <w:p w:rsidR="00AB782C" w:rsidRDefault="00AB782C" w:rsidP="00AB782C">
      <w:pPr>
        <w:jc w:val="both"/>
        <w:rPr>
          <w:rFonts w:ascii="Cambria" w:hAnsi="Cambria" w:cs="Arial"/>
          <w:iCs/>
          <w:u w:val="thick" w:color="F79646"/>
        </w:rPr>
      </w:pPr>
    </w:p>
    <w:p w:rsidR="00AB782C" w:rsidRPr="00EB4568" w:rsidRDefault="00AB782C" w:rsidP="00AB782C">
      <w:pPr>
        <w:rPr>
          <w:rFonts w:ascii="Cambria" w:hAnsi="Cambria"/>
          <w:sz w:val="22"/>
          <w:szCs w:val="22"/>
        </w:rPr>
      </w:pPr>
      <w:r w:rsidRPr="00EB4568">
        <w:rPr>
          <w:rFonts w:ascii="Cambria" w:hAnsi="Cambria"/>
          <w:sz w:val="22"/>
          <w:szCs w:val="22"/>
        </w:rPr>
        <w:t>Métallurgie générale</w:t>
      </w:r>
    </w:p>
    <w:p w:rsidR="00AB782C" w:rsidRPr="00EB4568" w:rsidRDefault="00AB782C" w:rsidP="00AB782C">
      <w:pPr>
        <w:rPr>
          <w:rFonts w:ascii="Cambria" w:hAnsi="Cambria"/>
          <w:sz w:val="22"/>
          <w:szCs w:val="22"/>
        </w:rPr>
      </w:pPr>
      <w:r w:rsidRPr="00EB4568">
        <w:rPr>
          <w:rFonts w:ascii="Cambria" w:hAnsi="Cambria"/>
          <w:sz w:val="22"/>
          <w:szCs w:val="22"/>
        </w:rPr>
        <w:t>J. Benar, A. Michel, J. Philibert, J.Talbot 2</w:t>
      </w:r>
      <w:r w:rsidRPr="00EB4568">
        <w:rPr>
          <w:rFonts w:ascii="Cambria" w:hAnsi="Cambria"/>
          <w:sz w:val="22"/>
          <w:szCs w:val="22"/>
          <w:vertAlign w:val="superscript"/>
        </w:rPr>
        <w:t>ème</w:t>
      </w:r>
      <w:r w:rsidRPr="00EB4568">
        <w:rPr>
          <w:rFonts w:ascii="Cambria" w:hAnsi="Cambria"/>
          <w:sz w:val="22"/>
          <w:szCs w:val="22"/>
        </w:rPr>
        <w:t xml:space="preserve"> Édition Masson 1991  </w:t>
      </w:r>
    </w:p>
    <w:p w:rsidR="00AB782C" w:rsidRPr="00EB4568" w:rsidRDefault="00AB782C" w:rsidP="00AB782C">
      <w:pPr>
        <w:adjustRightInd w:val="0"/>
        <w:rPr>
          <w:rFonts w:ascii="Cambria" w:hAnsi="Cambria"/>
          <w:sz w:val="22"/>
          <w:szCs w:val="22"/>
        </w:rPr>
      </w:pPr>
      <w:r w:rsidRPr="00EB4568">
        <w:rPr>
          <w:rFonts w:ascii="Cambria" w:hAnsi="Cambria"/>
          <w:sz w:val="22"/>
          <w:szCs w:val="22"/>
        </w:rPr>
        <w:t xml:space="preserve">Des matériaux </w:t>
      </w:r>
    </w:p>
    <w:p w:rsidR="00AB782C" w:rsidRPr="00EB4568" w:rsidRDefault="00AB782C" w:rsidP="00AB782C">
      <w:pPr>
        <w:adjustRightInd w:val="0"/>
        <w:rPr>
          <w:rFonts w:ascii="Cambria" w:hAnsi="Cambria"/>
          <w:sz w:val="22"/>
          <w:szCs w:val="22"/>
        </w:rPr>
      </w:pPr>
      <w:r w:rsidRPr="00EB4568">
        <w:rPr>
          <w:rFonts w:ascii="Cambria" w:hAnsi="Cambria"/>
          <w:sz w:val="22"/>
          <w:szCs w:val="22"/>
        </w:rPr>
        <w:t>Technique de l’ingénieur série M</w:t>
      </w:r>
    </w:p>
    <w:p w:rsidR="00AB782C" w:rsidRDefault="00AB782C" w:rsidP="00AB782C">
      <w:pPr>
        <w:spacing w:line="276" w:lineRule="auto"/>
        <w:jc w:val="both"/>
        <w:rPr>
          <w:rFonts w:ascii="Cambria" w:hAnsi="Cambria" w:cs="Arial"/>
        </w:rPr>
      </w:pPr>
    </w:p>
    <w:p w:rsidR="00AB782C" w:rsidRDefault="00AB782C" w:rsidP="00AB782C">
      <w:pPr>
        <w:spacing w:line="360" w:lineRule="auto"/>
        <w:jc w:val="both"/>
        <w:rPr>
          <w:rFonts w:ascii="Cambria" w:hAnsi="Cambria" w:cs="Calibri"/>
          <w:u w:val="thick" w:color="F79646"/>
        </w:rPr>
      </w:pPr>
    </w:p>
    <w:p w:rsidR="008F06BD" w:rsidRDefault="008F06BD" w:rsidP="00AB782C">
      <w:pPr>
        <w:spacing w:line="360" w:lineRule="auto"/>
        <w:jc w:val="both"/>
        <w:rPr>
          <w:rFonts w:ascii="Cambria" w:hAnsi="Cambria" w:cs="Calibri"/>
          <w:u w:val="thick" w:color="F79646"/>
        </w:rPr>
        <w:sectPr w:rsidR="008F06BD"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AB782C" w:rsidRPr="0004157D" w:rsidRDefault="00AB782C" w:rsidP="00AB782C">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lastRenderedPageBreak/>
        <w:t>Semestre</w:t>
      </w:r>
      <w:r w:rsidRPr="0004157D">
        <w:rPr>
          <w:rFonts w:ascii="Cambria" w:hAnsi="Cambria" w:cs="Calibri"/>
          <w:b/>
          <w:bCs/>
          <w:iCs/>
        </w:rPr>
        <w:t xml:space="preserve">: </w:t>
      </w:r>
      <w:r>
        <w:rPr>
          <w:rFonts w:ascii="Cambria" w:hAnsi="Cambria" w:cs="Calibri"/>
          <w:b/>
          <w:bCs/>
          <w:iCs/>
        </w:rPr>
        <w:t>2</w:t>
      </w:r>
    </w:p>
    <w:p w:rsidR="00AB782C" w:rsidRDefault="00AB782C" w:rsidP="00DB7C06">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UEF 1</w:t>
      </w:r>
      <w:r w:rsidRPr="00496C87">
        <w:rPr>
          <w:rFonts w:ascii="Cambria" w:hAnsi="Cambria" w:cs="Calibri"/>
          <w:b/>
          <w:bCs/>
          <w:iCs/>
        </w:rPr>
        <w:t>.2.</w:t>
      </w:r>
      <w:r w:rsidR="00DB7C06">
        <w:rPr>
          <w:rFonts w:ascii="Cambria" w:hAnsi="Cambria" w:cs="Calibri"/>
          <w:b/>
          <w:bCs/>
          <w:iCs/>
        </w:rPr>
        <w:t>2</w:t>
      </w:r>
    </w:p>
    <w:p w:rsidR="00AB782C" w:rsidRPr="00496C87" w:rsidRDefault="00AB782C" w:rsidP="00AB782C">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w:t>
      </w:r>
      <w:r w:rsidRPr="00496C87">
        <w:rPr>
          <w:rFonts w:ascii="Cambria" w:hAnsi="Cambria" w:cs="Calibri"/>
          <w:b/>
          <w:bCs/>
          <w:iCs/>
        </w:rPr>
        <w:t xml:space="preserve"> </w:t>
      </w:r>
      <w:r>
        <w:rPr>
          <w:rFonts w:ascii="Cambria" w:hAnsi="Cambria" w:cs="Calibri"/>
          <w:b/>
          <w:bCs/>
          <w:iCs/>
        </w:rPr>
        <w:t>Mécanique de la rupture</w:t>
      </w:r>
    </w:p>
    <w:p w:rsidR="00AB782C" w:rsidRDefault="00AB782C" w:rsidP="00AB782C">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sidRPr="00496C87">
        <w:rPr>
          <w:rFonts w:ascii="Cambria" w:hAnsi="Cambria" w:cs="Calibri"/>
          <w:b/>
          <w:bCs/>
          <w:iCs/>
        </w:rPr>
        <w:t>VHS: 45h (</w:t>
      </w:r>
      <w:r>
        <w:rPr>
          <w:rFonts w:ascii="Cambria" w:hAnsi="Cambria" w:cs="Calibri"/>
          <w:b/>
          <w:bCs/>
          <w:iCs/>
        </w:rPr>
        <w:t>C</w:t>
      </w:r>
      <w:r w:rsidRPr="00496C87">
        <w:rPr>
          <w:rFonts w:ascii="Cambria" w:hAnsi="Cambria" w:cs="Calibri"/>
          <w:b/>
          <w:bCs/>
          <w:iCs/>
        </w:rPr>
        <w:t>ours: 1h.30, TD: 1h30)</w:t>
      </w:r>
    </w:p>
    <w:p w:rsidR="00AB782C" w:rsidRDefault="00AB782C" w:rsidP="00AB782C">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AB782C" w:rsidRDefault="00AB782C" w:rsidP="00AB782C">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AB782C" w:rsidRDefault="00AB782C" w:rsidP="00AB782C">
      <w:pPr>
        <w:jc w:val="both"/>
        <w:rPr>
          <w:rFonts w:ascii="Cambria" w:hAnsi="Cambria" w:cs="Calibri"/>
          <w:b/>
        </w:rPr>
      </w:pPr>
    </w:p>
    <w:p w:rsidR="00AB782C" w:rsidRDefault="00AB782C" w:rsidP="00AB782C">
      <w:pPr>
        <w:jc w:val="both"/>
        <w:rPr>
          <w:rFonts w:ascii="Cambria" w:hAnsi="Cambria" w:cs="Calibri"/>
          <w:i/>
          <w:u w:val="thick" w:color="F79646"/>
        </w:rPr>
      </w:pPr>
      <w:r>
        <w:rPr>
          <w:rFonts w:ascii="Cambria" w:hAnsi="Cambria" w:cs="Calibri"/>
          <w:b/>
          <w:u w:val="thick" w:color="F79646"/>
        </w:rPr>
        <w:t>Objectifs de l’enseignement:</w:t>
      </w:r>
      <w:r>
        <w:rPr>
          <w:rFonts w:ascii="Cambria" w:hAnsi="Cambria" w:cs="Calibri"/>
          <w:u w:val="thick" w:color="F79646"/>
        </w:rPr>
        <w:t xml:space="preserve"> </w:t>
      </w:r>
    </w:p>
    <w:p w:rsidR="00AB782C" w:rsidRPr="008B194F" w:rsidRDefault="00AB782C" w:rsidP="00AB782C">
      <w:pPr>
        <w:autoSpaceDE w:val="0"/>
        <w:autoSpaceDN w:val="0"/>
        <w:adjustRightInd w:val="0"/>
        <w:rPr>
          <w:rFonts w:ascii="Cambria" w:eastAsia="Calibri" w:hAnsi="Cambria" w:cs="ArialMT"/>
          <w:sz w:val="22"/>
          <w:szCs w:val="22"/>
          <w:lang w:eastAsia="fr-FR"/>
        </w:rPr>
      </w:pPr>
      <w:r>
        <w:t>Cette unité d’enseignement porte sur l’intégrité des structures fondée sur la mécanique de la rupture et qui a pour but de prévoir la fiabilité, la durée de vie et la sécurité de composants industriels de dimensions, géométries ou matériaux variés. Nous avons pour objectif de présenter et de pratiquer les démarches modernes et efficaces de dimensionnement en présence de fissures selon le mode de fissuration envisagé.</w:t>
      </w:r>
      <w:r w:rsidRPr="008B194F">
        <w:rPr>
          <w:rFonts w:ascii="ArialMT" w:eastAsia="Calibri" w:hAnsi="ArialMT" w:cs="ArialMT"/>
          <w:sz w:val="22"/>
          <w:szCs w:val="22"/>
          <w:lang w:eastAsia="fr-FR"/>
        </w:rPr>
        <w:t xml:space="preserve"> </w:t>
      </w:r>
      <w:r w:rsidRPr="008B194F">
        <w:rPr>
          <w:rFonts w:ascii="Cambria" w:eastAsia="Calibri" w:hAnsi="Cambria" w:cs="ArialMT"/>
          <w:sz w:val="22"/>
          <w:szCs w:val="22"/>
          <w:lang w:eastAsia="fr-FR"/>
        </w:rPr>
        <w:t>Ce cours est constitué de deux parties : Mécanique de la rupture fragile et Mécanique de l’endommagement</w:t>
      </w:r>
      <w:r>
        <w:rPr>
          <w:rFonts w:ascii="Cambria" w:eastAsia="Calibri" w:hAnsi="Cambria" w:cs="ArialMT"/>
          <w:sz w:val="22"/>
          <w:szCs w:val="22"/>
          <w:lang w:eastAsia="fr-FR"/>
        </w:rPr>
        <w:t xml:space="preserve">. </w:t>
      </w:r>
      <w:r w:rsidRPr="008B194F">
        <w:rPr>
          <w:rFonts w:ascii="Cambria" w:eastAsia="Calibri" w:hAnsi="Cambria" w:cs="ArialMT"/>
          <w:sz w:val="22"/>
          <w:szCs w:val="22"/>
          <w:lang w:eastAsia="fr-FR"/>
        </w:rPr>
        <w:t>L’objectif de la partie consacrée à la Mécanique de la rupture fragile est d’exposer les bases de la théorie dela rupture fragile, telle qu’elle est couramment utilisée dans les laboratoires de recherche et l’industrie de</w:t>
      </w:r>
      <w:r>
        <w:rPr>
          <w:rFonts w:ascii="Cambria" w:eastAsia="Calibri" w:hAnsi="Cambria" w:cs="ArialMT"/>
          <w:sz w:val="22"/>
          <w:szCs w:val="22"/>
          <w:lang w:eastAsia="fr-FR"/>
        </w:rPr>
        <w:t xml:space="preserve"> </w:t>
      </w:r>
      <w:r w:rsidRPr="008B194F">
        <w:rPr>
          <w:rFonts w:ascii="Cambria" w:eastAsia="Calibri" w:hAnsi="Cambria" w:cs="ArialMT"/>
          <w:sz w:val="22"/>
          <w:szCs w:val="22"/>
          <w:lang w:eastAsia="fr-FR"/>
        </w:rPr>
        <w:t>pointe (nucléaire, aéronautique, …) pour prédire la fissuration des matériaux.</w:t>
      </w:r>
    </w:p>
    <w:p w:rsidR="00AB782C" w:rsidRPr="008B194F" w:rsidRDefault="00AB782C" w:rsidP="00AB782C">
      <w:pPr>
        <w:autoSpaceDE w:val="0"/>
        <w:autoSpaceDN w:val="0"/>
        <w:adjustRightInd w:val="0"/>
        <w:rPr>
          <w:rFonts w:ascii="Cambria" w:eastAsia="Calibri" w:hAnsi="Cambria" w:cs="ArialMT"/>
          <w:sz w:val="22"/>
          <w:szCs w:val="22"/>
          <w:lang w:eastAsia="fr-FR"/>
        </w:rPr>
      </w:pPr>
      <w:r w:rsidRPr="008B194F">
        <w:rPr>
          <w:rFonts w:ascii="Cambria" w:eastAsia="Calibri" w:hAnsi="Cambria" w:cs="ArialMT"/>
          <w:sz w:val="22"/>
          <w:szCs w:val="22"/>
          <w:lang w:eastAsia="fr-FR"/>
        </w:rPr>
        <w:t>La partie consacrée à la mécanique de l’endommagement a pour objectif d’exposer les bases de la</w:t>
      </w:r>
    </w:p>
    <w:p w:rsidR="00AB782C" w:rsidRPr="008B194F" w:rsidRDefault="00AB782C" w:rsidP="00AB782C">
      <w:pPr>
        <w:autoSpaceDE w:val="0"/>
        <w:autoSpaceDN w:val="0"/>
        <w:adjustRightInd w:val="0"/>
        <w:rPr>
          <w:rFonts w:ascii="Cambria" w:eastAsia="Times New Roman" w:hAnsi="Cambria"/>
          <w:color w:val="000000"/>
          <w:sz w:val="22"/>
          <w:szCs w:val="22"/>
          <w:highlight w:val="yellow"/>
          <w:lang w:eastAsia="fr-FR"/>
        </w:rPr>
      </w:pPr>
      <w:r w:rsidRPr="008B194F">
        <w:rPr>
          <w:rFonts w:ascii="Cambria" w:eastAsia="Calibri" w:hAnsi="Cambria" w:cs="ArialMT"/>
          <w:sz w:val="22"/>
          <w:szCs w:val="22"/>
          <w:lang w:eastAsia="fr-FR"/>
        </w:rPr>
        <w:t>Mécanique de l’endommagement des matériaux. On introduira les concepts fondamentaux par une approche</w:t>
      </w:r>
      <w:r>
        <w:rPr>
          <w:rFonts w:ascii="Cambria" w:eastAsia="Calibri" w:hAnsi="Cambria" w:cs="ArialMT"/>
          <w:sz w:val="22"/>
          <w:szCs w:val="22"/>
          <w:lang w:eastAsia="fr-FR"/>
        </w:rPr>
        <w:t xml:space="preserve"> </w:t>
      </w:r>
      <w:r w:rsidRPr="008B194F">
        <w:rPr>
          <w:rFonts w:ascii="Cambria" w:eastAsia="Calibri" w:hAnsi="Cambria" w:cs="ArialMT"/>
          <w:sz w:val="22"/>
          <w:szCs w:val="22"/>
          <w:lang w:eastAsia="fr-FR"/>
        </w:rPr>
        <w:t>par homogénéisation reliant la rupture à l’échelle microscopique et l’endommagement distribué à l’échelle</w:t>
      </w:r>
      <w:r>
        <w:rPr>
          <w:rFonts w:ascii="Cambria" w:eastAsia="Calibri" w:hAnsi="Cambria" w:cs="ArialMT"/>
          <w:sz w:val="22"/>
          <w:szCs w:val="22"/>
          <w:lang w:eastAsia="fr-FR"/>
        </w:rPr>
        <w:t xml:space="preserve"> </w:t>
      </w:r>
      <w:r w:rsidRPr="008B194F">
        <w:rPr>
          <w:rFonts w:ascii="Cambria" w:eastAsia="Calibri" w:hAnsi="Cambria" w:cs="ArialMT"/>
          <w:sz w:val="22"/>
          <w:szCs w:val="22"/>
          <w:lang w:eastAsia="fr-FR"/>
        </w:rPr>
        <w:t>macroscopique. Des modèles d’endommagement spécifiques aux différentes classes de matériaux seront</w:t>
      </w:r>
      <w:r>
        <w:rPr>
          <w:rFonts w:ascii="Cambria" w:eastAsia="Calibri" w:hAnsi="Cambria" w:cs="ArialMT"/>
          <w:sz w:val="22"/>
          <w:szCs w:val="22"/>
          <w:lang w:eastAsia="fr-FR"/>
        </w:rPr>
        <w:t xml:space="preserve"> </w:t>
      </w:r>
      <w:r w:rsidRPr="008B194F">
        <w:rPr>
          <w:rFonts w:ascii="Cambria" w:eastAsia="Calibri" w:hAnsi="Cambria" w:cs="ArialMT"/>
          <w:sz w:val="22"/>
          <w:szCs w:val="22"/>
          <w:lang w:eastAsia="fr-FR"/>
        </w:rPr>
        <w:t>présentés à l’aide d’une approche phénoménologique. Les aspects spécifiques de résolution numérique des</w:t>
      </w:r>
      <w:r>
        <w:rPr>
          <w:rFonts w:ascii="Cambria" w:eastAsia="Calibri" w:hAnsi="Cambria" w:cs="ArialMT"/>
          <w:sz w:val="22"/>
          <w:szCs w:val="22"/>
          <w:lang w:eastAsia="fr-FR"/>
        </w:rPr>
        <w:t xml:space="preserve"> </w:t>
      </w:r>
      <w:r w:rsidRPr="008B194F">
        <w:rPr>
          <w:rFonts w:ascii="Cambria" w:eastAsia="Calibri" w:hAnsi="Cambria" w:cs="ArialMT"/>
          <w:sz w:val="22"/>
          <w:szCs w:val="22"/>
          <w:lang w:eastAsia="fr-FR"/>
        </w:rPr>
        <w:t>problèmes d’endommagement des structures seront exposés et illustrés par des exemples d’intégration dans</w:t>
      </w:r>
      <w:r>
        <w:rPr>
          <w:rFonts w:ascii="Cambria" w:eastAsia="Calibri" w:hAnsi="Cambria" w:cs="ArialMT"/>
          <w:sz w:val="22"/>
          <w:szCs w:val="22"/>
          <w:lang w:eastAsia="fr-FR"/>
        </w:rPr>
        <w:t xml:space="preserve"> </w:t>
      </w:r>
      <w:r w:rsidRPr="008B194F">
        <w:rPr>
          <w:rFonts w:ascii="Cambria" w:eastAsia="Calibri" w:hAnsi="Cambria" w:cs="ArialMT"/>
          <w:sz w:val="22"/>
          <w:szCs w:val="22"/>
          <w:lang w:eastAsia="fr-FR"/>
        </w:rPr>
        <w:t>un code général d’éléments finis.</w:t>
      </w:r>
    </w:p>
    <w:p w:rsidR="00AB782C" w:rsidRPr="00FE6A97" w:rsidRDefault="00AB782C" w:rsidP="00AB782C">
      <w:pPr>
        <w:jc w:val="both"/>
        <w:rPr>
          <w:rFonts w:ascii="Cambria" w:hAnsi="Cambria" w:cs="Calibri"/>
          <w:i/>
          <w:u w:val="thick" w:color="F79646"/>
        </w:rPr>
      </w:pPr>
      <w:r w:rsidRPr="00FE6A97">
        <w:rPr>
          <w:rFonts w:ascii="Cambria" w:hAnsi="Cambria" w:cs="Calibri"/>
          <w:b/>
          <w:u w:val="thick" w:color="F79646"/>
        </w:rPr>
        <w:t xml:space="preserve">Connaissances préalables recommandées: </w:t>
      </w:r>
    </w:p>
    <w:p w:rsidR="00AB782C" w:rsidRPr="00FE6A97" w:rsidRDefault="00AB782C" w:rsidP="00AB782C">
      <w:pPr>
        <w:jc w:val="both"/>
        <w:rPr>
          <w:rFonts w:ascii="Cambria" w:eastAsia="Times New Roman" w:hAnsi="Cambria"/>
          <w:color w:val="000000"/>
          <w:sz w:val="22"/>
          <w:szCs w:val="22"/>
          <w:lang w:eastAsia="fr-FR"/>
        </w:rPr>
      </w:pPr>
      <w:r w:rsidRPr="00FE6A97">
        <w:rPr>
          <w:rFonts w:ascii="Cambria" w:eastAsia="Times New Roman" w:hAnsi="Cambria"/>
          <w:color w:val="000000"/>
          <w:sz w:val="22"/>
          <w:szCs w:val="22"/>
          <w:lang w:eastAsia="fr-FR"/>
        </w:rPr>
        <w:t xml:space="preserve">Mécanique des milieux continus, Résistance des matériaux </w:t>
      </w:r>
    </w:p>
    <w:p w:rsidR="00AB782C" w:rsidRDefault="00AB782C" w:rsidP="00AB782C">
      <w:pPr>
        <w:rPr>
          <w:rFonts w:ascii="Cambria" w:hAnsi="Cambria" w:cs="Calibri"/>
          <w:b/>
          <w:u w:val="thick" w:color="F79646"/>
        </w:rPr>
      </w:pPr>
      <w:r w:rsidRPr="00FE6A97">
        <w:rPr>
          <w:rFonts w:ascii="Cambria" w:hAnsi="Cambria" w:cs="Calibri"/>
          <w:b/>
          <w:u w:val="thick" w:color="F79646"/>
        </w:rPr>
        <w:t>Contenu de la matière:</w:t>
      </w:r>
      <w:r>
        <w:rPr>
          <w:rFonts w:ascii="Cambria" w:hAnsi="Cambria" w:cs="Calibri"/>
          <w:b/>
          <w:u w:val="thick" w:color="F79646"/>
        </w:rPr>
        <w:t xml:space="preserve"> </w:t>
      </w:r>
    </w:p>
    <w:p w:rsidR="00AB782C" w:rsidRPr="00665AF7" w:rsidRDefault="00AB782C" w:rsidP="00AB782C">
      <w:pPr>
        <w:rPr>
          <w:rFonts w:ascii="Cambria" w:hAnsi="Cambria"/>
          <w:sz w:val="22"/>
        </w:rPr>
      </w:pPr>
      <w:r w:rsidRPr="00665AF7">
        <w:rPr>
          <w:rFonts w:ascii="Cambria" w:hAnsi="Cambria"/>
          <w:sz w:val="22"/>
        </w:rPr>
        <w:t>Dans un premier temps, les différents types physiques de rupture sont présentés : ruptures fragile et ductile, transition fragile-ductile, fissuration. La deuxième partie concerne la mécanique linéaire de la rupture : facteur de concentration de contrainte, champs de contraintes et de déplacements au voisinage d'une fissure, facteur d'intensité de contrainte, ténacité, critères d'énergie, taux de restitution d'énergie. Pour finir, une extension à la mécanique de la rupture élastoplastique est présentée : zone plastique en pointe de fissure, solutions en plasticité confinée, introduction à la plasticité étendue (intégrale J), risques de rupture en élastoplastique, courbes de résistance.</w:t>
      </w:r>
    </w:p>
    <w:p w:rsidR="00AB782C" w:rsidRDefault="00AB782C" w:rsidP="00AB782C">
      <w:pPr>
        <w:spacing w:after="120" w:line="276" w:lineRule="auto"/>
        <w:jc w:val="both"/>
        <w:rPr>
          <w:rFonts w:ascii="Cambria" w:hAnsi="Cambria" w:cs="Calibri"/>
          <w:b/>
          <w:u w:val="thick" w:color="F79646"/>
        </w:rPr>
      </w:pPr>
    </w:p>
    <w:p w:rsidR="00AB782C" w:rsidRPr="00FE6A97" w:rsidRDefault="00AB782C" w:rsidP="00AB782C">
      <w:pPr>
        <w:spacing w:after="120" w:line="276" w:lineRule="auto"/>
        <w:jc w:val="both"/>
        <w:rPr>
          <w:rFonts w:ascii="Cambria" w:hAnsi="Cambria" w:cs="Calibri"/>
          <w:b/>
          <w:u w:val="thick" w:color="F79646"/>
        </w:rPr>
      </w:pPr>
      <w:r>
        <w:rPr>
          <w:rFonts w:ascii="Cambria" w:hAnsi="Cambria" w:cs="Calibri"/>
          <w:b/>
          <w:u w:val="thick" w:color="F79646"/>
        </w:rPr>
        <w:t xml:space="preserve">Chapitre 1 : Introduction  </w:t>
      </w:r>
      <w:r w:rsidRPr="00AA4A84">
        <w:rPr>
          <w:rFonts w:ascii="Cambria" w:eastAsia="Calibri" w:hAnsi="Cambria"/>
          <w:b/>
          <w:bCs/>
          <w:color w:val="000000"/>
          <w:sz w:val="22"/>
          <w:szCs w:val="22"/>
          <w:lang w:eastAsia="fr-FR"/>
        </w:rPr>
        <w:t>(</w:t>
      </w:r>
      <w:r>
        <w:rPr>
          <w:rFonts w:ascii="Cambria" w:eastAsia="Calibri" w:hAnsi="Cambria"/>
          <w:b/>
          <w:bCs/>
          <w:color w:val="000000"/>
          <w:sz w:val="22"/>
          <w:szCs w:val="22"/>
          <w:lang w:eastAsia="fr-FR"/>
        </w:rPr>
        <w:t>2</w:t>
      </w:r>
      <w:r w:rsidRPr="00AA4A84">
        <w:rPr>
          <w:rFonts w:ascii="Cambria" w:eastAsia="Calibri" w:hAnsi="Cambria"/>
          <w:b/>
          <w:bCs/>
          <w:color w:val="000000"/>
          <w:sz w:val="22"/>
          <w:szCs w:val="22"/>
          <w:lang w:eastAsia="fr-FR"/>
        </w:rPr>
        <w:t xml:space="preserve"> semaines)</w:t>
      </w:r>
    </w:p>
    <w:p w:rsidR="00AB782C" w:rsidRPr="00AA4A84" w:rsidRDefault="00AB782C" w:rsidP="00AB782C">
      <w:pPr>
        <w:autoSpaceDE w:val="0"/>
        <w:autoSpaceDN w:val="0"/>
        <w:adjustRightInd w:val="0"/>
        <w:rPr>
          <w:rFonts w:ascii="Cambria" w:eastAsia="Calibri" w:hAnsi="Cambria" w:cs="CenturyGothic-Bold"/>
          <w:b/>
          <w:bCs/>
          <w:sz w:val="22"/>
          <w:szCs w:val="22"/>
          <w:lang w:eastAsia="fr-FR"/>
        </w:rPr>
      </w:pPr>
      <w:r>
        <w:rPr>
          <w:rFonts w:ascii="CenturyGothic-Bold" w:eastAsia="Calibri" w:hAnsi="CenturyGothic-Bold" w:cs="CenturyGothic-Bold"/>
          <w:b/>
          <w:bCs/>
          <w:sz w:val="20"/>
          <w:szCs w:val="20"/>
          <w:lang w:eastAsia="fr-FR"/>
        </w:rPr>
        <w:t xml:space="preserve">-  </w:t>
      </w:r>
      <w:r w:rsidRPr="00AA4A84">
        <w:rPr>
          <w:rFonts w:ascii="Cambria" w:eastAsia="Calibri" w:hAnsi="Cambria" w:cs="CenturyGothic-Bold"/>
          <w:sz w:val="22"/>
          <w:szCs w:val="22"/>
          <w:lang w:eastAsia="fr-FR"/>
        </w:rPr>
        <w:t>Aperçu sur  la rupture</w:t>
      </w:r>
      <w:r>
        <w:rPr>
          <w:rFonts w:ascii="Cambria" w:eastAsia="Calibri" w:hAnsi="Cambria" w:cs="CenturyGothic-Bold"/>
          <w:sz w:val="22"/>
          <w:szCs w:val="22"/>
          <w:lang w:eastAsia="fr-FR"/>
        </w:rPr>
        <w:t xml:space="preserve"> (</w:t>
      </w:r>
      <w:r w:rsidRPr="00AA4A84">
        <w:rPr>
          <w:rFonts w:ascii="Cambria" w:eastAsia="Calibri" w:hAnsi="Cambria" w:cs="CenturyGothic-Bold"/>
          <w:b/>
          <w:bCs/>
          <w:sz w:val="22"/>
          <w:szCs w:val="22"/>
          <w:lang w:eastAsia="fr-FR"/>
        </w:rPr>
        <w:t xml:space="preserve"> </w:t>
      </w:r>
      <w:r>
        <w:rPr>
          <w:rFonts w:ascii="Book Antiqua" w:hAnsi="Book Antiqua"/>
          <w:sz w:val="22"/>
        </w:rPr>
        <w:t>les différents types physiques de rupture: ruptures fragile et ductile, transition fragile-ductile, fissuration).</w:t>
      </w:r>
    </w:p>
    <w:p w:rsidR="00AB782C" w:rsidRPr="00AA4A84" w:rsidRDefault="00AB782C" w:rsidP="00AB782C">
      <w:pPr>
        <w:autoSpaceDE w:val="0"/>
        <w:autoSpaceDN w:val="0"/>
        <w:adjustRightInd w:val="0"/>
        <w:rPr>
          <w:rFonts w:ascii="Cambria" w:eastAsia="Calibri" w:hAnsi="Cambria" w:cs="CenturyGothic-Bold"/>
          <w:sz w:val="22"/>
          <w:szCs w:val="22"/>
          <w:lang w:eastAsia="fr-FR"/>
        </w:rPr>
      </w:pPr>
      <w:r w:rsidRPr="00AA4A84">
        <w:rPr>
          <w:rFonts w:ascii="Cambria" w:eastAsia="Calibri" w:hAnsi="Cambria" w:cs="CenturyGothic-Bold"/>
          <w:b/>
          <w:bCs/>
          <w:sz w:val="22"/>
          <w:szCs w:val="22"/>
          <w:lang w:eastAsia="fr-FR"/>
        </w:rPr>
        <w:t xml:space="preserve">- </w:t>
      </w:r>
      <w:r w:rsidRPr="00AA4A84">
        <w:rPr>
          <w:rFonts w:ascii="Cambria" w:eastAsia="Calibri" w:hAnsi="Cambria" w:cs="CenturyGothic-Bold"/>
          <w:sz w:val="22"/>
          <w:szCs w:val="22"/>
          <w:lang w:eastAsia="fr-FR"/>
        </w:rPr>
        <w:t>Utilisation de la mécanique de la rupture en conception</w:t>
      </w:r>
    </w:p>
    <w:p w:rsidR="00AB782C" w:rsidRDefault="00AB782C" w:rsidP="00AB782C">
      <w:pPr>
        <w:autoSpaceDE w:val="0"/>
        <w:autoSpaceDN w:val="0"/>
        <w:adjustRightInd w:val="0"/>
        <w:rPr>
          <w:rFonts w:ascii="Cambria" w:eastAsia="Calibri" w:hAnsi="Cambria" w:cs="CenturyGothic-Bold"/>
          <w:sz w:val="22"/>
          <w:szCs w:val="22"/>
          <w:lang w:eastAsia="fr-FR"/>
        </w:rPr>
      </w:pPr>
      <w:r w:rsidRPr="00AA4A84">
        <w:rPr>
          <w:rFonts w:ascii="Cambria" w:eastAsia="Calibri" w:hAnsi="Cambria" w:cs="CenturyGothic-Bold"/>
          <w:sz w:val="22"/>
          <w:szCs w:val="22"/>
          <w:lang w:eastAsia="fr-FR"/>
        </w:rPr>
        <w:t>-  Influence des propriétés des matériaux sur la rupture</w:t>
      </w:r>
    </w:p>
    <w:p w:rsidR="00AB782C" w:rsidRDefault="00AB782C" w:rsidP="00AB782C">
      <w:pPr>
        <w:autoSpaceDE w:val="0"/>
        <w:autoSpaceDN w:val="0"/>
        <w:adjustRightInd w:val="0"/>
        <w:rPr>
          <w:rFonts w:ascii="Cambria" w:eastAsia="Calibri" w:hAnsi="Cambria" w:cs="CenturyGothic-Bold"/>
          <w:sz w:val="22"/>
          <w:szCs w:val="22"/>
          <w:lang w:eastAsia="fr-FR"/>
        </w:rPr>
      </w:pPr>
    </w:p>
    <w:p w:rsidR="00AB782C" w:rsidRDefault="00AB782C" w:rsidP="00AB782C">
      <w:pPr>
        <w:spacing w:after="120" w:line="276" w:lineRule="auto"/>
        <w:jc w:val="both"/>
        <w:rPr>
          <w:rFonts w:ascii="Cambria" w:eastAsia="Calibri" w:hAnsi="Cambria"/>
          <w:b/>
          <w:bCs/>
          <w:color w:val="000000"/>
          <w:sz w:val="22"/>
          <w:szCs w:val="22"/>
          <w:lang w:eastAsia="fr-FR"/>
        </w:rPr>
      </w:pPr>
      <w:r>
        <w:rPr>
          <w:rFonts w:ascii="Cambria" w:hAnsi="Cambria" w:cs="Calibri"/>
          <w:b/>
          <w:u w:val="thick" w:color="F79646"/>
        </w:rPr>
        <w:t xml:space="preserve">Chapitre 2 : Mécanique linéaire de la rupture   </w:t>
      </w:r>
      <w:r w:rsidRPr="00AA4A84">
        <w:rPr>
          <w:rFonts w:ascii="Cambria" w:eastAsia="Calibri" w:hAnsi="Cambria"/>
          <w:b/>
          <w:bCs/>
          <w:color w:val="000000"/>
          <w:sz w:val="22"/>
          <w:szCs w:val="22"/>
          <w:lang w:eastAsia="fr-FR"/>
        </w:rPr>
        <w:t>(</w:t>
      </w:r>
      <w:r>
        <w:rPr>
          <w:rFonts w:ascii="Cambria" w:eastAsia="Calibri" w:hAnsi="Cambria"/>
          <w:b/>
          <w:bCs/>
          <w:color w:val="000000"/>
          <w:sz w:val="22"/>
          <w:szCs w:val="22"/>
          <w:lang w:eastAsia="fr-FR"/>
        </w:rPr>
        <w:t xml:space="preserve">8 </w:t>
      </w:r>
      <w:r w:rsidRPr="00AA4A84">
        <w:rPr>
          <w:rFonts w:ascii="Cambria" w:eastAsia="Calibri" w:hAnsi="Cambria"/>
          <w:b/>
          <w:bCs/>
          <w:color w:val="000000"/>
          <w:sz w:val="22"/>
          <w:szCs w:val="22"/>
          <w:lang w:eastAsia="fr-FR"/>
        </w:rPr>
        <w:t xml:space="preserve"> semaines)</w:t>
      </w:r>
    </w:p>
    <w:p w:rsidR="00AB782C" w:rsidRPr="00093155" w:rsidRDefault="00AB782C" w:rsidP="00AB782C">
      <w:pPr>
        <w:spacing w:after="120" w:line="276" w:lineRule="auto"/>
        <w:jc w:val="both"/>
        <w:rPr>
          <w:rFonts w:ascii="Cambria" w:eastAsia="Calibri" w:hAnsi="Cambria"/>
          <w:b/>
          <w:bCs/>
          <w:color w:val="000000"/>
          <w:sz w:val="22"/>
          <w:szCs w:val="22"/>
          <w:lang w:eastAsia="fr-FR"/>
        </w:rPr>
      </w:pPr>
      <w:r w:rsidRPr="00093155">
        <w:rPr>
          <w:rFonts w:ascii="Cambria" w:hAnsi="Cambria"/>
          <w:sz w:val="22"/>
        </w:rPr>
        <w:t>(facteur de concentration de contrainte, champs de contraintes et de déplacements au voisinage d'une fissure, facteur d'intensité de contrainte, ténacité, critères d'énergie, taux de restitution d'énergie)</w:t>
      </w:r>
    </w:p>
    <w:p w:rsidR="00AB782C" w:rsidRDefault="00AB782C" w:rsidP="00AB782C">
      <w:pPr>
        <w:jc w:val="both"/>
        <w:rPr>
          <w:rFonts w:ascii="Cambria" w:eastAsia="Calibri" w:hAnsi="Cambria"/>
          <w:color w:val="000000"/>
          <w:sz w:val="22"/>
          <w:szCs w:val="22"/>
          <w:lang w:eastAsia="fr-FR"/>
        </w:rPr>
      </w:pPr>
      <w:r w:rsidRPr="00093155">
        <w:rPr>
          <w:rFonts w:ascii="Cambria" w:eastAsia="Calibri" w:hAnsi="Cambria"/>
          <w:color w:val="000000"/>
          <w:sz w:val="22"/>
          <w:szCs w:val="22"/>
          <w:lang w:eastAsia="fr-FR"/>
        </w:rPr>
        <w:t>- Approche atomique</w:t>
      </w:r>
      <w:r>
        <w:rPr>
          <w:rFonts w:ascii="Cambria" w:eastAsia="Calibri" w:hAnsi="Cambria"/>
          <w:color w:val="000000"/>
          <w:sz w:val="22"/>
          <w:szCs w:val="22"/>
          <w:lang w:eastAsia="fr-FR"/>
        </w:rPr>
        <w:t xml:space="preserve"> de la rupture fragile </w:t>
      </w:r>
    </w:p>
    <w:p w:rsidR="00AB782C" w:rsidRDefault="00AB782C" w:rsidP="00AB782C">
      <w:pPr>
        <w:jc w:val="both"/>
        <w:rPr>
          <w:rFonts w:ascii="Cambria" w:eastAsia="Calibri" w:hAnsi="Cambria"/>
          <w:color w:val="000000"/>
          <w:sz w:val="22"/>
          <w:szCs w:val="22"/>
          <w:lang w:eastAsia="fr-FR"/>
        </w:rPr>
      </w:pPr>
      <w:r>
        <w:rPr>
          <w:rFonts w:ascii="Cambria" w:eastAsia="Calibri" w:hAnsi="Cambria"/>
          <w:color w:val="000000"/>
          <w:sz w:val="22"/>
          <w:szCs w:val="22"/>
          <w:lang w:eastAsia="fr-FR"/>
        </w:rPr>
        <w:t>- Concentration des contraintes prés d’un défaut</w:t>
      </w:r>
    </w:p>
    <w:p w:rsidR="00AB782C" w:rsidRPr="008B194F" w:rsidRDefault="00AB782C" w:rsidP="00AB782C">
      <w:pPr>
        <w:autoSpaceDE w:val="0"/>
        <w:autoSpaceDN w:val="0"/>
        <w:adjustRightInd w:val="0"/>
        <w:rPr>
          <w:rFonts w:ascii="Cambria" w:eastAsia="Calibri" w:hAnsi="Cambria" w:cs="ArialMT"/>
          <w:sz w:val="22"/>
          <w:szCs w:val="22"/>
          <w:lang w:eastAsia="fr-FR"/>
        </w:rPr>
      </w:pPr>
      <w:r w:rsidRPr="008B194F">
        <w:rPr>
          <w:rFonts w:ascii="Cambria" w:eastAsia="Calibri" w:hAnsi="Cambria" w:cs="TrebuchetMS"/>
          <w:sz w:val="22"/>
          <w:szCs w:val="22"/>
          <w:lang w:eastAsia="fr-FR"/>
        </w:rPr>
        <w:t xml:space="preserve">- </w:t>
      </w:r>
      <w:r w:rsidRPr="008B194F">
        <w:rPr>
          <w:rFonts w:ascii="Cambria" w:eastAsia="Calibri" w:hAnsi="Cambria" w:cs="ArialMT"/>
          <w:sz w:val="22"/>
          <w:szCs w:val="22"/>
          <w:lang w:eastAsia="fr-FR"/>
        </w:rPr>
        <w:t>Théorie énergétique de Griffith</w:t>
      </w:r>
    </w:p>
    <w:p w:rsidR="00AB782C" w:rsidRPr="008B194F" w:rsidRDefault="00AB782C" w:rsidP="00AB782C">
      <w:pPr>
        <w:autoSpaceDE w:val="0"/>
        <w:autoSpaceDN w:val="0"/>
        <w:adjustRightInd w:val="0"/>
        <w:rPr>
          <w:rFonts w:ascii="Cambria" w:eastAsia="Calibri" w:hAnsi="Cambria" w:cs="ArialMT"/>
          <w:sz w:val="22"/>
          <w:szCs w:val="22"/>
          <w:lang w:eastAsia="fr-FR"/>
        </w:rPr>
      </w:pPr>
      <w:r>
        <w:rPr>
          <w:rFonts w:ascii="TrebuchetMS" w:eastAsia="Calibri" w:hAnsi="TrebuchetMS" w:cs="TrebuchetMS"/>
          <w:sz w:val="22"/>
          <w:szCs w:val="22"/>
          <w:lang w:eastAsia="fr-FR"/>
        </w:rPr>
        <w:t xml:space="preserve">- </w:t>
      </w:r>
      <w:r>
        <w:rPr>
          <w:rFonts w:ascii="Cambria" w:eastAsia="Calibri" w:hAnsi="Cambria" w:cs="ArialMT"/>
          <w:sz w:val="22"/>
          <w:szCs w:val="22"/>
          <w:lang w:eastAsia="fr-FR"/>
        </w:rPr>
        <w:t xml:space="preserve"> Description des Champs des contraintes au voisinage immédiat d’une fissure à l’aide du  Facteur d’intensité des contraintes </w:t>
      </w:r>
    </w:p>
    <w:p w:rsidR="00AB782C" w:rsidRPr="008B194F" w:rsidRDefault="00AB782C" w:rsidP="00AB782C">
      <w:pPr>
        <w:autoSpaceDE w:val="0"/>
        <w:autoSpaceDN w:val="0"/>
        <w:adjustRightInd w:val="0"/>
        <w:rPr>
          <w:rFonts w:ascii="Cambria" w:eastAsia="Calibri" w:hAnsi="Cambria" w:cs="ArialMT"/>
          <w:sz w:val="22"/>
          <w:szCs w:val="22"/>
          <w:lang w:eastAsia="fr-FR"/>
        </w:rPr>
      </w:pPr>
      <w:r w:rsidRPr="008B194F">
        <w:rPr>
          <w:rFonts w:ascii="Cambria" w:eastAsia="Calibri" w:hAnsi="Cambria" w:cs="TrebuchetMS"/>
          <w:sz w:val="22"/>
          <w:szCs w:val="22"/>
          <w:lang w:eastAsia="fr-FR"/>
        </w:rPr>
        <w:t xml:space="preserve">- </w:t>
      </w:r>
      <w:r>
        <w:rPr>
          <w:rFonts w:ascii="Cambria" w:eastAsia="Calibri" w:hAnsi="Cambria" w:cs="ArialMT"/>
          <w:sz w:val="22"/>
          <w:szCs w:val="22"/>
          <w:lang w:eastAsia="fr-FR"/>
        </w:rPr>
        <w:t xml:space="preserve"> Relation entre le FIC et l’Energie de Griffith </w:t>
      </w:r>
    </w:p>
    <w:p w:rsidR="00AB782C" w:rsidRPr="008B194F" w:rsidRDefault="00AB782C" w:rsidP="00AB782C">
      <w:pPr>
        <w:autoSpaceDE w:val="0"/>
        <w:autoSpaceDN w:val="0"/>
        <w:adjustRightInd w:val="0"/>
        <w:rPr>
          <w:rFonts w:ascii="Cambria" w:eastAsia="Calibri" w:hAnsi="Cambria" w:cs="ArialMT"/>
          <w:sz w:val="22"/>
          <w:szCs w:val="22"/>
          <w:lang w:eastAsia="fr-FR"/>
        </w:rPr>
      </w:pPr>
      <w:r w:rsidRPr="008B194F">
        <w:rPr>
          <w:rFonts w:ascii="Cambria" w:eastAsia="Calibri" w:hAnsi="Cambria" w:cs="TrebuchetMS"/>
          <w:sz w:val="22"/>
          <w:szCs w:val="22"/>
          <w:lang w:eastAsia="fr-FR"/>
        </w:rPr>
        <w:lastRenderedPageBreak/>
        <w:t xml:space="preserve">- </w:t>
      </w:r>
      <w:r>
        <w:rPr>
          <w:rFonts w:ascii="Cambria" w:eastAsia="Calibri" w:hAnsi="Cambria" w:cs="ArialMT"/>
          <w:sz w:val="22"/>
          <w:szCs w:val="22"/>
          <w:lang w:eastAsia="fr-FR"/>
        </w:rPr>
        <w:t xml:space="preserve"> Principe de superposition en MLER</w:t>
      </w:r>
    </w:p>
    <w:p w:rsidR="00AB782C" w:rsidRPr="008B194F" w:rsidRDefault="00AB782C" w:rsidP="00AB782C">
      <w:pPr>
        <w:autoSpaceDE w:val="0"/>
        <w:autoSpaceDN w:val="0"/>
        <w:adjustRightInd w:val="0"/>
        <w:rPr>
          <w:rFonts w:ascii="Cambria" w:eastAsia="Calibri" w:hAnsi="Cambria" w:cs="ArialMT"/>
          <w:sz w:val="22"/>
          <w:szCs w:val="22"/>
          <w:lang w:eastAsia="fr-FR"/>
        </w:rPr>
      </w:pPr>
      <w:r w:rsidRPr="008B194F">
        <w:rPr>
          <w:rFonts w:ascii="Cambria" w:eastAsia="Calibri" w:hAnsi="Cambria" w:cs="TrebuchetMS"/>
          <w:sz w:val="22"/>
          <w:szCs w:val="22"/>
          <w:lang w:eastAsia="fr-FR"/>
        </w:rPr>
        <w:t xml:space="preserve">- </w:t>
      </w:r>
      <w:r>
        <w:rPr>
          <w:rFonts w:ascii="Cambria" w:eastAsia="Calibri" w:hAnsi="Cambria" w:cs="ArialMT"/>
          <w:sz w:val="22"/>
          <w:szCs w:val="22"/>
          <w:lang w:eastAsia="fr-FR"/>
        </w:rPr>
        <w:t xml:space="preserve">  Relation entre le FIC et le comportement global</w:t>
      </w:r>
    </w:p>
    <w:p w:rsidR="00AB782C" w:rsidRDefault="00AB782C" w:rsidP="00AB782C">
      <w:pPr>
        <w:jc w:val="both"/>
        <w:rPr>
          <w:rFonts w:ascii="Cambria" w:eastAsia="Calibri" w:hAnsi="Cambria" w:cs="ArialMT"/>
          <w:sz w:val="22"/>
          <w:szCs w:val="22"/>
          <w:lang w:eastAsia="fr-FR"/>
        </w:rPr>
      </w:pPr>
      <w:r w:rsidRPr="008B194F">
        <w:rPr>
          <w:rFonts w:ascii="Cambria" w:eastAsia="Calibri" w:hAnsi="Cambria" w:cs="TrebuchetMS"/>
          <w:sz w:val="22"/>
          <w:szCs w:val="22"/>
          <w:lang w:eastAsia="fr-FR"/>
        </w:rPr>
        <w:t xml:space="preserve">- </w:t>
      </w:r>
      <w:r>
        <w:rPr>
          <w:rFonts w:ascii="Cambria" w:eastAsia="Calibri" w:hAnsi="Cambria" w:cs="ArialMT"/>
          <w:sz w:val="22"/>
          <w:szCs w:val="22"/>
          <w:lang w:eastAsia="fr-FR"/>
        </w:rPr>
        <w:t xml:space="preserve"> Propagation brutale des fissures- Tenacité</w:t>
      </w:r>
    </w:p>
    <w:p w:rsidR="00AB782C" w:rsidRDefault="00AB782C" w:rsidP="00AB782C">
      <w:pPr>
        <w:jc w:val="both"/>
        <w:rPr>
          <w:rFonts w:ascii="Cambria" w:eastAsia="Calibri" w:hAnsi="Cambria" w:cs="ArialMT"/>
          <w:sz w:val="22"/>
          <w:szCs w:val="22"/>
          <w:lang w:eastAsia="fr-FR"/>
        </w:rPr>
      </w:pPr>
      <w:r>
        <w:rPr>
          <w:rFonts w:ascii="Cambria" w:eastAsia="Calibri" w:hAnsi="Cambria" w:cs="ArialMT"/>
          <w:sz w:val="22"/>
          <w:szCs w:val="22"/>
          <w:lang w:eastAsia="fr-FR"/>
        </w:rPr>
        <w:t>- Propagation instable – Courbe R</w:t>
      </w:r>
    </w:p>
    <w:p w:rsidR="00AB782C" w:rsidRDefault="00AB782C" w:rsidP="00AB782C">
      <w:pPr>
        <w:jc w:val="both"/>
        <w:rPr>
          <w:rFonts w:ascii="Cambria" w:eastAsia="Calibri" w:hAnsi="Cambria" w:cs="ArialMT"/>
          <w:sz w:val="22"/>
          <w:szCs w:val="22"/>
          <w:lang w:eastAsia="fr-FR"/>
        </w:rPr>
      </w:pPr>
      <w:r>
        <w:rPr>
          <w:rFonts w:ascii="Cambria" w:eastAsia="Calibri" w:hAnsi="Cambria" w:cs="ArialMT"/>
          <w:sz w:val="22"/>
          <w:szCs w:val="22"/>
          <w:lang w:eastAsia="fr-FR"/>
        </w:rPr>
        <w:t>- Zone plastique à Fond de fissure</w:t>
      </w:r>
    </w:p>
    <w:p w:rsidR="00AB782C" w:rsidRDefault="00AB782C" w:rsidP="00AB782C">
      <w:pPr>
        <w:jc w:val="both"/>
        <w:rPr>
          <w:rFonts w:ascii="Cambria" w:eastAsia="Calibri" w:hAnsi="Cambria" w:cs="ArialMT"/>
          <w:sz w:val="22"/>
          <w:szCs w:val="22"/>
          <w:lang w:eastAsia="fr-FR"/>
        </w:rPr>
      </w:pPr>
      <w:r>
        <w:rPr>
          <w:rFonts w:ascii="Cambria" w:eastAsia="Calibri" w:hAnsi="Cambria" w:cs="ArialMT"/>
          <w:sz w:val="22"/>
          <w:szCs w:val="22"/>
          <w:lang w:eastAsia="fr-FR"/>
        </w:rPr>
        <w:t>- mode de rupture mixte</w:t>
      </w:r>
    </w:p>
    <w:p w:rsidR="00AB782C" w:rsidRDefault="00AB782C" w:rsidP="00AB782C">
      <w:pPr>
        <w:jc w:val="both"/>
        <w:rPr>
          <w:rFonts w:ascii="Cambria" w:hAnsi="Cambria" w:cs="Arial"/>
          <w:b/>
          <w:u w:val="thick" w:color="F79646"/>
        </w:rPr>
      </w:pPr>
      <w:r>
        <w:rPr>
          <w:rFonts w:ascii="Cambria" w:hAnsi="Cambria" w:cs="Arial"/>
          <w:b/>
          <w:u w:val="thick" w:color="F79646"/>
        </w:rPr>
        <w:t>B- Mécanique non linéaire de la rupture (5 semaines)</w:t>
      </w:r>
    </w:p>
    <w:p w:rsidR="00AB782C" w:rsidRDefault="00AB782C" w:rsidP="00AB782C">
      <w:pPr>
        <w:numPr>
          <w:ilvl w:val="0"/>
          <w:numId w:val="27"/>
        </w:numPr>
        <w:jc w:val="both"/>
        <w:rPr>
          <w:rFonts w:ascii="Cambria" w:hAnsi="Cambria" w:cs="Arial"/>
          <w:bCs/>
        </w:rPr>
      </w:pPr>
      <w:r>
        <w:rPr>
          <w:rFonts w:ascii="Cambria" w:hAnsi="Cambria" w:cs="Arial"/>
          <w:bCs/>
        </w:rPr>
        <w:t>Notion de CTOD</w:t>
      </w:r>
    </w:p>
    <w:p w:rsidR="00AB782C" w:rsidRDefault="00AB782C" w:rsidP="00AB782C">
      <w:pPr>
        <w:numPr>
          <w:ilvl w:val="0"/>
          <w:numId w:val="27"/>
        </w:numPr>
        <w:jc w:val="both"/>
        <w:rPr>
          <w:rFonts w:ascii="Cambria" w:hAnsi="Cambria" w:cs="Arial"/>
          <w:bCs/>
        </w:rPr>
      </w:pPr>
      <w:r>
        <w:rPr>
          <w:rFonts w:ascii="Cambria" w:hAnsi="Cambria" w:cs="Arial"/>
          <w:bCs/>
        </w:rPr>
        <w:t>Intégrale J</w:t>
      </w:r>
    </w:p>
    <w:p w:rsidR="00AB782C" w:rsidRDefault="00AB782C" w:rsidP="00AB782C">
      <w:pPr>
        <w:numPr>
          <w:ilvl w:val="0"/>
          <w:numId w:val="27"/>
        </w:numPr>
        <w:jc w:val="both"/>
        <w:rPr>
          <w:rFonts w:ascii="Cambria" w:hAnsi="Cambria" w:cs="Arial"/>
          <w:bCs/>
        </w:rPr>
      </w:pPr>
      <w:r>
        <w:rPr>
          <w:rFonts w:ascii="Cambria" w:hAnsi="Cambria" w:cs="Arial"/>
          <w:bCs/>
        </w:rPr>
        <w:t>Relation entre l’intégrale J et le CTOD</w:t>
      </w:r>
    </w:p>
    <w:p w:rsidR="00AB782C" w:rsidRDefault="00AB782C" w:rsidP="00AB782C">
      <w:pPr>
        <w:numPr>
          <w:ilvl w:val="0"/>
          <w:numId w:val="27"/>
        </w:numPr>
        <w:jc w:val="both"/>
        <w:rPr>
          <w:rFonts w:ascii="Cambria" w:hAnsi="Cambria" w:cs="Arial"/>
          <w:bCs/>
        </w:rPr>
      </w:pPr>
      <w:r>
        <w:rPr>
          <w:rFonts w:ascii="Cambria" w:hAnsi="Cambria" w:cs="Arial"/>
          <w:bCs/>
        </w:rPr>
        <w:t>Courbe J</w:t>
      </w:r>
      <w:r>
        <w:rPr>
          <w:rFonts w:ascii="Cambria" w:hAnsi="Cambria" w:cs="Arial"/>
          <w:bCs/>
          <w:vertAlign w:val="subscript"/>
        </w:rPr>
        <w:t>R</w:t>
      </w:r>
      <w:r>
        <w:rPr>
          <w:rFonts w:ascii="Cambria" w:hAnsi="Cambria" w:cs="Arial"/>
          <w:bCs/>
        </w:rPr>
        <w:t xml:space="preserve"> de résistance à la fissuration</w:t>
      </w:r>
    </w:p>
    <w:p w:rsidR="00AB782C" w:rsidRDefault="00AB782C" w:rsidP="00AB782C">
      <w:pPr>
        <w:numPr>
          <w:ilvl w:val="0"/>
          <w:numId w:val="27"/>
        </w:numPr>
        <w:jc w:val="both"/>
        <w:rPr>
          <w:rFonts w:ascii="Cambria" w:hAnsi="Cambria" w:cs="Arial"/>
          <w:bCs/>
        </w:rPr>
      </w:pPr>
      <w:r>
        <w:rPr>
          <w:rFonts w:ascii="Cambria" w:hAnsi="Cambria" w:cs="Arial"/>
          <w:bCs/>
        </w:rPr>
        <w:t>Rupture contrôlée par l’Intégrale J</w:t>
      </w:r>
    </w:p>
    <w:p w:rsidR="00AB782C" w:rsidRPr="00665AF7" w:rsidRDefault="00AB782C" w:rsidP="00AB782C">
      <w:pPr>
        <w:numPr>
          <w:ilvl w:val="0"/>
          <w:numId w:val="27"/>
        </w:numPr>
        <w:jc w:val="both"/>
        <w:rPr>
          <w:rFonts w:ascii="Cambria" w:hAnsi="Cambria" w:cs="Arial"/>
          <w:bCs/>
        </w:rPr>
      </w:pPr>
      <w:r>
        <w:rPr>
          <w:rFonts w:ascii="Cambria" w:hAnsi="Cambria" w:cs="Arial"/>
          <w:bCs/>
        </w:rPr>
        <w:t>Triaxialité des contraintes en plasticité étendue</w:t>
      </w:r>
    </w:p>
    <w:p w:rsidR="00AB782C" w:rsidRDefault="00AB782C" w:rsidP="00AB782C">
      <w:pPr>
        <w:jc w:val="both"/>
        <w:rPr>
          <w:rFonts w:ascii="Cambria" w:hAnsi="Cambria" w:cs="Arial"/>
          <w:b/>
          <w:u w:val="thick" w:color="F79646"/>
        </w:rPr>
      </w:pPr>
    </w:p>
    <w:p w:rsidR="00AB782C" w:rsidRDefault="00AB782C" w:rsidP="00AB782C">
      <w:pPr>
        <w:jc w:val="both"/>
        <w:rPr>
          <w:rFonts w:ascii="Cambria" w:hAnsi="Cambria" w:cs="Arial"/>
          <w:bCs/>
        </w:rPr>
      </w:pPr>
      <w:r>
        <w:rPr>
          <w:rFonts w:ascii="Cambria" w:hAnsi="Cambria" w:cs="Arial"/>
          <w:b/>
          <w:u w:val="thick" w:color="F79646"/>
        </w:rPr>
        <w:t>Mode d’évaluation:</w:t>
      </w:r>
      <w:r>
        <w:rPr>
          <w:rFonts w:ascii="Cambria" w:hAnsi="Cambria" w:cs="Arial"/>
          <w:bCs/>
        </w:rPr>
        <w:t xml:space="preserve"> </w:t>
      </w:r>
    </w:p>
    <w:p w:rsidR="00AB782C" w:rsidRPr="00FE6A97" w:rsidRDefault="00AB782C" w:rsidP="00AB782C">
      <w:pPr>
        <w:jc w:val="both"/>
        <w:rPr>
          <w:rFonts w:ascii="Cambria" w:hAnsi="Cambria" w:cs="Arial"/>
          <w:sz w:val="22"/>
          <w:szCs w:val="22"/>
        </w:rPr>
      </w:pPr>
      <w:r w:rsidRPr="00FE6A97">
        <w:rPr>
          <w:rFonts w:ascii="Cambria" w:hAnsi="Cambria" w:cs="Arial"/>
          <w:sz w:val="22"/>
          <w:szCs w:val="22"/>
        </w:rPr>
        <w:t>Contrôle continu: 40%; Examen : 60%.</w:t>
      </w:r>
    </w:p>
    <w:p w:rsidR="00AB782C" w:rsidRDefault="00AB782C" w:rsidP="00AB782C">
      <w:pPr>
        <w:jc w:val="both"/>
        <w:rPr>
          <w:rFonts w:ascii="Cambria" w:hAnsi="Cambria" w:cs="Arial"/>
          <w:b/>
        </w:rPr>
      </w:pPr>
    </w:p>
    <w:p w:rsidR="00AB782C" w:rsidRDefault="00AB782C" w:rsidP="00AB782C">
      <w:pPr>
        <w:spacing w:after="240"/>
        <w:jc w:val="both"/>
        <w:rPr>
          <w:rFonts w:ascii="Cambria" w:hAnsi="Cambria" w:cs="Arial"/>
          <w:iCs/>
          <w:u w:val="thick" w:color="F79646"/>
        </w:rPr>
      </w:pPr>
      <w:r>
        <w:rPr>
          <w:rFonts w:ascii="Cambria" w:hAnsi="Cambria" w:cs="Arial"/>
          <w:b/>
          <w:u w:val="thick" w:color="F79646"/>
        </w:rPr>
        <w:t>Références bibliographiques</w:t>
      </w:r>
      <w:r>
        <w:rPr>
          <w:rFonts w:ascii="Cambria" w:hAnsi="Cambria" w:cs="Arial"/>
          <w:iCs/>
          <w:u w:val="thick" w:color="F79646"/>
        </w:rPr>
        <w:t>:</w:t>
      </w:r>
    </w:p>
    <w:p w:rsidR="00AB782C" w:rsidRPr="00F82BDF" w:rsidRDefault="00AB782C" w:rsidP="00AB782C">
      <w:pPr>
        <w:numPr>
          <w:ilvl w:val="0"/>
          <w:numId w:val="21"/>
        </w:numPr>
        <w:spacing w:before="100" w:beforeAutospacing="1" w:after="100" w:afterAutospacing="1"/>
        <w:jc w:val="both"/>
        <w:rPr>
          <w:rFonts w:eastAsia="Times New Roman"/>
          <w:lang w:eastAsia="fr-FR"/>
        </w:rPr>
      </w:pPr>
      <w:r w:rsidRPr="00F82BDF">
        <w:rPr>
          <w:rFonts w:eastAsia="Times New Roman"/>
          <w:lang w:eastAsia="fr-FR"/>
        </w:rPr>
        <w:t>Mécanique de la rupture fragile et ductile, Jean-Baptiste Leblond, Hermes Science Publications (2003), Etudes en mecanique materiaux</w:t>
      </w:r>
    </w:p>
    <w:p w:rsidR="00AB782C" w:rsidRPr="00F82BDF" w:rsidRDefault="00AB782C" w:rsidP="00AB782C">
      <w:pPr>
        <w:numPr>
          <w:ilvl w:val="0"/>
          <w:numId w:val="21"/>
        </w:numPr>
        <w:spacing w:before="100" w:beforeAutospacing="1" w:after="100" w:afterAutospacing="1"/>
        <w:jc w:val="both"/>
        <w:rPr>
          <w:rFonts w:eastAsia="Times New Roman"/>
          <w:lang w:eastAsia="fr-FR"/>
        </w:rPr>
      </w:pPr>
      <w:r w:rsidRPr="00F82BDF">
        <w:rPr>
          <w:rFonts w:eastAsia="Times New Roman"/>
          <w:lang w:eastAsia="fr-FR"/>
        </w:rPr>
        <w:t>Comportement mécanique des matériaux : viscoplasticité, endommagement, rupture, D. Francois, A. Pineau, Hermes Sciences Publication (1993)</w:t>
      </w:r>
    </w:p>
    <w:p w:rsidR="00AB782C" w:rsidRPr="00F82BDF" w:rsidRDefault="00AB782C" w:rsidP="00AB782C">
      <w:pPr>
        <w:numPr>
          <w:ilvl w:val="0"/>
          <w:numId w:val="21"/>
        </w:numPr>
        <w:spacing w:before="100" w:beforeAutospacing="1" w:after="100" w:afterAutospacing="1"/>
        <w:jc w:val="both"/>
        <w:rPr>
          <w:rFonts w:eastAsia="Times New Roman"/>
          <w:lang w:eastAsia="fr-FR"/>
        </w:rPr>
      </w:pPr>
      <w:r w:rsidRPr="00F82BDF">
        <w:rPr>
          <w:rFonts w:eastAsia="Times New Roman"/>
          <w:lang w:eastAsia="fr-FR"/>
        </w:rPr>
        <w:t>La simulation numérique de la propagation des fissures, S. Pommier, A. Gravouil, N. Moës, A. COmbescure, Hermes Sciences Publication (2009)</w:t>
      </w:r>
    </w:p>
    <w:p w:rsidR="00AB782C" w:rsidRDefault="00AB782C" w:rsidP="00AB782C">
      <w:pPr>
        <w:numPr>
          <w:ilvl w:val="0"/>
          <w:numId w:val="21"/>
        </w:numPr>
        <w:spacing w:before="100" w:beforeAutospacing="1" w:after="100" w:afterAutospacing="1"/>
        <w:jc w:val="both"/>
        <w:rPr>
          <w:rFonts w:eastAsia="Times New Roman"/>
          <w:lang w:val="en-US" w:eastAsia="fr-FR"/>
        </w:rPr>
      </w:pPr>
      <w:r w:rsidRPr="00F82BDF">
        <w:rPr>
          <w:rFonts w:eastAsia="Times New Roman"/>
          <w:lang w:val="en-US" w:eastAsia="fr-FR"/>
        </w:rPr>
        <w:t>Fatigue of Materials, S. Suresh , Cambridge University Press, (1998)</w:t>
      </w:r>
    </w:p>
    <w:p w:rsidR="00AB782C" w:rsidRPr="008B194F" w:rsidRDefault="00AB782C" w:rsidP="00AB782C">
      <w:pPr>
        <w:numPr>
          <w:ilvl w:val="0"/>
          <w:numId w:val="21"/>
        </w:numPr>
        <w:autoSpaceDE w:val="0"/>
        <w:autoSpaceDN w:val="0"/>
        <w:adjustRightInd w:val="0"/>
        <w:rPr>
          <w:rFonts w:ascii="Cambria" w:eastAsia="Calibri" w:hAnsi="Cambria" w:cs="ArialMT"/>
          <w:sz w:val="22"/>
          <w:szCs w:val="22"/>
          <w:lang w:eastAsia="fr-FR"/>
        </w:rPr>
      </w:pPr>
      <w:r w:rsidRPr="008B194F">
        <w:rPr>
          <w:rFonts w:ascii="Cambria" w:eastAsia="Calibri" w:hAnsi="Cambria" w:cs="ArialMT"/>
          <w:sz w:val="22"/>
          <w:szCs w:val="22"/>
          <w:lang w:eastAsia="fr-FR"/>
        </w:rPr>
        <w:t>H.D. Bui, Mécanique de la Rupture Fragile, Masson, 1978</w:t>
      </w:r>
    </w:p>
    <w:p w:rsidR="00AB782C" w:rsidRPr="008B194F" w:rsidRDefault="00AB782C" w:rsidP="00AB782C">
      <w:pPr>
        <w:numPr>
          <w:ilvl w:val="0"/>
          <w:numId w:val="21"/>
        </w:numPr>
        <w:autoSpaceDE w:val="0"/>
        <w:autoSpaceDN w:val="0"/>
        <w:adjustRightInd w:val="0"/>
        <w:rPr>
          <w:rFonts w:ascii="Cambria" w:eastAsia="Calibri" w:hAnsi="Cambria" w:cs="ArialMT"/>
          <w:sz w:val="22"/>
          <w:szCs w:val="22"/>
          <w:lang w:val="en-US" w:eastAsia="fr-FR"/>
        </w:rPr>
      </w:pPr>
      <w:r w:rsidRPr="008B194F">
        <w:rPr>
          <w:rFonts w:ascii="Cambria" w:eastAsia="Calibri" w:hAnsi="Cambria" w:cs="ArialMT"/>
          <w:sz w:val="22"/>
          <w:szCs w:val="22"/>
          <w:lang w:val="en-US" w:eastAsia="fr-FR"/>
        </w:rPr>
        <w:t>J. Lemaitre, A Course on Damage Mechanics, Springer, Berlin, 1996.</w:t>
      </w:r>
    </w:p>
    <w:p w:rsidR="00AB782C" w:rsidRPr="008B194F" w:rsidRDefault="00AB782C" w:rsidP="00AB782C">
      <w:pPr>
        <w:numPr>
          <w:ilvl w:val="0"/>
          <w:numId w:val="21"/>
        </w:numPr>
        <w:spacing w:before="100" w:beforeAutospacing="1" w:after="100" w:afterAutospacing="1"/>
        <w:jc w:val="both"/>
        <w:rPr>
          <w:rFonts w:ascii="Cambria" w:eastAsia="Times New Roman" w:hAnsi="Cambria"/>
          <w:lang w:val="en-US" w:eastAsia="fr-FR"/>
        </w:rPr>
      </w:pPr>
      <w:r w:rsidRPr="008B194F">
        <w:rPr>
          <w:rFonts w:ascii="Cambria" w:eastAsia="Calibri" w:hAnsi="Cambria" w:cs="ArialMT"/>
          <w:sz w:val="22"/>
          <w:szCs w:val="22"/>
          <w:lang w:val="en-US" w:eastAsia="fr-FR"/>
        </w:rPr>
        <w:t>D. Krajcinovic, Damage Mechanics, Elsevier, North Holland, 1996</w:t>
      </w:r>
    </w:p>
    <w:p w:rsidR="00AB782C" w:rsidRPr="001704E2" w:rsidRDefault="00AB782C" w:rsidP="00AB782C">
      <w:pPr>
        <w:numPr>
          <w:ilvl w:val="0"/>
          <w:numId w:val="21"/>
        </w:numPr>
        <w:spacing w:before="100" w:beforeAutospacing="1" w:after="100" w:afterAutospacing="1"/>
        <w:jc w:val="both"/>
        <w:rPr>
          <w:rFonts w:ascii="Cambria" w:eastAsia="Times New Roman" w:hAnsi="Cambria"/>
          <w:lang w:val="en-US" w:eastAsia="fr-FR"/>
        </w:rPr>
      </w:pPr>
      <w:r w:rsidRPr="008B194F">
        <w:rPr>
          <w:rFonts w:ascii="Cambria" w:eastAsia="Calibri" w:hAnsi="Cambria" w:cs="ArialMT"/>
          <w:sz w:val="22"/>
          <w:szCs w:val="22"/>
          <w:lang w:val="en-US" w:eastAsia="fr-FR"/>
        </w:rPr>
        <w:t>J. Lemaitre, R. Desmorat, Engineering Damage Mechanics, Springer, Berlin, 2005.</w:t>
      </w:r>
    </w:p>
    <w:p w:rsidR="00AB782C" w:rsidRDefault="00AB782C" w:rsidP="00AB782C">
      <w:pPr>
        <w:spacing w:before="100" w:beforeAutospacing="1" w:after="100" w:afterAutospacing="1"/>
        <w:jc w:val="both"/>
        <w:rPr>
          <w:rFonts w:ascii="Cambria" w:eastAsia="Calibri" w:hAnsi="Cambria" w:cs="ArialMT"/>
          <w:sz w:val="22"/>
          <w:szCs w:val="22"/>
          <w:lang w:val="en-US" w:eastAsia="fr-FR"/>
        </w:rPr>
      </w:pPr>
    </w:p>
    <w:p w:rsidR="00AB782C" w:rsidRDefault="00AB782C" w:rsidP="00AB782C">
      <w:pPr>
        <w:spacing w:before="100" w:beforeAutospacing="1" w:after="100" w:afterAutospacing="1"/>
        <w:jc w:val="both"/>
        <w:rPr>
          <w:rFonts w:ascii="Cambria" w:eastAsia="Calibri" w:hAnsi="Cambria" w:cs="ArialMT"/>
          <w:sz w:val="22"/>
          <w:szCs w:val="22"/>
          <w:lang w:val="en-US" w:eastAsia="fr-FR"/>
        </w:rPr>
      </w:pPr>
    </w:p>
    <w:p w:rsidR="00AB782C" w:rsidRDefault="00AB782C" w:rsidP="00AB782C">
      <w:pPr>
        <w:spacing w:before="100" w:beforeAutospacing="1" w:after="100" w:afterAutospacing="1"/>
        <w:jc w:val="both"/>
        <w:rPr>
          <w:rFonts w:ascii="Cambria" w:eastAsia="Calibri" w:hAnsi="Cambria" w:cs="ArialMT"/>
          <w:sz w:val="22"/>
          <w:szCs w:val="22"/>
          <w:lang w:val="en-US" w:eastAsia="fr-FR"/>
        </w:rPr>
      </w:pPr>
    </w:p>
    <w:p w:rsidR="00AB782C" w:rsidRDefault="00AB782C" w:rsidP="00AB782C">
      <w:pPr>
        <w:spacing w:before="100" w:beforeAutospacing="1" w:after="100" w:afterAutospacing="1"/>
        <w:jc w:val="both"/>
        <w:rPr>
          <w:rFonts w:ascii="Cambria" w:eastAsia="Calibri" w:hAnsi="Cambria" w:cs="ArialMT"/>
          <w:sz w:val="22"/>
          <w:szCs w:val="22"/>
          <w:lang w:val="en-US" w:eastAsia="fr-FR"/>
        </w:rPr>
      </w:pPr>
    </w:p>
    <w:p w:rsidR="00AB782C" w:rsidRDefault="00AB782C" w:rsidP="00AB782C">
      <w:pPr>
        <w:spacing w:before="100" w:beforeAutospacing="1" w:after="100" w:afterAutospacing="1"/>
        <w:jc w:val="both"/>
        <w:rPr>
          <w:rFonts w:ascii="Cambria" w:eastAsia="Calibri" w:hAnsi="Cambria" w:cs="ArialMT"/>
          <w:sz w:val="22"/>
          <w:szCs w:val="22"/>
          <w:lang w:val="en-US" w:eastAsia="fr-FR"/>
        </w:rPr>
      </w:pPr>
    </w:p>
    <w:p w:rsidR="008F06BD" w:rsidRDefault="008F06BD" w:rsidP="008F06BD">
      <w:pPr>
        <w:spacing w:before="100" w:beforeAutospacing="1" w:after="100" w:afterAutospacing="1"/>
        <w:jc w:val="both"/>
        <w:rPr>
          <w:rFonts w:ascii="Cambria" w:eastAsia="Calibri" w:hAnsi="Cambria" w:cs="ArialMT"/>
          <w:sz w:val="22"/>
          <w:szCs w:val="22"/>
          <w:lang w:val="en-US" w:eastAsia="fr-FR"/>
        </w:rPr>
        <w:sectPr w:rsidR="008F06BD"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AB782C" w:rsidRPr="0004157D"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lastRenderedPageBreak/>
        <w:t>Semestre</w:t>
      </w:r>
      <w:r w:rsidRPr="0004157D">
        <w:rPr>
          <w:rFonts w:ascii="Cambria" w:hAnsi="Cambria" w:cs="Calibri"/>
          <w:b/>
          <w:bCs/>
          <w:iCs/>
        </w:rPr>
        <w:t xml:space="preserve">: </w:t>
      </w:r>
      <w:r>
        <w:rPr>
          <w:rFonts w:ascii="Cambria" w:hAnsi="Cambria" w:cs="Calibri"/>
          <w:b/>
          <w:bCs/>
          <w:iCs/>
        </w:rPr>
        <w:t>2</w:t>
      </w:r>
    </w:p>
    <w:p w:rsidR="00AB782C" w:rsidRDefault="00AB782C" w:rsidP="00DB7C0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w:t>
      </w:r>
      <w:r w:rsidRPr="00496C87">
        <w:rPr>
          <w:rFonts w:ascii="Cambria" w:hAnsi="Cambria" w:cs="Calibri"/>
          <w:b/>
          <w:bCs/>
          <w:iCs/>
        </w:rPr>
        <w:t>.2</w:t>
      </w:r>
    </w:p>
    <w:p w:rsidR="00AB782C" w:rsidRPr="00496C87"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w:t>
      </w:r>
      <w:r w:rsidRPr="00496C87">
        <w:rPr>
          <w:rFonts w:ascii="Cambria" w:hAnsi="Cambria" w:cs="Calibri"/>
          <w:b/>
          <w:bCs/>
          <w:iCs/>
        </w:rPr>
        <w:t xml:space="preserve"> </w:t>
      </w:r>
      <w:r w:rsidRPr="008B194F">
        <w:rPr>
          <w:b/>
          <w:bCs/>
          <w:sz w:val="22"/>
          <w:szCs w:val="22"/>
        </w:rPr>
        <w:t>Modélisation et simulation des  matériaux</w:t>
      </w:r>
    </w:p>
    <w:p w:rsidR="00AB782C"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96C87">
        <w:rPr>
          <w:rFonts w:ascii="Cambria" w:hAnsi="Cambria" w:cs="Calibri"/>
          <w:b/>
          <w:bCs/>
          <w:iCs/>
        </w:rPr>
        <w:t>VHS: 45h (</w:t>
      </w:r>
      <w:r>
        <w:rPr>
          <w:rFonts w:ascii="Cambria" w:hAnsi="Cambria" w:cs="Calibri"/>
          <w:b/>
          <w:bCs/>
          <w:iCs/>
        </w:rPr>
        <w:t>C</w:t>
      </w:r>
      <w:r w:rsidRPr="00496C87">
        <w:rPr>
          <w:rFonts w:ascii="Cambria" w:hAnsi="Cambria" w:cs="Calibri"/>
          <w:b/>
          <w:bCs/>
          <w:iCs/>
        </w:rPr>
        <w:t>ours: 1h.30, T</w:t>
      </w:r>
      <w:r>
        <w:rPr>
          <w:rFonts w:ascii="Cambria" w:hAnsi="Cambria" w:cs="Calibri"/>
          <w:b/>
          <w:bCs/>
          <w:iCs/>
        </w:rPr>
        <w:t>P</w:t>
      </w:r>
      <w:r w:rsidRPr="00496C87">
        <w:rPr>
          <w:rFonts w:ascii="Cambria" w:hAnsi="Cambria" w:cs="Calibri"/>
          <w:b/>
          <w:bCs/>
          <w:iCs/>
        </w:rPr>
        <w:t>: 1h30)</w:t>
      </w:r>
    </w:p>
    <w:p w:rsidR="00AB782C"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AB782C"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Coefficient:2</w:t>
      </w:r>
    </w:p>
    <w:p w:rsidR="00AB782C" w:rsidRDefault="00AB782C" w:rsidP="00AB782C">
      <w:pPr>
        <w:jc w:val="both"/>
        <w:rPr>
          <w:rFonts w:ascii="Cambria" w:hAnsi="Cambria" w:cs="Calibri"/>
          <w:u w:val="thick" w:color="F79646"/>
        </w:rPr>
      </w:pPr>
      <w:r>
        <w:rPr>
          <w:rFonts w:ascii="Cambria" w:hAnsi="Cambria" w:cs="Calibri"/>
          <w:b/>
          <w:u w:val="thick" w:color="F79646"/>
        </w:rPr>
        <w:t>Objectifs de l’enseignement:</w:t>
      </w:r>
      <w:r>
        <w:rPr>
          <w:rFonts w:ascii="Cambria" w:hAnsi="Cambria" w:cs="Calibri"/>
          <w:u w:val="thick" w:color="F79646"/>
        </w:rPr>
        <w:t xml:space="preserve"> </w:t>
      </w:r>
    </w:p>
    <w:p w:rsidR="00AB782C" w:rsidRPr="00F542D1" w:rsidRDefault="00AB782C" w:rsidP="00AB782C">
      <w:pPr>
        <w:jc w:val="both"/>
        <w:rPr>
          <w:i/>
        </w:rPr>
      </w:pPr>
      <w:r w:rsidRPr="00F542D1">
        <w:t>En sciences techniques, la complexité pratique des problèmes nécessite le recours aux méthodes numériques. En mécanique des matériaux, la méthode universellement utilisée est celle des éléments finis. Elle permet à l’étudiant une connaissance de la modélisation et de la démarche par éléments finis et elle lui donne la capacité nécessaire de pouvoir utiliser des logiciels de calculs pour la résolution de problèmes liés au comportement des matériaux.</w:t>
      </w:r>
    </w:p>
    <w:p w:rsidR="00AB782C" w:rsidRPr="00F542D1" w:rsidRDefault="00AB782C" w:rsidP="00AB782C">
      <w:r w:rsidRPr="00F542D1">
        <w:t>Cette composante qui s’appuie sur des éléments de l’analyse numérique, a pour objectif d’initier l’étudiant à  la simulation et à la modélisation des comportements mécaniques de matériaux Elle a pour but la présentation de procédures de calculs  pour l’étude préliminaire et conceptuelle, des codes de machines et d’analyses initiales et de techniques expérimentales de performances des matériaux.</w:t>
      </w:r>
    </w:p>
    <w:p w:rsidR="00AB782C" w:rsidRDefault="00AB782C" w:rsidP="00AB782C">
      <w:pPr>
        <w:jc w:val="both"/>
        <w:rPr>
          <w:rFonts w:ascii="Cambria" w:hAnsi="Cambria" w:cs="Arial"/>
        </w:rPr>
      </w:pPr>
      <w:r w:rsidRPr="008B194F">
        <w:rPr>
          <w:rFonts w:ascii="Cambria" w:hAnsi="Cambria"/>
          <w:sz w:val="22"/>
          <w:szCs w:val="22"/>
        </w:rPr>
        <w:t>Cette formation a pour objectif de former des spécialistes de haut niveau dans le domaine de la modélisation et simulation en mécanique, avec apprentissage poussé d’un code industriel, des matériaux et des structures</w:t>
      </w:r>
      <w:r>
        <w:t>. Le titulaire du master possède une solide formation dans les domaines de la mécanique des milieux continus et la modélisation pour la mécanique, ainsi qu’aux techniques les plus avancées en simulation numérique. Il a également une bonne pratique de la simulation sur ordinateurs.</w:t>
      </w:r>
    </w:p>
    <w:p w:rsidR="00AB782C" w:rsidRDefault="00AB782C" w:rsidP="00AB782C">
      <w:pPr>
        <w:jc w:val="both"/>
        <w:rPr>
          <w:rFonts w:ascii="Cambria" w:hAnsi="Cambria" w:cs="Calibri"/>
          <w:i/>
          <w:u w:val="thick" w:color="F79646"/>
        </w:rPr>
      </w:pPr>
      <w:r>
        <w:rPr>
          <w:rFonts w:ascii="Cambria" w:hAnsi="Cambria" w:cs="Calibri"/>
          <w:b/>
          <w:u w:val="thick" w:color="F79646"/>
        </w:rPr>
        <w:t xml:space="preserve">Connaissances préalables recommandées: </w:t>
      </w:r>
    </w:p>
    <w:p w:rsidR="00AB782C" w:rsidRPr="00410473" w:rsidRDefault="00AB782C" w:rsidP="00AB782C">
      <w:pPr>
        <w:spacing w:line="276" w:lineRule="auto"/>
        <w:jc w:val="both"/>
        <w:rPr>
          <w:rFonts w:ascii="Cambria" w:hAnsi="Cambria"/>
          <w:bCs/>
          <w:i/>
          <w:sz w:val="22"/>
          <w:szCs w:val="22"/>
        </w:rPr>
      </w:pPr>
      <w:r w:rsidRPr="00410473">
        <w:rPr>
          <w:rFonts w:ascii="Cambria" w:hAnsi="Cambria"/>
          <w:bCs/>
          <w:sz w:val="22"/>
          <w:szCs w:val="22"/>
        </w:rPr>
        <w:t>Analyse numérique, informatique</w:t>
      </w:r>
    </w:p>
    <w:p w:rsidR="00AB782C" w:rsidRDefault="00AB782C" w:rsidP="00AB782C">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AB782C" w:rsidRPr="00410473" w:rsidRDefault="00AB782C" w:rsidP="00AB782C">
      <w:pPr>
        <w:rPr>
          <w:rFonts w:ascii="Cambria" w:hAnsi="Cambria"/>
          <w:sz w:val="22"/>
          <w:szCs w:val="22"/>
        </w:rPr>
      </w:pPr>
      <w:r w:rsidRPr="00410473">
        <w:rPr>
          <w:rFonts w:ascii="Cambria" w:hAnsi="Cambria"/>
          <w:sz w:val="22"/>
          <w:szCs w:val="22"/>
        </w:rPr>
        <w:t xml:space="preserve">Approche directe d'analyse matricielle, principe d'énergie potentielle minimum et méthode de Rayleigh-Ritz. </w:t>
      </w:r>
    </w:p>
    <w:p w:rsidR="00AB782C" w:rsidRPr="00410473" w:rsidRDefault="00AB782C" w:rsidP="00AB782C">
      <w:pPr>
        <w:rPr>
          <w:rFonts w:ascii="Cambria" w:hAnsi="Cambria"/>
          <w:sz w:val="22"/>
          <w:szCs w:val="22"/>
        </w:rPr>
      </w:pPr>
      <w:r w:rsidRPr="00410473">
        <w:rPr>
          <w:rFonts w:ascii="Cambria" w:hAnsi="Cambria"/>
          <w:sz w:val="22"/>
          <w:szCs w:val="22"/>
        </w:rPr>
        <w:t>Formulations compatibles des éléments : solide, poutre, plaque et coque.</w:t>
      </w:r>
    </w:p>
    <w:p w:rsidR="00AB782C" w:rsidRPr="00410473" w:rsidRDefault="00AB782C" w:rsidP="00AB782C">
      <w:pPr>
        <w:rPr>
          <w:rFonts w:ascii="Cambria" w:hAnsi="Cambria"/>
          <w:sz w:val="22"/>
          <w:szCs w:val="22"/>
        </w:rPr>
      </w:pPr>
      <w:r w:rsidRPr="00410473">
        <w:rPr>
          <w:rFonts w:ascii="Cambria" w:hAnsi="Cambria"/>
          <w:sz w:val="22"/>
          <w:szCs w:val="22"/>
        </w:rPr>
        <w:t>Corps axisymétriques avec les chargements généraux.</w:t>
      </w:r>
    </w:p>
    <w:p w:rsidR="00AB782C" w:rsidRPr="00410473" w:rsidRDefault="00AB782C" w:rsidP="00AB782C">
      <w:pPr>
        <w:rPr>
          <w:rFonts w:ascii="Cambria" w:hAnsi="Cambria"/>
          <w:sz w:val="22"/>
          <w:szCs w:val="22"/>
        </w:rPr>
      </w:pPr>
      <w:r w:rsidRPr="00410473">
        <w:rPr>
          <w:rFonts w:ascii="Cambria" w:hAnsi="Cambria"/>
          <w:sz w:val="22"/>
          <w:szCs w:val="22"/>
        </w:rPr>
        <w:t>Problèmes de valeurs propres: analyses dynamique et stabilité linéaire.</w:t>
      </w:r>
    </w:p>
    <w:p w:rsidR="00AB782C" w:rsidRPr="00410473" w:rsidRDefault="00AB782C" w:rsidP="00AB782C">
      <w:pPr>
        <w:rPr>
          <w:rFonts w:ascii="Cambria" w:hAnsi="Cambria"/>
          <w:sz w:val="22"/>
          <w:szCs w:val="22"/>
        </w:rPr>
      </w:pPr>
      <w:r w:rsidRPr="00410473">
        <w:rPr>
          <w:rFonts w:ascii="Cambria" w:hAnsi="Cambria"/>
          <w:sz w:val="22"/>
          <w:szCs w:val="22"/>
        </w:rPr>
        <w:t>Problèmes avec contraintes. Formulations mixtes, hybrides et équilibrées.</w:t>
      </w:r>
    </w:p>
    <w:p w:rsidR="00AB782C" w:rsidRPr="00410473" w:rsidRDefault="00AB782C" w:rsidP="00AB782C">
      <w:pPr>
        <w:rPr>
          <w:rFonts w:ascii="Cambria" w:hAnsi="Cambria"/>
          <w:sz w:val="22"/>
          <w:szCs w:val="22"/>
        </w:rPr>
      </w:pPr>
      <w:r w:rsidRPr="00410473">
        <w:rPr>
          <w:rFonts w:ascii="Cambria" w:hAnsi="Cambria"/>
          <w:sz w:val="22"/>
          <w:szCs w:val="22"/>
        </w:rPr>
        <w:t xml:space="preserve">Méthodes des résidus pondérés. </w:t>
      </w:r>
    </w:p>
    <w:p w:rsidR="00AB782C" w:rsidRPr="00410473" w:rsidRDefault="00AB782C" w:rsidP="00AB782C">
      <w:pPr>
        <w:rPr>
          <w:rFonts w:ascii="Cambria" w:hAnsi="Cambria"/>
          <w:sz w:val="22"/>
          <w:szCs w:val="22"/>
        </w:rPr>
      </w:pPr>
      <w:r w:rsidRPr="00410473">
        <w:rPr>
          <w:rFonts w:ascii="Cambria" w:hAnsi="Cambria"/>
          <w:sz w:val="22"/>
          <w:szCs w:val="22"/>
        </w:rPr>
        <w:t>Formulation non linéaire des éléments de barre</w:t>
      </w:r>
    </w:p>
    <w:p w:rsidR="00AB782C" w:rsidRDefault="00AB782C" w:rsidP="00AB782C">
      <w:pPr>
        <w:jc w:val="both"/>
        <w:rPr>
          <w:rFonts w:ascii="Cambria" w:hAnsi="Cambria" w:cs="Arial"/>
          <w:bCs/>
        </w:rPr>
      </w:pPr>
      <w:r>
        <w:rPr>
          <w:rFonts w:ascii="Cambria" w:hAnsi="Cambria" w:cs="Arial"/>
          <w:b/>
          <w:u w:val="thick" w:color="F79646"/>
        </w:rPr>
        <w:t>Mode d’évaluation:</w:t>
      </w:r>
      <w:r>
        <w:rPr>
          <w:rFonts w:ascii="Cambria" w:hAnsi="Cambria" w:cs="Arial"/>
          <w:bCs/>
        </w:rPr>
        <w:t xml:space="preserve"> </w:t>
      </w:r>
    </w:p>
    <w:p w:rsidR="00AB782C" w:rsidRPr="003E26FC" w:rsidRDefault="00AB782C" w:rsidP="00AB782C">
      <w:pPr>
        <w:jc w:val="both"/>
        <w:rPr>
          <w:rFonts w:ascii="Cambria" w:hAnsi="Cambria" w:cs="Arial"/>
          <w:sz w:val="22"/>
          <w:szCs w:val="22"/>
        </w:rPr>
      </w:pPr>
      <w:r w:rsidRPr="003E26FC">
        <w:rPr>
          <w:rFonts w:ascii="Cambria" w:hAnsi="Cambria" w:cs="Arial"/>
          <w:sz w:val="22"/>
          <w:szCs w:val="22"/>
        </w:rPr>
        <w:t>Contrôle continu: 40%; Examen: 60%.</w:t>
      </w:r>
    </w:p>
    <w:p w:rsidR="00AB782C" w:rsidRDefault="00AB782C" w:rsidP="00AB782C">
      <w:pPr>
        <w:jc w:val="both"/>
        <w:rPr>
          <w:rFonts w:ascii="Cambria" w:hAnsi="Cambria" w:cs="Arial"/>
          <w:iCs/>
          <w:u w:val="thick" w:color="F79646"/>
        </w:rPr>
      </w:pPr>
      <w:r>
        <w:rPr>
          <w:rFonts w:ascii="Cambria" w:hAnsi="Cambria" w:cs="Arial"/>
          <w:b/>
          <w:u w:val="thick" w:color="F79646"/>
        </w:rPr>
        <w:t>Références bibliographiques</w:t>
      </w:r>
      <w:r>
        <w:rPr>
          <w:rFonts w:ascii="Cambria" w:hAnsi="Cambria" w:cs="Arial"/>
          <w:u w:val="thick" w:color="F79646"/>
        </w:rPr>
        <w:t xml:space="preserve"> </w:t>
      </w:r>
      <w:r>
        <w:rPr>
          <w:rFonts w:ascii="Cambria" w:hAnsi="Cambria" w:cs="Arial"/>
          <w:iCs/>
          <w:u w:val="thick" w:color="F79646"/>
        </w:rPr>
        <w:t>:</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 xml:space="preserve">Analyse des structures par éléments finis.       </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J.F.imbert, Édition : Cepadues</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Modélisation des structures par éléments finis.</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J-L.Batoz, Édition :  Hermes</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 xml:space="preserve">Mécanique des structures par la méthode des éléments finis.  </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Ph.Trompette, Édition :  Masson</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Méthodes d'éléments finis pour les problèmes de coques minces.</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M.Bernadou, Édition : Masson</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Méthode des éléments finis.</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T.Gmur, Édition : Romandes</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 xml:space="preserve">le calcul des structures par éléments finis. </w:t>
      </w:r>
    </w:p>
    <w:p w:rsidR="00AB782C" w:rsidRPr="00D510BB" w:rsidRDefault="00AB782C" w:rsidP="00AB782C">
      <w:pPr>
        <w:adjustRightInd w:val="0"/>
        <w:rPr>
          <w:rFonts w:ascii="Cambria" w:hAnsi="Cambria"/>
          <w:bCs/>
          <w:sz w:val="22"/>
          <w:szCs w:val="22"/>
        </w:rPr>
      </w:pPr>
      <w:r w:rsidRPr="00D510BB">
        <w:rPr>
          <w:rFonts w:ascii="Cambria" w:hAnsi="Cambria"/>
          <w:bCs/>
          <w:sz w:val="22"/>
          <w:szCs w:val="22"/>
        </w:rPr>
        <w:t>H.Debaecker, Édition :  Hermes</w:t>
      </w:r>
    </w:p>
    <w:p w:rsidR="00AB782C" w:rsidRDefault="00AB782C" w:rsidP="00AB782C">
      <w:pPr>
        <w:adjustRightInd w:val="0"/>
        <w:rPr>
          <w:rFonts w:ascii="Cambria" w:hAnsi="Cambria"/>
          <w:bCs/>
          <w:sz w:val="22"/>
          <w:szCs w:val="22"/>
        </w:rPr>
      </w:pPr>
      <w:r w:rsidRPr="00D510BB">
        <w:rPr>
          <w:rFonts w:ascii="Cambria" w:hAnsi="Cambria"/>
          <w:bCs/>
          <w:sz w:val="22"/>
          <w:szCs w:val="22"/>
        </w:rPr>
        <w:t>Éléments finis volume 1   Zienckewiz, Édition :  B.H</w:t>
      </w:r>
    </w:p>
    <w:p w:rsidR="00AB782C" w:rsidRDefault="00AB782C" w:rsidP="00AB782C">
      <w:pPr>
        <w:adjustRightInd w:val="0"/>
        <w:rPr>
          <w:rFonts w:ascii="Cambria" w:hAnsi="Cambria"/>
          <w:bCs/>
          <w:sz w:val="22"/>
          <w:szCs w:val="22"/>
        </w:rPr>
      </w:pPr>
    </w:p>
    <w:p w:rsidR="00AB782C" w:rsidRDefault="00AB782C" w:rsidP="00AB782C">
      <w:pPr>
        <w:adjustRightInd w:val="0"/>
        <w:rPr>
          <w:rFonts w:ascii="Cambria" w:hAnsi="Cambria"/>
          <w:bCs/>
          <w:sz w:val="22"/>
          <w:szCs w:val="22"/>
        </w:rPr>
      </w:pPr>
    </w:p>
    <w:p w:rsidR="00AB782C" w:rsidRPr="00B40748"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lastRenderedPageBreak/>
        <w:t>Semestre</w:t>
      </w:r>
      <w:r w:rsidRPr="00A82FDD">
        <w:rPr>
          <w:rFonts w:ascii="Cambria" w:hAnsi="Cambria" w:cs="Calibri"/>
          <w:b/>
        </w:rPr>
        <w:t xml:space="preserve">: </w:t>
      </w:r>
      <w:r>
        <w:rPr>
          <w:rFonts w:ascii="Cambria" w:hAnsi="Cambria" w:cs="Calibri"/>
          <w:b/>
        </w:rPr>
        <w:t>2</w:t>
      </w:r>
    </w:p>
    <w:p w:rsidR="00AB782C" w:rsidRPr="00B40748" w:rsidRDefault="00AB782C" w:rsidP="00DB7C0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Unité d’enseignement</w:t>
      </w:r>
      <w:r w:rsidRPr="00B40748">
        <w:rPr>
          <w:rFonts w:ascii="Cambria" w:hAnsi="Cambria" w:cs="Calibri"/>
          <w:b/>
        </w:rPr>
        <w:t xml:space="preserve">: UEM </w:t>
      </w:r>
      <w:r>
        <w:rPr>
          <w:rFonts w:ascii="Cambria" w:hAnsi="Cambria" w:cs="Calibri"/>
          <w:b/>
        </w:rPr>
        <w:t>1.2</w:t>
      </w:r>
    </w:p>
    <w:p w:rsidR="00AB782C" w:rsidRPr="00B40748"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Matière</w:t>
      </w:r>
      <w:r w:rsidRPr="00B40748">
        <w:rPr>
          <w:rFonts w:ascii="Cambria" w:hAnsi="Cambria" w:cs="Calibri"/>
          <w:b/>
        </w:rPr>
        <w:t xml:space="preserve">: </w:t>
      </w:r>
      <w:r>
        <w:rPr>
          <w:rFonts w:ascii="Cambria" w:hAnsi="Cambria" w:cs="Calibri"/>
          <w:b/>
        </w:rPr>
        <w:t>Traitement Thermique</w:t>
      </w:r>
    </w:p>
    <w:p w:rsidR="00AB782C" w:rsidRPr="00B40748" w:rsidRDefault="00AB782C" w:rsidP="007B473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 xml:space="preserve">VHS: </w:t>
      </w:r>
      <w:r w:rsidR="007B473E">
        <w:rPr>
          <w:rFonts w:ascii="Cambria" w:hAnsi="Cambria" w:cs="Calibri"/>
          <w:b/>
        </w:rPr>
        <w:t>37</w:t>
      </w:r>
      <w:r>
        <w:rPr>
          <w:rFonts w:ascii="Cambria" w:hAnsi="Cambria" w:cs="Calibri"/>
          <w:b/>
        </w:rPr>
        <w:t>h30 (Cours : 1h</w:t>
      </w:r>
      <w:r w:rsidR="005E2632">
        <w:rPr>
          <w:rFonts w:ascii="Cambria" w:hAnsi="Cambria" w:cs="Calibri"/>
          <w:b/>
        </w:rPr>
        <w:t>30</w:t>
      </w:r>
      <w:r>
        <w:rPr>
          <w:rFonts w:ascii="Cambria" w:hAnsi="Cambria" w:cs="Calibri"/>
          <w:b/>
        </w:rPr>
        <w:t xml:space="preserve"> </w:t>
      </w:r>
      <w:r w:rsidR="00DB7C06">
        <w:rPr>
          <w:rFonts w:ascii="Cambria" w:hAnsi="Cambria" w:cs="Calibri"/>
          <w:b/>
        </w:rPr>
        <w:t xml:space="preserve">, </w:t>
      </w:r>
      <w:r>
        <w:rPr>
          <w:rFonts w:ascii="Cambria" w:hAnsi="Cambria" w:cs="Calibri"/>
          <w:b/>
        </w:rPr>
        <w:t>TP</w:t>
      </w:r>
      <w:r w:rsidRPr="00B40748">
        <w:rPr>
          <w:rFonts w:ascii="Cambria" w:hAnsi="Cambria" w:cs="Calibri"/>
          <w:b/>
        </w:rPr>
        <w:t>: 1h</w:t>
      </w:r>
      <w:r w:rsidR="005E2632">
        <w:rPr>
          <w:rFonts w:ascii="Cambria" w:hAnsi="Cambria" w:cs="Calibri"/>
          <w:b/>
        </w:rPr>
        <w:t>0</w:t>
      </w:r>
      <w:r w:rsidRPr="00B40748">
        <w:rPr>
          <w:rFonts w:ascii="Cambria" w:hAnsi="Cambria" w:cs="Calibri"/>
          <w:b/>
        </w:rPr>
        <w:t>0)</w:t>
      </w:r>
    </w:p>
    <w:p w:rsidR="00AB782C" w:rsidRPr="00B40748"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Crédits</w:t>
      </w:r>
      <w:r w:rsidRPr="00B40748">
        <w:rPr>
          <w:rFonts w:ascii="Cambria" w:hAnsi="Cambria" w:cs="Calibri"/>
          <w:b/>
        </w:rPr>
        <w:t xml:space="preserve">: </w:t>
      </w:r>
      <w:r>
        <w:rPr>
          <w:rFonts w:ascii="Cambria" w:hAnsi="Cambria" w:cs="Calibri"/>
          <w:b/>
        </w:rPr>
        <w:t>3</w:t>
      </w:r>
    </w:p>
    <w:p w:rsidR="00AB782C" w:rsidRPr="00B40748"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Coefficient</w:t>
      </w:r>
      <w:r w:rsidRPr="00B40748">
        <w:rPr>
          <w:rFonts w:ascii="Cambria" w:hAnsi="Cambria" w:cs="Calibri"/>
          <w:b/>
        </w:rPr>
        <w:t xml:space="preserve">: </w:t>
      </w:r>
      <w:r>
        <w:rPr>
          <w:rFonts w:ascii="Cambria" w:hAnsi="Cambria" w:cs="Calibri"/>
          <w:b/>
        </w:rPr>
        <w:t>2</w:t>
      </w:r>
    </w:p>
    <w:p w:rsidR="00AB782C" w:rsidRPr="008B179F" w:rsidRDefault="00AB782C" w:rsidP="00AB782C">
      <w:pPr>
        <w:spacing w:line="276" w:lineRule="auto"/>
        <w:jc w:val="both"/>
        <w:rPr>
          <w:rFonts w:ascii="Cambria" w:hAnsi="Cambria" w:cs="Calibri"/>
          <w:b/>
        </w:rPr>
      </w:pPr>
    </w:p>
    <w:p w:rsidR="00AB782C" w:rsidRPr="008B179F" w:rsidRDefault="00AB782C" w:rsidP="00AB782C">
      <w:pPr>
        <w:spacing w:line="276" w:lineRule="auto"/>
        <w:jc w:val="both"/>
        <w:rPr>
          <w:rFonts w:ascii="Cambria" w:hAnsi="Cambria" w:cs="Calibri"/>
          <w:i/>
          <w:u w:val="thick" w:color="F79646"/>
        </w:rPr>
      </w:pPr>
      <w:r w:rsidRPr="008B179F">
        <w:rPr>
          <w:rFonts w:ascii="Cambria" w:hAnsi="Cambria" w:cs="Calibri"/>
          <w:b/>
          <w:u w:val="thick" w:color="F79646"/>
        </w:rPr>
        <w:t>Objectifs de l’enseignement:</w:t>
      </w:r>
      <w:r w:rsidRPr="008B179F">
        <w:rPr>
          <w:rFonts w:ascii="Cambria" w:hAnsi="Cambria" w:cs="Calibri"/>
          <w:u w:val="thick" w:color="F79646"/>
        </w:rPr>
        <w:t xml:space="preserve"> </w:t>
      </w:r>
    </w:p>
    <w:p w:rsidR="00AB782C" w:rsidRPr="003F4C48" w:rsidRDefault="00AB782C" w:rsidP="00AB782C">
      <w:pPr>
        <w:spacing w:line="276" w:lineRule="auto"/>
        <w:jc w:val="both"/>
        <w:rPr>
          <w:rFonts w:ascii="Cambria" w:hAnsi="Cambria" w:cs="Arial"/>
          <w:iCs/>
          <w:color w:val="000000"/>
          <w:sz w:val="22"/>
          <w:szCs w:val="22"/>
        </w:rPr>
      </w:pPr>
      <w:r w:rsidRPr="003F4C48">
        <w:rPr>
          <w:rFonts w:ascii="Cambria" w:hAnsi="Cambria" w:cs="Arial"/>
          <w:iCs/>
          <w:color w:val="000000"/>
          <w:sz w:val="22"/>
          <w:szCs w:val="22"/>
        </w:rPr>
        <w:t>- Mettre en oeuvre les principaux traitements thermiques et les principales techniques expérimentales pour l'étude des transformations structurales des alliages métalliques</w:t>
      </w:r>
      <w:r w:rsidRPr="003F4C48">
        <w:rPr>
          <w:rFonts w:ascii="Cambria" w:hAnsi="Cambria" w:cs="Arial"/>
          <w:iCs/>
          <w:color w:val="000000"/>
          <w:sz w:val="22"/>
          <w:szCs w:val="22"/>
        </w:rPr>
        <w:br/>
        <w:t>- Mettre en évidence les modifications des propriétés et la valorisation des matériaux obtenues à l'issue des traitements</w:t>
      </w:r>
    </w:p>
    <w:p w:rsidR="00AB782C" w:rsidRPr="003F4C48" w:rsidRDefault="00AB782C" w:rsidP="00AB782C">
      <w:pPr>
        <w:spacing w:line="276" w:lineRule="auto"/>
        <w:jc w:val="both"/>
        <w:rPr>
          <w:rFonts w:ascii="Cambria" w:hAnsi="Cambria" w:cs="Arial"/>
          <w:iCs/>
          <w:color w:val="000000"/>
          <w:sz w:val="22"/>
          <w:szCs w:val="22"/>
        </w:rPr>
      </w:pPr>
      <w:r w:rsidRPr="003F4C48">
        <w:rPr>
          <w:rFonts w:ascii="Cambria" w:hAnsi="Cambria" w:cs="Arial"/>
          <w:iCs/>
          <w:color w:val="000000"/>
          <w:sz w:val="22"/>
          <w:szCs w:val="22"/>
        </w:rPr>
        <w:t>- Mettre en évidence les corrélations entre les comportements, les traitements et les structures.</w:t>
      </w:r>
    </w:p>
    <w:p w:rsidR="00AB782C" w:rsidRPr="008B179F" w:rsidRDefault="00AB782C" w:rsidP="00AB782C">
      <w:pPr>
        <w:spacing w:line="276" w:lineRule="auto"/>
        <w:jc w:val="both"/>
        <w:rPr>
          <w:rFonts w:ascii="Cambria" w:hAnsi="Cambria" w:cs="Calibri"/>
          <w:i/>
          <w:u w:val="thick" w:color="F79646"/>
        </w:rPr>
      </w:pPr>
      <w:r w:rsidRPr="008B179F">
        <w:rPr>
          <w:rFonts w:ascii="Cambria" w:hAnsi="Cambria" w:cs="Calibri"/>
          <w:b/>
          <w:u w:val="thick" w:color="F79646"/>
        </w:rPr>
        <w:t xml:space="preserve">Connaissances préalables recommandées: </w:t>
      </w:r>
    </w:p>
    <w:p w:rsidR="00AB782C" w:rsidRPr="00F62B3C" w:rsidRDefault="00AB782C" w:rsidP="00AB782C">
      <w:pPr>
        <w:jc w:val="both"/>
        <w:rPr>
          <w:rFonts w:ascii="Cambria" w:eastAsia="Times New Roman" w:hAnsi="Cambria"/>
          <w:color w:val="000000"/>
          <w:sz w:val="22"/>
          <w:szCs w:val="22"/>
          <w:lang w:eastAsia="fr-FR"/>
        </w:rPr>
      </w:pPr>
      <w:r w:rsidRPr="00F62B3C">
        <w:rPr>
          <w:rFonts w:ascii="Cambria" w:hAnsi="Cambria"/>
          <w:sz w:val="22"/>
          <w:szCs w:val="22"/>
        </w:rPr>
        <w:t>Thermodynamique (compréhension des diagrammes d</w:t>
      </w:r>
      <w:r w:rsidRPr="00F62B3C">
        <w:rPr>
          <w:rFonts w:ascii="Cambria"/>
          <w:sz w:val="22"/>
          <w:szCs w:val="22"/>
        </w:rPr>
        <w:t>’</w:t>
      </w:r>
      <w:r w:rsidRPr="00F62B3C">
        <w:rPr>
          <w:rFonts w:ascii="Cambria" w:hAnsi="Cambria"/>
          <w:sz w:val="22"/>
          <w:szCs w:val="22"/>
        </w:rPr>
        <w:t>équilibre et de phase, thermochimie), notions de mécanique</w:t>
      </w:r>
      <w:r>
        <w:rPr>
          <w:rFonts w:ascii="Cambria" w:hAnsi="Cambria"/>
          <w:sz w:val="22"/>
          <w:szCs w:val="22"/>
        </w:rPr>
        <w:t>. Métaux et alliages</w:t>
      </w:r>
    </w:p>
    <w:p w:rsidR="00AB782C" w:rsidRDefault="00AB782C" w:rsidP="00AB782C">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AB782C" w:rsidRDefault="00AB782C" w:rsidP="00AB782C">
      <w:pPr>
        <w:numPr>
          <w:ilvl w:val="0"/>
          <w:numId w:val="25"/>
        </w:numPr>
        <w:spacing w:line="276" w:lineRule="auto"/>
        <w:jc w:val="both"/>
        <w:rPr>
          <w:rFonts w:ascii="Cambria" w:hAnsi="Cambria" w:cs="Arial"/>
          <w:iCs/>
          <w:color w:val="000000"/>
          <w:sz w:val="22"/>
          <w:szCs w:val="22"/>
        </w:rPr>
      </w:pPr>
      <w:r w:rsidRPr="00376E74">
        <w:rPr>
          <w:rFonts w:ascii="Cambria" w:hAnsi="Cambria" w:cs="Arial"/>
          <w:iCs/>
          <w:color w:val="000000"/>
          <w:sz w:val="22"/>
          <w:szCs w:val="22"/>
        </w:rPr>
        <w:t>Les traitements thermiques industriels classiques (recuits et trempes</w:t>
      </w:r>
      <w:r>
        <w:rPr>
          <w:rFonts w:ascii="Cambria" w:hAnsi="Cambria" w:cs="Arial"/>
          <w:iCs/>
          <w:color w:val="000000"/>
          <w:sz w:val="22"/>
          <w:szCs w:val="22"/>
        </w:rPr>
        <w:t>, recuits</w:t>
      </w:r>
      <w:r w:rsidRPr="00376E74">
        <w:rPr>
          <w:rFonts w:ascii="Cambria" w:hAnsi="Cambria" w:cs="Arial"/>
          <w:iCs/>
          <w:color w:val="000000"/>
          <w:sz w:val="22"/>
          <w:szCs w:val="22"/>
        </w:rPr>
        <w:t>)</w:t>
      </w:r>
    </w:p>
    <w:p w:rsidR="00AB782C" w:rsidRPr="00376E74" w:rsidRDefault="00AB782C" w:rsidP="00AB782C">
      <w:pPr>
        <w:numPr>
          <w:ilvl w:val="0"/>
          <w:numId w:val="25"/>
        </w:numPr>
        <w:spacing w:line="276" w:lineRule="auto"/>
        <w:jc w:val="both"/>
        <w:rPr>
          <w:rFonts w:ascii="Cambria" w:hAnsi="Cambria" w:cs="Arial"/>
          <w:iCs/>
          <w:color w:val="000000"/>
          <w:sz w:val="22"/>
          <w:szCs w:val="22"/>
        </w:rPr>
      </w:pPr>
      <w:r w:rsidRPr="00F62B3C">
        <w:rPr>
          <w:rFonts w:ascii="Cambria" w:hAnsi="Cambria"/>
          <w:sz w:val="22"/>
          <w:szCs w:val="22"/>
        </w:rPr>
        <w:t>Traitements thermochimiques de diffusion</w:t>
      </w:r>
      <w:r>
        <w:rPr>
          <w:rFonts w:ascii="Cambria" w:hAnsi="Cambria"/>
          <w:sz w:val="22"/>
          <w:szCs w:val="22"/>
        </w:rPr>
        <w:t xml:space="preserve"> (Cémentation, Nitruration etc…)</w:t>
      </w:r>
    </w:p>
    <w:p w:rsidR="00AB782C" w:rsidRPr="00376E74" w:rsidRDefault="00AB782C" w:rsidP="00AB782C">
      <w:pPr>
        <w:numPr>
          <w:ilvl w:val="0"/>
          <w:numId w:val="25"/>
        </w:numPr>
        <w:spacing w:line="276" w:lineRule="auto"/>
        <w:jc w:val="both"/>
        <w:rPr>
          <w:rFonts w:ascii="Cambria" w:hAnsi="Cambria" w:cs="Arial"/>
          <w:iCs/>
          <w:color w:val="000000"/>
          <w:sz w:val="22"/>
          <w:szCs w:val="22"/>
        </w:rPr>
      </w:pPr>
      <w:r w:rsidRPr="00376E74">
        <w:rPr>
          <w:rFonts w:ascii="Cambria" w:hAnsi="Cambria" w:cs="Arial"/>
          <w:iCs/>
          <w:color w:val="000000"/>
          <w:sz w:val="22"/>
          <w:szCs w:val="22"/>
        </w:rPr>
        <w:t>Les observations micrographiques et la mesure des caractéristiques physiques et mécaniques</w:t>
      </w:r>
    </w:p>
    <w:p w:rsidR="00AB782C" w:rsidRPr="00376E74" w:rsidRDefault="00AB782C" w:rsidP="00AB782C">
      <w:pPr>
        <w:numPr>
          <w:ilvl w:val="0"/>
          <w:numId w:val="25"/>
        </w:numPr>
        <w:spacing w:line="276" w:lineRule="auto"/>
        <w:jc w:val="both"/>
        <w:rPr>
          <w:rFonts w:ascii="Cambria" w:hAnsi="Cambria" w:cs="Arial"/>
          <w:iCs/>
          <w:color w:val="000000"/>
          <w:sz w:val="22"/>
          <w:szCs w:val="22"/>
        </w:rPr>
      </w:pPr>
      <w:r w:rsidRPr="00376E74">
        <w:rPr>
          <w:rFonts w:ascii="Cambria" w:hAnsi="Cambria" w:cs="Arial"/>
          <w:iCs/>
          <w:color w:val="000000"/>
          <w:sz w:val="22"/>
          <w:szCs w:val="22"/>
        </w:rPr>
        <w:t>Utilisation de documents et de logiciels professionnels (diagrammes de transformations, traitements thermiques, prévision des caractéristiques)</w:t>
      </w:r>
    </w:p>
    <w:p w:rsidR="00AB782C" w:rsidRPr="00F62B3C" w:rsidRDefault="00AB782C" w:rsidP="00AB782C">
      <w:pPr>
        <w:jc w:val="both"/>
        <w:rPr>
          <w:rFonts w:ascii="Cambria" w:hAnsi="Cambria" w:cs="Calibri"/>
          <w:b/>
          <w:sz w:val="22"/>
          <w:szCs w:val="22"/>
          <w:u w:val="thick" w:color="F79646"/>
        </w:rPr>
      </w:pPr>
    </w:p>
    <w:p w:rsidR="00AB782C" w:rsidRDefault="00AB782C" w:rsidP="00AB782C">
      <w:pPr>
        <w:jc w:val="both"/>
        <w:rPr>
          <w:rFonts w:ascii="Cambria" w:hAnsi="Cambria"/>
          <w:b/>
          <w:sz w:val="22"/>
          <w:szCs w:val="22"/>
        </w:rPr>
      </w:pPr>
      <w:r w:rsidRPr="00543A5F">
        <w:rPr>
          <w:rFonts w:ascii="Cambria" w:hAnsi="Cambria"/>
          <w:b/>
          <w:sz w:val="22"/>
          <w:szCs w:val="22"/>
        </w:rPr>
        <w:t>(Selon les moyens disponibles dans l’établissement)</w:t>
      </w:r>
    </w:p>
    <w:p w:rsidR="00AB782C" w:rsidRDefault="00AB782C" w:rsidP="00AB782C">
      <w:pPr>
        <w:jc w:val="both"/>
        <w:rPr>
          <w:rFonts w:ascii="Cambria" w:hAnsi="Cambria"/>
          <w:b/>
          <w:sz w:val="22"/>
          <w:szCs w:val="22"/>
        </w:rPr>
      </w:pPr>
    </w:p>
    <w:p w:rsidR="00AB782C" w:rsidRPr="00376E74" w:rsidRDefault="00AB782C" w:rsidP="00AB782C">
      <w:pPr>
        <w:spacing w:line="276" w:lineRule="auto"/>
        <w:jc w:val="both"/>
        <w:rPr>
          <w:rFonts w:ascii="Cambria" w:hAnsi="Cambria" w:cs="Arial"/>
          <w:iCs/>
          <w:color w:val="000000"/>
          <w:sz w:val="22"/>
          <w:szCs w:val="22"/>
        </w:rPr>
      </w:pPr>
      <w:r w:rsidRPr="00376E74">
        <w:rPr>
          <w:rFonts w:ascii="Cambria" w:hAnsi="Cambria" w:cs="Arial"/>
          <w:iCs/>
          <w:color w:val="000000"/>
          <w:sz w:val="22"/>
          <w:szCs w:val="22"/>
          <w:u w:val="single"/>
        </w:rPr>
        <w:t>Les manipulations</w:t>
      </w:r>
      <w:r w:rsidRPr="00376E74">
        <w:rPr>
          <w:rFonts w:ascii="Cambria" w:hAnsi="Cambria" w:cs="Arial"/>
          <w:iCs/>
          <w:color w:val="000000"/>
          <w:sz w:val="22"/>
          <w:szCs w:val="22"/>
        </w:rPr>
        <w:t> : Chaque manipulation est conçue comme un projet expérimental associant le matériau objet de l'étude, les traitements, et la caractérisation. Les différentes manipulations abordent les thèmes suivants :</w:t>
      </w:r>
    </w:p>
    <w:p w:rsidR="00AB782C" w:rsidRPr="00376E74" w:rsidRDefault="00AB782C" w:rsidP="00AB782C">
      <w:pPr>
        <w:numPr>
          <w:ilvl w:val="0"/>
          <w:numId w:val="26"/>
        </w:numPr>
        <w:spacing w:line="276" w:lineRule="auto"/>
        <w:jc w:val="both"/>
        <w:rPr>
          <w:rFonts w:ascii="Cambria" w:hAnsi="Cambria" w:cs="Arial"/>
          <w:iCs/>
          <w:color w:val="000000"/>
          <w:sz w:val="22"/>
          <w:szCs w:val="22"/>
        </w:rPr>
      </w:pPr>
      <w:r w:rsidRPr="00376E74">
        <w:rPr>
          <w:rFonts w:ascii="Cambria" w:hAnsi="Cambria" w:cs="Arial"/>
          <w:iCs/>
          <w:color w:val="000000"/>
          <w:sz w:val="22"/>
          <w:szCs w:val="22"/>
        </w:rPr>
        <w:t>La modification des propriétés des alliages par traitement thermique dans la masse et l'étude des mécanismes de durcissement des alliages métalliques </w:t>
      </w:r>
    </w:p>
    <w:p w:rsidR="00AB782C" w:rsidRPr="00376E74" w:rsidRDefault="00AB782C" w:rsidP="00AB782C">
      <w:pPr>
        <w:numPr>
          <w:ilvl w:val="0"/>
          <w:numId w:val="26"/>
        </w:numPr>
        <w:spacing w:line="276" w:lineRule="auto"/>
        <w:jc w:val="both"/>
        <w:rPr>
          <w:rFonts w:ascii="Cambria" w:hAnsi="Cambria" w:cs="Arial"/>
          <w:iCs/>
          <w:color w:val="000000"/>
          <w:sz w:val="22"/>
          <w:szCs w:val="22"/>
        </w:rPr>
      </w:pPr>
      <w:r w:rsidRPr="00376E74">
        <w:rPr>
          <w:rFonts w:ascii="Cambria" w:hAnsi="Cambria" w:cs="Arial"/>
          <w:iCs/>
          <w:color w:val="000000"/>
          <w:sz w:val="22"/>
          <w:szCs w:val="22"/>
        </w:rPr>
        <w:t>La prévision des caractéristiques mécaniques des aciers </w:t>
      </w:r>
    </w:p>
    <w:p w:rsidR="00AB782C" w:rsidRPr="00376E74" w:rsidRDefault="00AB782C" w:rsidP="00AB782C">
      <w:pPr>
        <w:numPr>
          <w:ilvl w:val="0"/>
          <w:numId w:val="26"/>
        </w:numPr>
        <w:spacing w:line="276" w:lineRule="auto"/>
        <w:jc w:val="both"/>
        <w:rPr>
          <w:rFonts w:ascii="Cambria" w:hAnsi="Cambria" w:cs="Arial"/>
          <w:iCs/>
          <w:color w:val="000000"/>
          <w:sz w:val="22"/>
          <w:szCs w:val="22"/>
        </w:rPr>
      </w:pPr>
      <w:r w:rsidRPr="00376E74">
        <w:rPr>
          <w:rFonts w:ascii="Cambria" w:hAnsi="Cambria" w:cs="Arial"/>
          <w:iCs/>
          <w:color w:val="000000"/>
          <w:sz w:val="22"/>
          <w:szCs w:val="22"/>
        </w:rPr>
        <w:t>La modification des propriétés superficielles des matériaux </w:t>
      </w:r>
    </w:p>
    <w:p w:rsidR="00AB782C" w:rsidRPr="00376E74" w:rsidRDefault="00AB782C" w:rsidP="00AB782C">
      <w:pPr>
        <w:numPr>
          <w:ilvl w:val="0"/>
          <w:numId w:val="26"/>
        </w:numPr>
        <w:spacing w:line="276" w:lineRule="auto"/>
        <w:jc w:val="both"/>
        <w:rPr>
          <w:rFonts w:ascii="Cambria" w:hAnsi="Cambria" w:cs="Arial"/>
          <w:iCs/>
          <w:color w:val="000000"/>
          <w:sz w:val="22"/>
          <w:szCs w:val="22"/>
        </w:rPr>
      </w:pPr>
      <w:r w:rsidRPr="00376E74">
        <w:rPr>
          <w:rFonts w:ascii="Cambria" w:hAnsi="Cambria" w:cs="Arial"/>
          <w:iCs/>
          <w:color w:val="000000"/>
          <w:sz w:val="22"/>
          <w:szCs w:val="22"/>
        </w:rPr>
        <w:t xml:space="preserve">La déformation à froid et les effets des recuits après écrouissage </w:t>
      </w:r>
    </w:p>
    <w:p w:rsidR="00AB782C" w:rsidRPr="004E2E48" w:rsidRDefault="00AB782C" w:rsidP="00AB782C">
      <w:pPr>
        <w:rPr>
          <w:rFonts w:ascii="Cambria" w:hAnsi="Cambria"/>
        </w:rPr>
      </w:pPr>
    </w:p>
    <w:p w:rsidR="00AB782C" w:rsidRDefault="00AB782C" w:rsidP="00AB782C">
      <w:pPr>
        <w:spacing w:line="276" w:lineRule="auto"/>
        <w:jc w:val="both"/>
        <w:rPr>
          <w:rFonts w:ascii="Cambria" w:hAnsi="Cambria" w:cs="Arial"/>
          <w:bCs/>
        </w:rPr>
      </w:pPr>
      <w:r>
        <w:rPr>
          <w:rFonts w:ascii="Cambria" w:hAnsi="Cambria" w:cs="Arial"/>
          <w:b/>
          <w:u w:val="thick" w:color="F79646"/>
        </w:rPr>
        <w:t>Mode d’évaluation</w:t>
      </w:r>
      <w:r w:rsidRPr="004E2E48">
        <w:rPr>
          <w:rFonts w:ascii="Cambria" w:hAnsi="Cambria" w:cs="Arial"/>
          <w:b/>
          <w:u w:val="thick" w:color="F79646"/>
        </w:rPr>
        <w:t>:</w:t>
      </w:r>
      <w:r w:rsidRPr="004E2E48">
        <w:rPr>
          <w:rFonts w:ascii="Cambria" w:hAnsi="Cambria" w:cs="Arial"/>
          <w:bCs/>
        </w:rPr>
        <w:t xml:space="preserve"> </w:t>
      </w:r>
    </w:p>
    <w:p w:rsidR="00AB782C" w:rsidRPr="00E90CCA" w:rsidRDefault="00AB782C" w:rsidP="00AB782C">
      <w:pPr>
        <w:jc w:val="both"/>
        <w:rPr>
          <w:rFonts w:ascii="Cambria" w:hAnsi="Cambria" w:cs="Arial"/>
          <w:sz w:val="22"/>
          <w:szCs w:val="22"/>
        </w:rPr>
      </w:pPr>
      <w:r w:rsidRPr="00E90CCA">
        <w:rPr>
          <w:rFonts w:ascii="Cambria" w:hAnsi="Cambria" w:cs="Arial"/>
          <w:sz w:val="22"/>
          <w:szCs w:val="22"/>
        </w:rPr>
        <w:t>Contrôle continu: 40%; Examen: 60%.</w:t>
      </w:r>
    </w:p>
    <w:p w:rsidR="00AB782C" w:rsidRPr="00C5239C" w:rsidRDefault="00AB782C" w:rsidP="00AB782C">
      <w:pPr>
        <w:spacing w:line="276" w:lineRule="auto"/>
        <w:jc w:val="both"/>
        <w:rPr>
          <w:rFonts w:ascii="Cambria" w:hAnsi="Cambria" w:cs="Arial"/>
          <w:b/>
          <w:sz w:val="22"/>
          <w:szCs w:val="22"/>
        </w:rPr>
      </w:pPr>
    </w:p>
    <w:p w:rsidR="00AB782C" w:rsidRPr="00106A1B" w:rsidRDefault="00AB782C" w:rsidP="00AB782C">
      <w:pPr>
        <w:spacing w:line="276" w:lineRule="auto"/>
        <w:jc w:val="both"/>
        <w:rPr>
          <w:rFonts w:ascii="Cambria" w:hAnsi="Cambria" w:cs="Arial"/>
          <w:iCs/>
          <w:sz w:val="22"/>
          <w:szCs w:val="22"/>
          <w:u w:val="thick" w:color="F79646"/>
        </w:rPr>
      </w:pPr>
      <w:r w:rsidRPr="00106A1B">
        <w:rPr>
          <w:rFonts w:ascii="Cambria" w:hAnsi="Cambria" w:cs="Arial"/>
          <w:b/>
          <w:sz w:val="22"/>
          <w:szCs w:val="22"/>
          <w:u w:val="thick" w:color="F79646"/>
        </w:rPr>
        <w:t>Références bibliographiques</w:t>
      </w:r>
      <w:r w:rsidRPr="00106A1B">
        <w:rPr>
          <w:rFonts w:ascii="Cambria" w:hAnsi="Cambria" w:cs="Arial"/>
          <w:sz w:val="22"/>
          <w:szCs w:val="22"/>
          <w:u w:val="thick" w:color="F79646"/>
        </w:rPr>
        <w:t xml:space="preserve"> </w:t>
      </w:r>
      <w:r w:rsidRPr="00106A1B">
        <w:rPr>
          <w:rFonts w:ascii="Cambria" w:hAnsi="Cambria" w:cs="Arial"/>
          <w:iCs/>
          <w:sz w:val="22"/>
          <w:szCs w:val="22"/>
          <w:u w:val="thick" w:color="F79646"/>
        </w:rPr>
        <w:t>:</w:t>
      </w:r>
    </w:p>
    <w:p w:rsidR="00AB782C" w:rsidRPr="006B2CF7" w:rsidRDefault="00AB782C" w:rsidP="00AB782C">
      <w:pPr>
        <w:numPr>
          <w:ilvl w:val="0"/>
          <w:numId w:val="7"/>
        </w:numPr>
        <w:spacing w:after="200"/>
        <w:rPr>
          <w:rFonts w:ascii="Cambria" w:hAnsi="Cambria" w:cs="Calibri"/>
          <w:b/>
        </w:rPr>
      </w:pPr>
      <w:r w:rsidRPr="006B2CF7">
        <w:rPr>
          <w:rFonts w:ascii="Cambria" w:hAnsi="Cambria"/>
          <w:sz w:val="22"/>
          <w:szCs w:val="22"/>
        </w:rPr>
        <w:t xml:space="preserve">Précis de métallurgie : élaboration, structures-propriétés, normalisation / J. Barralis ; G. Maeder / AFNOR /1997 </w:t>
      </w:r>
      <w:r w:rsidRPr="006B2CF7">
        <w:rPr>
          <w:rFonts w:ascii="Cambria" w:hAnsi="Cambria"/>
          <w:sz w:val="22"/>
          <w:szCs w:val="22"/>
        </w:rPr>
        <w:br/>
        <w:t xml:space="preserve">- Matériaux industriels : matériaux métalliques / M. Colombié / Dunod / 2000 </w:t>
      </w:r>
      <w:r w:rsidRPr="006B2CF7">
        <w:rPr>
          <w:rFonts w:ascii="Cambria" w:hAnsi="Cambria"/>
          <w:sz w:val="22"/>
          <w:szCs w:val="22"/>
        </w:rPr>
        <w:br/>
        <w:t xml:space="preserve">-Métallurgie : métaux, alliages, propriétés / G. Murry / Dunod / 2004 </w:t>
      </w:r>
      <w:r w:rsidRPr="006B2CF7">
        <w:rPr>
          <w:rFonts w:ascii="Cambria" w:hAnsi="Cambria"/>
          <w:sz w:val="22"/>
          <w:szCs w:val="22"/>
        </w:rPr>
        <w:br/>
        <w:t xml:space="preserve">- Métallurgie Tome I : alliages métalliques / C. Chaussin ; G. Hilly / Dunod /1967 </w:t>
      </w:r>
      <w:r w:rsidRPr="006B2CF7">
        <w:rPr>
          <w:rFonts w:ascii="Cambria" w:hAnsi="Cambria"/>
          <w:sz w:val="22"/>
          <w:szCs w:val="22"/>
        </w:rPr>
        <w:br/>
        <w:t xml:space="preserve">- Principes de base des traitements thermiques, thermomécaniques et thermochimiques des aciers / A. Constant ; G. Henry ; J.C. Charbonnier / Pyc Edition / 1992 </w:t>
      </w:r>
      <w:r w:rsidRPr="006B2CF7">
        <w:rPr>
          <w:rFonts w:ascii="Cambria" w:hAnsi="Cambria"/>
          <w:sz w:val="22"/>
          <w:szCs w:val="22"/>
        </w:rPr>
        <w:br/>
        <w:t xml:space="preserve">- Eléments de Métallurgie Physique T3 à T5 / Adda ; Philibert ; Quere ; Dupouy / CEA / 1988 </w:t>
      </w:r>
      <w:r w:rsidRPr="006B2CF7">
        <w:rPr>
          <w:rFonts w:ascii="Cambria" w:hAnsi="Cambria"/>
          <w:sz w:val="22"/>
          <w:szCs w:val="22"/>
        </w:rPr>
        <w:br/>
        <w:t xml:space="preserve">-Science des matériaux : métallurgie mécanique - Du microscopique au macroscopique / Cornet ; Hlawka / Ellipses / 2006 / Technosup </w:t>
      </w:r>
      <w:r w:rsidRPr="006B2CF7">
        <w:rPr>
          <w:rFonts w:ascii="Cambria" w:hAnsi="Cambria"/>
          <w:bCs/>
          <w:sz w:val="22"/>
          <w:szCs w:val="22"/>
        </w:rPr>
        <w:br w:type="page"/>
      </w:r>
    </w:p>
    <w:p w:rsidR="00AB782C"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6B2CF7">
        <w:rPr>
          <w:rFonts w:ascii="Cambria" w:hAnsi="Cambria" w:cs="Calibri"/>
          <w:b/>
        </w:rPr>
        <w:t xml:space="preserve">Semestre: </w:t>
      </w:r>
      <w:r>
        <w:rPr>
          <w:rFonts w:ascii="Cambria" w:hAnsi="Cambria" w:cs="Calibri"/>
          <w:b/>
        </w:rPr>
        <w:t>2</w:t>
      </w:r>
    </w:p>
    <w:p w:rsidR="00AB782C" w:rsidRPr="00A416CE" w:rsidRDefault="00AB782C" w:rsidP="00DB7C0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A416CE">
        <w:rPr>
          <w:rFonts w:ascii="Cambria" w:hAnsi="Cambria" w:cs="Calibri"/>
          <w:b/>
        </w:rPr>
        <w:t xml:space="preserve">Unité d’enseignement: UEM </w:t>
      </w:r>
      <w:r w:rsidR="00DB7C06">
        <w:rPr>
          <w:rFonts w:ascii="Cambria" w:hAnsi="Cambria" w:cs="Calibri"/>
          <w:b/>
        </w:rPr>
        <w:t>1.2</w:t>
      </w:r>
    </w:p>
    <w:p w:rsidR="00AB782C" w:rsidRPr="00A416CE"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A416CE">
        <w:rPr>
          <w:rFonts w:ascii="Cambria" w:hAnsi="Cambria" w:cs="Calibri"/>
          <w:b/>
        </w:rPr>
        <w:t xml:space="preserve">Matière: </w:t>
      </w:r>
      <w:r>
        <w:rPr>
          <w:rFonts w:ascii="Cambria" w:hAnsi="Cambria" w:cs="Calibri"/>
          <w:b/>
        </w:rPr>
        <w:t xml:space="preserve">Elaboration </w:t>
      </w:r>
      <w:r w:rsidRPr="00A416CE">
        <w:rPr>
          <w:rFonts w:ascii="Cambria" w:hAnsi="Cambria" w:cs="Calibri"/>
          <w:b/>
        </w:rPr>
        <w:t xml:space="preserve"> et caractérisation</w:t>
      </w:r>
      <w:r>
        <w:rPr>
          <w:rFonts w:ascii="Cambria" w:hAnsi="Cambria" w:cs="Calibri"/>
          <w:b/>
        </w:rPr>
        <w:t xml:space="preserve"> des Matériaux composites</w:t>
      </w:r>
    </w:p>
    <w:p w:rsidR="00AB782C" w:rsidRPr="00A416CE"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A416CE">
        <w:rPr>
          <w:rFonts w:ascii="Cambria" w:hAnsi="Cambria" w:cs="Calibri"/>
          <w:b/>
        </w:rPr>
        <w:t xml:space="preserve">VHS: </w:t>
      </w:r>
      <w:r>
        <w:rPr>
          <w:rFonts w:ascii="Cambria" w:hAnsi="Cambria" w:cs="Calibri"/>
          <w:b/>
        </w:rPr>
        <w:t>22</w:t>
      </w:r>
      <w:r w:rsidRPr="00A416CE">
        <w:rPr>
          <w:rFonts w:ascii="Cambria" w:hAnsi="Cambria" w:cs="Calibri"/>
          <w:b/>
        </w:rPr>
        <w:t>h30 (</w:t>
      </w:r>
      <w:r>
        <w:rPr>
          <w:rFonts w:ascii="Cambria" w:hAnsi="Cambria" w:cs="Calibri"/>
          <w:b/>
        </w:rPr>
        <w:t>TP</w:t>
      </w:r>
      <w:r w:rsidRPr="00A416CE">
        <w:rPr>
          <w:rFonts w:ascii="Cambria" w:hAnsi="Cambria" w:cs="Calibri"/>
          <w:b/>
        </w:rPr>
        <w:t>: 1h30)</w:t>
      </w:r>
    </w:p>
    <w:p w:rsidR="00AB782C" w:rsidRPr="00A416CE"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A416CE">
        <w:rPr>
          <w:rFonts w:ascii="Cambria" w:hAnsi="Cambria" w:cs="Calibri"/>
          <w:b/>
        </w:rPr>
        <w:t xml:space="preserve">Crédits: </w:t>
      </w:r>
      <w:r>
        <w:rPr>
          <w:rFonts w:ascii="Cambria" w:hAnsi="Cambria" w:cs="Calibri"/>
          <w:b/>
        </w:rPr>
        <w:t>2</w:t>
      </w:r>
    </w:p>
    <w:p w:rsidR="00AB782C" w:rsidRPr="00A416CE" w:rsidRDefault="00AB782C" w:rsidP="00AB782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A416CE">
        <w:rPr>
          <w:rFonts w:ascii="Cambria" w:hAnsi="Cambria" w:cs="Calibri"/>
          <w:b/>
        </w:rPr>
        <w:t xml:space="preserve">Coefficient: </w:t>
      </w:r>
      <w:r>
        <w:rPr>
          <w:rFonts w:ascii="Cambria" w:hAnsi="Cambria" w:cs="Calibri"/>
          <w:b/>
        </w:rPr>
        <w:t>1</w:t>
      </w:r>
    </w:p>
    <w:p w:rsidR="00AB782C" w:rsidRPr="00A507A1" w:rsidRDefault="00AB782C" w:rsidP="00AB782C">
      <w:pPr>
        <w:spacing w:line="276" w:lineRule="auto"/>
        <w:jc w:val="both"/>
        <w:rPr>
          <w:rFonts w:ascii="Cambria" w:hAnsi="Cambria" w:cs="Calibri"/>
          <w:b/>
          <w:highlight w:val="yellow"/>
        </w:rPr>
      </w:pPr>
    </w:p>
    <w:p w:rsidR="00AB782C" w:rsidRPr="00A416CE" w:rsidRDefault="00AB782C" w:rsidP="00AB782C">
      <w:pPr>
        <w:spacing w:after="120" w:line="276" w:lineRule="auto"/>
        <w:jc w:val="both"/>
        <w:rPr>
          <w:rFonts w:ascii="Cambria" w:hAnsi="Cambria" w:cs="Calibri"/>
          <w:i/>
          <w:u w:val="thick" w:color="F79646"/>
        </w:rPr>
      </w:pPr>
      <w:r w:rsidRPr="00A416CE">
        <w:rPr>
          <w:rFonts w:ascii="Cambria" w:hAnsi="Cambria" w:cs="Calibri"/>
          <w:b/>
          <w:u w:val="thick" w:color="F79646"/>
        </w:rPr>
        <w:t>Objectifs de l’enseignement:</w:t>
      </w:r>
      <w:r w:rsidRPr="00A416CE">
        <w:rPr>
          <w:rFonts w:ascii="Cambria" w:hAnsi="Cambria" w:cs="Calibri"/>
          <w:u w:val="thick" w:color="F79646"/>
        </w:rPr>
        <w:t xml:space="preserve"> </w:t>
      </w:r>
    </w:p>
    <w:p w:rsidR="00AB782C" w:rsidRPr="00C4323B" w:rsidRDefault="00AB782C" w:rsidP="00AB782C">
      <w:pPr>
        <w:numPr>
          <w:ilvl w:val="0"/>
          <w:numId w:val="22"/>
        </w:numPr>
        <w:spacing w:before="100" w:beforeAutospacing="1" w:after="100" w:afterAutospacing="1"/>
        <w:rPr>
          <w:rFonts w:eastAsia="Times New Roman"/>
          <w:lang w:eastAsia="fr-FR"/>
        </w:rPr>
      </w:pPr>
      <w:r w:rsidRPr="00C4323B">
        <w:rPr>
          <w:rFonts w:eastAsia="Times New Roman"/>
          <w:lang w:eastAsia="fr-FR"/>
        </w:rPr>
        <w:t>Concevoir et développer des matériaux composites à matrice polymère en choisissant la matrice adaptée, le type de renfort (focus sur la fibre de carbone) et le procédé d'élaboration à mettre en œuvre pour obtenir des propriétés spécifiques et contrôlées.</w:t>
      </w:r>
    </w:p>
    <w:p w:rsidR="00AB782C" w:rsidRPr="00C4323B" w:rsidRDefault="00AB782C" w:rsidP="00AB782C">
      <w:pPr>
        <w:numPr>
          <w:ilvl w:val="0"/>
          <w:numId w:val="22"/>
        </w:numPr>
        <w:spacing w:before="100" w:beforeAutospacing="1" w:after="100" w:afterAutospacing="1"/>
        <w:rPr>
          <w:rFonts w:eastAsia="Times New Roman"/>
          <w:lang w:eastAsia="fr-FR"/>
        </w:rPr>
      </w:pPr>
      <w:r w:rsidRPr="00C4323B">
        <w:rPr>
          <w:rFonts w:eastAsia="Times New Roman"/>
          <w:lang w:eastAsia="fr-FR"/>
        </w:rPr>
        <w:t>Tirer partie de l'association dans un matériau composite d’une matrice polymère continue et de renforts pour produire un effet de synergie entre les propriétés des différents éléments constitutifs</w:t>
      </w:r>
    </w:p>
    <w:p w:rsidR="00AB782C" w:rsidRPr="00C4323B" w:rsidRDefault="00AB782C" w:rsidP="00AB782C">
      <w:pPr>
        <w:numPr>
          <w:ilvl w:val="0"/>
          <w:numId w:val="22"/>
        </w:numPr>
        <w:spacing w:before="100" w:beforeAutospacing="1" w:after="100" w:afterAutospacing="1"/>
        <w:rPr>
          <w:rFonts w:eastAsia="Times New Roman"/>
          <w:lang w:eastAsia="fr-FR"/>
        </w:rPr>
      </w:pPr>
      <w:r w:rsidRPr="00C4323B">
        <w:rPr>
          <w:rFonts w:eastAsia="Times New Roman"/>
          <w:lang w:eastAsia="fr-FR"/>
        </w:rPr>
        <w:t>Contribuer au développement de composites en respectant un cahier des charges typique des applications industrielles les plus courantes.</w:t>
      </w:r>
    </w:p>
    <w:p w:rsidR="00AB782C" w:rsidRPr="00A416CE" w:rsidRDefault="00AB782C" w:rsidP="00AB782C">
      <w:pPr>
        <w:spacing w:before="120" w:after="120"/>
        <w:jc w:val="both"/>
        <w:rPr>
          <w:rFonts w:ascii="Cambria" w:hAnsi="Cambria" w:cs="Calibri"/>
          <w:i/>
          <w:u w:val="thick" w:color="F79646"/>
        </w:rPr>
      </w:pPr>
      <w:r w:rsidRPr="00A416CE">
        <w:rPr>
          <w:rFonts w:ascii="Cambria" w:hAnsi="Cambria" w:cs="Calibri"/>
          <w:b/>
          <w:u w:val="thick" w:color="F79646"/>
        </w:rPr>
        <w:t xml:space="preserve">Connaissances préalables recommandées: </w:t>
      </w:r>
    </w:p>
    <w:p w:rsidR="00AB782C" w:rsidRPr="00A507A1" w:rsidRDefault="00AB782C" w:rsidP="00AB782C">
      <w:pPr>
        <w:spacing w:before="120" w:after="120" w:line="276" w:lineRule="auto"/>
        <w:jc w:val="both"/>
        <w:rPr>
          <w:rFonts w:ascii="Cambria" w:hAnsi="Cambria" w:cs="Calibri"/>
          <w:b/>
          <w:u w:val="thick" w:color="F79646"/>
        </w:rPr>
      </w:pPr>
      <w:r>
        <w:rPr>
          <w:rFonts w:ascii="Cambria" w:hAnsi="Cambria" w:cs="Calibri"/>
          <w:b/>
          <w:u w:val="thick" w:color="F79646"/>
        </w:rPr>
        <w:t>Contenu de la matière</w:t>
      </w:r>
      <w:r w:rsidRPr="00A416CE">
        <w:rPr>
          <w:rFonts w:ascii="Cambria" w:hAnsi="Cambria" w:cs="Calibri"/>
          <w:b/>
          <w:u w:val="thick" w:color="F79646"/>
        </w:rPr>
        <w:t>:</w:t>
      </w:r>
    </w:p>
    <w:p w:rsidR="00AB782C" w:rsidRPr="00B24B94" w:rsidRDefault="00AB782C" w:rsidP="00AB782C">
      <w:pPr>
        <w:rPr>
          <w:rFonts w:ascii="Cambria" w:hAnsi="Cambria"/>
          <w:b/>
          <w:bCs/>
          <w:sz w:val="22"/>
          <w:szCs w:val="22"/>
        </w:rPr>
      </w:pPr>
      <w:r>
        <w:rPr>
          <w:b/>
          <w:bCs/>
        </w:rPr>
        <w:t xml:space="preserve"> </w:t>
      </w:r>
      <w:r w:rsidRPr="00B24B94">
        <w:rPr>
          <w:rFonts w:ascii="Cambria" w:hAnsi="Cambria"/>
          <w:b/>
          <w:bCs/>
          <w:sz w:val="22"/>
          <w:szCs w:val="22"/>
        </w:rPr>
        <w:t>Chapitre 1.</w:t>
      </w:r>
      <w:r w:rsidRPr="00B24B94">
        <w:rPr>
          <w:rFonts w:ascii="Cambria" w:hAnsi="Cambria"/>
          <w:sz w:val="22"/>
          <w:szCs w:val="22"/>
        </w:rPr>
        <w:t xml:space="preserve"> </w:t>
      </w:r>
      <w:r w:rsidRPr="00B24B94">
        <w:rPr>
          <w:rFonts w:ascii="Cambria" w:hAnsi="Cambria"/>
          <w:b/>
          <w:bCs/>
          <w:sz w:val="22"/>
          <w:szCs w:val="22"/>
        </w:rPr>
        <w:t>Mise en œuvre et architecture des  matériaux composites</w:t>
      </w:r>
    </w:p>
    <w:p w:rsidR="00AB782C" w:rsidRPr="00B24B94" w:rsidRDefault="00AB782C" w:rsidP="00AB782C">
      <w:pPr>
        <w:numPr>
          <w:ilvl w:val="0"/>
          <w:numId w:val="23"/>
        </w:numPr>
        <w:rPr>
          <w:rFonts w:ascii="Cambria" w:hAnsi="Cambria"/>
          <w:sz w:val="22"/>
          <w:szCs w:val="22"/>
        </w:rPr>
      </w:pPr>
      <w:r w:rsidRPr="00B24B94">
        <w:rPr>
          <w:rFonts w:ascii="Cambria" w:hAnsi="Cambria"/>
          <w:sz w:val="22"/>
          <w:szCs w:val="22"/>
        </w:rPr>
        <w:t>Mise en œuvre des matériaux composites</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 xml:space="preserve">Moulage sans pression </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 xml:space="preserve">Moulage sous vide </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 xml:space="preserve">Moulage par compression </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Moulage en continu</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Moulage par pultrusion</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 xml:space="preserve">Moulage par centrifugation </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 xml:space="preserve">Moulage par enroulement filamentaire </w:t>
      </w:r>
    </w:p>
    <w:p w:rsidR="00AB782C" w:rsidRPr="00B24B94" w:rsidRDefault="00AB782C" w:rsidP="00AB782C">
      <w:pPr>
        <w:numPr>
          <w:ilvl w:val="0"/>
          <w:numId w:val="23"/>
        </w:numPr>
        <w:rPr>
          <w:rFonts w:ascii="Cambria" w:hAnsi="Cambria"/>
          <w:sz w:val="22"/>
          <w:szCs w:val="22"/>
        </w:rPr>
      </w:pPr>
      <w:r w:rsidRPr="00B24B94">
        <w:rPr>
          <w:rFonts w:ascii="Cambria" w:hAnsi="Cambria"/>
          <w:sz w:val="22"/>
          <w:szCs w:val="22"/>
        </w:rPr>
        <w:t xml:space="preserve"> utilisation de demi-produits </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 xml:space="preserve">Préimprégnés </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 xml:space="preserve">Les compounds de moulage </w:t>
      </w:r>
    </w:p>
    <w:p w:rsidR="00AB782C" w:rsidRPr="00B24B94" w:rsidRDefault="00AB782C" w:rsidP="00AB782C">
      <w:pPr>
        <w:numPr>
          <w:ilvl w:val="0"/>
          <w:numId w:val="23"/>
        </w:numPr>
        <w:rPr>
          <w:rFonts w:ascii="Cambria" w:hAnsi="Cambria"/>
          <w:sz w:val="22"/>
          <w:szCs w:val="22"/>
        </w:rPr>
      </w:pPr>
      <w:r w:rsidRPr="00B24B94">
        <w:rPr>
          <w:rFonts w:ascii="Cambria" w:hAnsi="Cambria"/>
          <w:sz w:val="22"/>
          <w:szCs w:val="22"/>
        </w:rPr>
        <w:t xml:space="preserve">Architecture des matériaux composites </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 xml:space="preserve">Stratifiés  </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 xml:space="preserve">Composites sandwiches </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 xml:space="preserve">Autres architectures </w:t>
      </w:r>
    </w:p>
    <w:p w:rsidR="00AB782C" w:rsidRPr="00B24B94" w:rsidRDefault="00AB782C" w:rsidP="00AB782C">
      <w:pPr>
        <w:numPr>
          <w:ilvl w:val="1"/>
          <w:numId w:val="23"/>
        </w:numPr>
        <w:rPr>
          <w:rFonts w:ascii="Cambria" w:hAnsi="Cambria"/>
          <w:sz w:val="22"/>
          <w:szCs w:val="22"/>
        </w:rPr>
      </w:pPr>
      <w:r w:rsidRPr="00B24B94">
        <w:rPr>
          <w:rFonts w:ascii="Cambria" w:hAnsi="Cambria"/>
          <w:sz w:val="22"/>
          <w:szCs w:val="22"/>
        </w:rPr>
        <w:t xml:space="preserve">Conséquences sur le comportement mécanique des matériaux composites </w:t>
      </w:r>
    </w:p>
    <w:p w:rsidR="00AB782C" w:rsidRPr="00B24B94" w:rsidRDefault="00AB782C" w:rsidP="00AB782C">
      <w:pPr>
        <w:rPr>
          <w:rFonts w:ascii="Cambria" w:hAnsi="Cambria"/>
          <w:b/>
          <w:bCs/>
          <w:sz w:val="22"/>
          <w:szCs w:val="22"/>
        </w:rPr>
      </w:pPr>
      <w:r w:rsidRPr="00B24B94">
        <w:rPr>
          <w:rFonts w:ascii="Cambria" w:hAnsi="Cambria"/>
          <w:b/>
          <w:bCs/>
          <w:sz w:val="22"/>
          <w:szCs w:val="22"/>
        </w:rPr>
        <w:t xml:space="preserve">Chapitre 2.. Caractérisation des matériaux composites  </w:t>
      </w:r>
    </w:p>
    <w:p w:rsidR="00AB782C" w:rsidRPr="00B24B94" w:rsidRDefault="00AB782C" w:rsidP="00AB782C">
      <w:pPr>
        <w:numPr>
          <w:ilvl w:val="0"/>
          <w:numId w:val="24"/>
        </w:numPr>
        <w:rPr>
          <w:rFonts w:ascii="Cambria" w:hAnsi="Cambria"/>
          <w:sz w:val="22"/>
          <w:szCs w:val="22"/>
        </w:rPr>
      </w:pPr>
      <w:r w:rsidRPr="00B24B94">
        <w:rPr>
          <w:rFonts w:ascii="Cambria" w:hAnsi="Cambria"/>
          <w:sz w:val="22"/>
          <w:szCs w:val="22"/>
        </w:rPr>
        <w:t xml:space="preserve">flexion cylindrique </w:t>
      </w:r>
    </w:p>
    <w:p w:rsidR="00AB782C" w:rsidRPr="00B24B94" w:rsidRDefault="00AB782C" w:rsidP="00AB782C">
      <w:pPr>
        <w:numPr>
          <w:ilvl w:val="0"/>
          <w:numId w:val="24"/>
        </w:numPr>
        <w:rPr>
          <w:rFonts w:ascii="Cambria" w:hAnsi="Cambria"/>
          <w:sz w:val="22"/>
          <w:szCs w:val="22"/>
        </w:rPr>
      </w:pPr>
      <w:r w:rsidRPr="00B24B94">
        <w:rPr>
          <w:rFonts w:ascii="Cambria" w:hAnsi="Cambria"/>
          <w:sz w:val="22"/>
          <w:szCs w:val="22"/>
        </w:rPr>
        <w:t xml:space="preserve">flexion des poutres </w:t>
      </w:r>
    </w:p>
    <w:p w:rsidR="00AB782C" w:rsidRPr="00B24B94" w:rsidRDefault="00AB782C" w:rsidP="00AB782C">
      <w:pPr>
        <w:numPr>
          <w:ilvl w:val="0"/>
          <w:numId w:val="24"/>
        </w:numPr>
        <w:rPr>
          <w:rFonts w:ascii="Cambria" w:hAnsi="Cambria"/>
          <w:sz w:val="22"/>
          <w:szCs w:val="22"/>
        </w:rPr>
      </w:pPr>
      <w:r w:rsidRPr="00B24B94">
        <w:rPr>
          <w:rFonts w:ascii="Cambria" w:hAnsi="Cambria"/>
          <w:sz w:val="22"/>
          <w:szCs w:val="22"/>
        </w:rPr>
        <w:t>flexion des plaques stratifiées orthotropes</w:t>
      </w:r>
    </w:p>
    <w:p w:rsidR="00AB782C" w:rsidRPr="00B24B94" w:rsidRDefault="00AB782C" w:rsidP="00AB782C">
      <w:pPr>
        <w:numPr>
          <w:ilvl w:val="0"/>
          <w:numId w:val="24"/>
        </w:numPr>
        <w:rPr>
          <w:rFonts w:ascii="Cambria" w:hAnsi="Cambria"/>
          <w:sz w:val="22"/>
          <w:szCs w:val="22"/>
        </w:rPr>
      </w:pPr>
      <w:r w:rsidRPr="00B24B94">
        <w:rPr>
          <w:rFonts w:ascii="Cambria" w:hAnsi="Cambria"/>
          <w:sz w:val="22"/>
          <w:szCs w:val="22"/>
        </w:rPr>
        <w:t xml:space="preserve">flexion de plaques constituées de stratifiés symétriques, croisés, équilibre     </w:t>
      </w:r>
    </w:p>
    <w:p w:rsidR="00AB782C" w:rsidRPr="00B24B94" w:rsidRDefault="00AB782C" w:rsidP="00AB782C">
      <w:pPr>
        <w:jc w:val="both"/>
        <w:rPr>
          <w:rFonts w:ascii="Cambria" w:hAnsi="Cambria"/>
          <w:sz w:val="22"/>
          <w:szCs w:val="22"/>
        </w:rPr>
      </w:pPr>
    </w:p>
    <w:p w:rsidR="00AB782C" w:rsidRPr="00B24B94" w:rsidRDefault="00AB782C" w:rsidP="00AB782C">
      <w:pPr>
        <w:spacing w:line="276" w:lineRule="auto"/>
        <w:jc w:val="both"/>
        <w:rPr>
          <w:rFonts w:ascii="Cambria" w:hAnsi="Cambria" w:cs="Arial"/>
          <w:bCs/>
          <w:sz w:val="22"/>
          <w:szCs w:val="22"/>
        </w:rPr>
      </w:pPr>
      <w:r w:rsidRPr="00B24B94">
        <w:rPr>
          <w:rFonts w:ascii="Cambria" w:hAnsi="Cambria" w:cs="Arial"/>
          <w:b/>
          <w:sz w:val="22"/>
          <w:szCs w:val="22"/>
          <w:u w:val="thick" w:color="F79646"/>
        </w:rPr>
        <w:t>Mode d’évaluation:</w:t>
      </w:r>
      <w:r w:rsidRPr="00B24B94">
        <w:rPr>
          <w:rFonts w:ascii="Cambria" w:hAnsi="Cambria" w:cs="Arial"/>
          <w:bCs/>
          <w:sz w:val="22"/>
          <w:szCs w:val="22"/>
        </w:rPr>
        <w:t xml:space="preserve"> </w:t>
      </w:r>
    </w:p>
    <w:p w:rsidR="00AB782C" w:rsidRPr="00B24B94" w:rsidRDefault="00AB782C" w:rsidP="00AB782C">
      <w:pPr>
        <w:spacing w:line="276" w:lineRule="auto"/>
        <w:jc w:val="both"/>
        <w:rPr>
          <w:rFonts w:ascii="Cambria" w:hAnsi="Cambria" w:cs="Arial"/>
          <w:sz w:val="22"/>
          <w:szCs w:val="22"/>
        </w:rPr>
      </w:pPr>
      <w:r w:rsidRPr="00B24B94">
        <w:rPr>
          <w:rFonts w:ascii="Cambria" w:hAnsi="Cambria" w:cs="Arial"/>
          <w:sz w:val="22"/>
          <w:szCs w:val="22"/>
        </w:rPr>
        <w:t>Contrôle continu: 100%.</w:t>
      </w:r>
    </w:p>
    <w:p w:rsidR="00AB782C" w:rsidRPr="00B24B94" w:rsidRDefault="00AB782C" w:rsidP="00AB782C">
      <w:pPr>
        <w:jc w:val="both"/>
        <w:rPr>
          <w:rFonts w:ascii="Cambria" w:hAnsi="Cambria" w:cs="Arial"/>
          <w:b/>
          <w:sz w:val="22"/>
          <w:szCs w:val="22"/>
        </w:rPr>
      </w:pPr>
    </w:p>
    <w:p w:rsidR="00AB782C" w:rsidRPr="00B24B94" w:rsidRDefault="00AB782C" w:rsidP="00AB782C">
      <w:pPr>
        <w:jc w:val="both"/>
        <w:rPr>
          <w:rFonts w:ascii="Cambria" w:hAnsi="Cambria" w:cs="Arial"/>
          <w:iCs/>
          <w:sz w:val="22"/>
          <w:szCs w:val="22"/>
          <w:u w:val="thick" w:color="F79646"/>
        </w:rPr>
      </w:pPr>
      <w:r w:rsidRPr="00B24B94">
        <w:rPr>
          <w:rFonts w:ascii="Cambria" w:hAnsi="Cambria" w:cs="Arial"/>
          <w:b/>
          <w:sz w:val="22"/>
          <w:szCs w:val="22"/>
          <w:u w:val="thick" w:color="F79646"/>
        </w:rPr>
        <w:t>Références bibliographiques</w:t>
      </w:r>
      <w:r w:rsidRPr="00B24B94">
        <w:rPr>
          <w:rFonts w:ascii="Cambria" w:hAnsi="Cambria" w:cs="Arial"/>
          <w:sz w:val="22"/>
          <w:szCs w:val="22"/>
          <w:u w:val="thick" w:color="F79646"/>
        </w:rPr>
        <w:t xml:space="preserve"> </w:t>
      </w:r>
      <w:r w:rsidRPr="00B24B94">
        <w:rPr>
          <w:rFonts w:ascii="Cambria" w:hAnsi="Cambria" w:cs="Arial"/>
          <w:iCs/>
          <w:sz w:val="22"/>
          <w:szCs w:val="22"/>
          <w:u w:val="thick" w:color="F79646"/>
        </w:rPr>
        <w:t>:</w:t>
      </w:r>
    </w:p>
    <w:p w:rsidR="00AB782C" w:rsidRPr="00B24B94" w:rsidRDefault="00AB782C" w:rsidP="00AB782C">
      <w:pPr>
        <w:pStyle w:val="Paragraphedeliste"/>
        <w:numPr>
          <w:ilvl w:val="0"/>
          <w:numId w:val="19"/>
        </w:numPr>
        <w:ind w:left="714" w:hanging="357"/>
        <w:rPr>
          <w:rFonts w:ascii="Cambria" w:hAnsi="Cambria"/>
          <w:sz w:val="22"/>
          <w:szCs w:val="22"/>
        </w:rPr>
      </w:pPr>
      <w:r w:rsidRPr="00B24B94">
        <w:rPr>
          <w:rFonts w:ascii="Cambria" w:hAnsi="Cambria"/>
          <w:sz w:val="22"/>
          <w:szCs w:val="22"/>
        </w:rPr>
        <w:t>R. Ouahas, "Radiocristallographie"</w:t>
      </w:r>
      <w:r w:rsidRPr="00B24B94">
        <w:rPr>
          <w:rFonts w:ascii="Cambria" w:hAnsi="Cambria"/>
          <w:sz w:val="22"/>
          <w:szCs w:val="22"/>
        </w:rPr>
        <w:tab/>
      </w:r>
    </w:p>
    <w:p w:rsidR="00AB782C" w:rsidRPr="00B24B94" w:rsidRDefault="00AB782C" w:rsidP="00AB782C">
      <w:pPr>
        <w:pStyle w:val="Paragraphedeliste"/>
        <w:numPr>
          <w:ilvl w:val="0"/>
          <w:numId w:val="19"/>
        </w:numPr>
        <w:ind w:left="714" w:hanging="357"/>
        <w:rPr>
          <w:rFonts w:ascii="Cambria" w:hAnsi="Cambria"/>
          <w:sz w:val="22"/>
          <w:szCs w:val="22"/>
        </w:rPr>
      </w:pPr>
      <w:r w:rsidRPr="00B24B94">
        <w:rPr>
          <w:rFonts w:ascii="Cambria" w:hAnsi="Cambria"/>
          <w:sz w:val="22"/>
          <w:szCs w:val="22"/>
        </w:rPr>
        <w:t xml:space="preserve">W.D. Callister, "Science et génie des matériaux", </w:t>
      </w:r>
    </w:p>
    <w:p w:rsidR="00AB782C" w:rsidRPr="00B24B94" w:rsidRDefault="00AB782C" w:rsidP="00AB782C">
      <w:pPr>
        <w:pStyle w:val="Paragraphedeliste"/>
        <w:numPr>
          <w:ilvl w:val="0"/>
          <w:numId w:val="19"/>
        </w:numPr>
        <w:ind w:left="714" w:hanging="357"/>
        <w:rPr>
          <w:rFonts w:ascii="Cambria" w:hAnsi="Cambria"/>
          <w:sz w:val="22"/>
          <w:szCs w:val="22"/>
        </w:rPr>
      </w:pPr>
      <w:r w:rsidRPr="00B24B94">
        <w:rPr>
          <w:rFonts w:ascii="Cambria" w:hAnsi="Cambria"/>
          <w:sz w:val="22"/>
          <w:szCs w:val="22"/>
        </w:rPr>
        <w:lastRenderedPageBreak/>
        <w:t xml:space="preserve">Suzanne Degallaix et Bernhard Ischner, "Caractérisation expérimentale des matériaux", Traité des matériaux - Volume 20. </w:t>
      </w:r>
    </w:p>
    <w:p w:rsidR="00AB782C" w:rsidRPr="00B24B94" w:rsidRDefault="00AB782C" w:rsidP="00AB782C">
      <w:pPr>
        <w:pStyle w:val="Paragraphedeliste"/>
        <w:numPr>
          <w:ilvl w:val="0"/>
          <w:numId w:val="19"/>
        </w:numPr>
        <w:ind w:left="714" w:hanging="357"/>
        <w:rPr>
          <w:rFonts w:ascii="Cambria" w:hAnsi="Cambria"/>
          <w:sz w:val="22"/>
          <w:szCs w:val="22"/>
        </w:rPr>
      </w:pPr>
      <w:r w:rsidRPr="00B24B94">
        <w:rPr>
          <w:rFonts w:ascii="Cambria" w:hAnsi="Cambria"/>
          <w:sz w:val="22"/>
          <w:szCs w:val="22"/>
        </w:rPr>
        <w:t xml:space="preserve">MARTIN Jean-Luc, GEORGE Armand, "Traité des matériaux Vol 3 : caractérisation expérimentale des matériaux, analyse par rayons X, électrons et neutrons", </w:t>
      </w:r>
    </w:p>
    <w:p w:rsidR="00AB782C" w:rsidRPr="00B24B94" w:rsidRDefault="00AB782C" w:rsidP="00AB782C">
      <w:pPr>
        <w:pStyle w:val="Paragraphedeliste"/>
        <w:numPr>
          <w:ilvl w:val="0"/>
          <w:numId w:val="19"/>
        </w:numPr>
        <w:ind w:left="714" w:hanging="357"/>
        <w:rPr>
          <w:rFonts w:ascii="Cambria" w:hAnsi="Cambria"/>
          <w:sz w:val="22"/>
          <w:szCs w:val="22"/>
        </w:rPr>
      </w:pPr>
      <w:r w:rsidRPr="00B24B94">
        <w:rPr>
          <w:rFonts w:ascii="Cambria" w:hAnsi="Cambria"/>
          <w:sz w:val="22"/>
          <w:szCs w:val="22"/>
        </w:rPr>
        <w:t>Baïlon J.P. et Dorlot J.M "Des matériaux", Ed : École polytechnique Montréal.</w:t>
      </w:r>
    </w:p>
    <w:p w:rsidR="00AB782C" w:rsidRPr="00AB782C" w:rsidRDefault="00AB782C" w:rsidP="00AB782C">
      <w:pPr>
        <w:jc w:val="center"/>
        <w:rPr>
          <w:rFonts w:ascii="Cambria" w:hAnsi="Cambria" w:cs="Calibri"/>
          <w:b/>
          <w:sz w:val="32"/>
          <w:szCs w:val="32"/>
          <w:u w:val="thick" w:color="F79646"/>
          <w:lang/>
        </w:rPr>
      </w:pPr>
    </w:p>
    <w:p w:rsidR="00AB782C" w:rsidRDefault="00AB782C"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Default="007836FF" w:rsidP="00AB782C">
      <w:pPr>
        <w:jc w:val="center"/>
        <w:rPr>
          <w:rFonts w:ascii="Cambria" w:hAnsi="Cambria" w:cs="Calibri"/>
          <w:b/>
          <w:sz w:val="32"/>
          <w:szCs w:val="32"/>
          <w:u w:val="thick" w:color="F79646"/>
        </w:rPr>
      </w:pPr>
    </w:p>
    <w:p w:rsidR="007836FF" w:rsidRPr="006B1E37" w:rsidRDefault="007836FF" w:rsidP="00DB7C0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rPr>
      </w:pPr>
      <w:r w:rsidRPr="006B1E37">
        <w:rPr>
          <w:rFonts w:ascii="Cambria" w:hAnsi="Cambria"/>
          <w:b/>
        </w:rPr>
        <w:lastRenderedPageBreak/>
        <w:t>Semestre: 2</w:t>
      </w:r>
    </w:p>
    <w:p w:rsidR="007836FF" w:rsidRPr="006B1E37" w:rsidRDefault="007836FF" w:rsidP="00DB7C0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b/>
          <w:bCs/>
          <w:iCs/>
        </w:rPr>
      </w:pPr>
      <w:r w:rsidRPr="006B1E37">
        <w:rPr>
          <w:rFonts w:ascii="Cambria" w:hAnsi="Cambria"/>
          <w:b/>
          <w:bCs/>
          <w:iCs/>
        </w:rPr>
        <w:t>Unité d’enseignement: UET</w:t>
      </w:r>
      <w:r w:rsidR="00DB7C06" w:rsidRPr="006B1E37">
        <w:rPr>
          <w:rFonts w:ascii="Cambria" w:hAnsi="Cambria"/>
          <w:b/>
          <w:bCs/>
          <w:iCs/>
        </w:rPr>
        <w:t xml:space="preserve"> 1.2</w:t>
      </w:r>
    </w:p>
    <w:p w:rsidR="007836FF" w:rsidRPr="006B1E37" w:rsidRDefault="007836FF" w:rsidP="007836F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b/>
          <w:bCs/>
          <w:iCs/>
        </w:rPr>
      </w:pPr>
      <w:r w:rsidRPr="006B1E37">
        <w:rPr>
          <w:rFonts w:ascii="Cambria" w:hAnsi="Cambria"/>
          <w:b/>
          <w:bCs/>
          <w:iCs/>
        </w:rPr>
        <w:t>Matière 1:</w:t>
      </w:r>
      <w:r w:rsidRPr="006B1E37">
        <w:rPr>
          <w:rFonts w:ascii="Cambria" w:hAnsi="Cambria"/>
        </w:rPr>
        <w:t xml:space="preserve"> </w:t>
      </w:r>
      <w:r w:rsidRPr="006B1E37">
        <w:rPr>
          <w:rFonts w:ascii="Cambria" w:hAnsi="Cambria"/>
          <w:b/>
          <w:bCs/>
          <w:iCs/>
        </w:rPr>
        <w:t>Éthique, déontologie et propriété intellectuelle</w:t>
      </w:r>
    </w:p>
    <w:p w:rsidR="007836FF" w:rsidRPr="006B1E37" w:rsidRDefault="007836FF" w:rsidP="00DB7C0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b/>
          <w:bCs/>
          <w:iCs/>
        </w:rPr>
      </w:pPr>
      <w:r w:rsidRPr="006B1E37">
        <w:rPr>
          <w:rFonts w:ascii="Cambria" w:eastAsia="Calibri" w:hAnsi="Cambria"/>
          <w:b/>
          <w:bCs/>
          <w:lang w:eastAsia="en-US"/>
        </w:rPr>
        <w:t>VHS: 22h30 (Cours: 1h30)</w:t>
      </w:r>
    </w:p>
    <w:p w:rsidR="007836FF" w:rsidRPr="006B1E37" w:rsidRDefault="007836FF" w:rsidP="00DB7C0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b/>
          <w:bCs/>
          <w:iCs/>
        </w:rPr>
      </w:pPr>
      <w:r w:rsidRPr="006B1E37">
        <w:rPr>
          <w:rFonts w:ascii="Cambria" w:hAnsi="Cambria"/>
          <w:b/>
          <w:bCs/>
          <w:iCs/>
        </w:rPr>
        <w:t>Crédits: 1</w:t>
      </w:r>
    </w:p>
    <w:p w:rsidR="007836FF" w:rsidRPr="006B1E37" w:rsidRDefault="007836FF" w:rsidP="00DB7C0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b/>
          <w:bCs/>
          <w:iCs/>
        </w:rPr>
      </w:pPr>
      <w:r w:rsidRPr="006B1E37">
        <w:rPr>
          <w:rFonts w:ascii="Cambria" w:hAnsi="Cambria"/>
          <w:b/>
          <w:bCs/>
          <w:iCs/>
        </w:rPr>
        <w:t>Coefficient: 1</w:t>
      </w:r>
    </w:p>
    <w:p w:rsidR="007836FF" w:rsidRPr="0055348B" w:rsidRDefault="007836FF" w:rsidP="007836FF">
      <w:pPr>
        <w:jc w:val="both"/>
        <w:rPr>
          <w:lang w:eastAsia="fr-FR"/>
        </w:rPr>
      </w:pPr>
    </w:p>
    <w:p w:rsidR="006B1E37" w:rsidRPr="00AB7EC8" w:rsidRDefault="006B1E37" w:rsidP="006B1E37">
      <w:pPr>
        <w:jc w:val="both"/>
        <w:rPr>
          <w:rFonts w:ascii="Cambria" w:hAnsi="Cambria" w:cs="Calibri"/>
          <w:i/>
          <w:u w:val="thick" w:color="F79646"/>
        </w:rPr>
      </w:pPr>
      <w:r w:rsidRPr="00AB7EC8">
        <w:rPr>
          <w:rFonts w:ascii="Cambria" w:hAnsi="Cambria" w:cs="Calibri"/>
          <w:b/>
          <w:u w:val="thick" w:color="F79646"/>
        </w:rPr>
        <w:t>Objectifs de l’enseignement:</w:t>
      </w:r>
    </w:p>
    <w:p w:rsidR="006B1E37" w:rsidRPr="00AB7EC8" w:rsidRDefault="006B1E37" w:rsidP="006B1E37">
      <w:pPr>
        <w:jc w:val="both"/>
        <w:rPr>
          <w:rFonts w:ascii="Cambria" w:hAnsi="Cambria"/>
        </w:rPr>
      </w:pPr>
    </w:p>
    <w:p w:rsidR="006B1E37" w:rsidRPr="00AB7EC8" w:rsidRDefault="006B1E37" w:rsidP="006B1E37">
      <w:pPr>
        <w:jc w:val="both"/>
        <w:rPr>
          <w:rFonts w:ascii="Cambria" w:hAnsi="Cambria"/>
        </w:rPr>
      </w:pPr>
      <w:r w:rsidRPr="00AB7EC8">
        <w:rPr>
          <w:rFonts w:ascii="Cambria" w:hAnsi="Cambria"/>
        </w:rPr>
        <w:t>Développer la sensibilisation des étudiants aux principes éthiques</w:t>
      </w:r>
      <w:r w:rsidRPr="00AB7EC8">
        <w:rPr>
          <w:rFonts w:ascii="Cambria" w:hAnsi="Cambria" w:cs="Arial"/>
          <w:iCs/>
        </w:rPr>
        <w:t xml:space="preserve">. Les initier aux règles qui régissent la vie à l’université (leurs droits et obligations vis-à-vis de la communauté universitaire) et dans le monde du travail. Les sensibiliser au respect et à la valorisation de la propriété intellectuelle. </w:t>
      </w:r>
      <w:r w:rsidRPr="00AB7EC8">
        <w:rPr>
          <w:rFonts w:ascii="Cambria" w:hAnsi="Cambria"/>
        </w:rPr>
        <w:t>Leur expliquer les risques des maux moraux telle que la corruption et à la manière de les combattre.</w:t>
      </w:r>
    </w:p>
    <w:p w:rsidR="006B1E37" w:rsidRPr="00AB7EC8" w:rsidRDefault="006B1E37" w:rsidP="006B1E37">
      <w:pPr>
        <w:jc w:val="both"/>
        <w:rPr>
          <w:rFonts w:ascii="Cambria" w:hAnsi="Cambria" w:cs="Calibri"/>
          <w:b/>
          <w:u w:val="thick" w:color="F79646"/>
        </w:rPr>
      </w:pPr>
    </w:p>
    <w:p w:rsidR="006B1E37" w:rsidRPr="00AB7EC8" w:rsidRDefault="006B1E37" w:rsidP="006B1E37">
      <w:pPr>
        <w:jc w:val="both"/>
        <w:rPr>
          <w:rFonts w:ascii="Cambria" w:hAnsi="Cambria" w:cs="Calibri"/>
          <w:b/>
          <w:u w:val="thick" w:color="F79646"/>
        </w:rPr>
      </w:pPr>
    </w:p>
    <w:p w:rsidR="006B1E37" w:rsidRPr="00AB7EC8" w:rsidRDefault="006B1E37" w:rsidP="006B1E37">
      <w:pPr>
        <w:jc w:val="both"/>
        <w:rPr>
          <w:rFonts w:ascii="Cambria" w:hAnsi="Cambria" w:cs="Calibri"/>
          <w:i/>
          <w:u w:val="thick" w:color="F79646"/>
        </w:rPr>
      </w:pPr>
      <w:r w:rsidRPr="00AB7EC8">
        <w:rPr>
          <w:rFonts w:ascii="Cambria" w:hAnsi="Cambria" w:cs="Calibri"/>
          <w:b/>
          <w:u w:val="thick" w:color="F79646"/>
        </w:rPr>
        <w:t>Connaissances préalables recommandées :</w:t>
      </w:r>
    </w:p>
    <w:p w:rsidR="006B1E37" w:rsidRPr="00AB7EC8" w:rsidRDefault="006B1E37" w:rsidP="006B1E37">
      <w:pPr>
        <w:keepNext/>
        <w:jc w:val="both"/>
        <w:outlineLvl w:val="0"/>
        <w:rPr>
          <w:rFonts w:ascii="Cambria" w:hAnsi="Cambria" w:cs="Calibri"/>
          <w:bCs/>
        </w:rPr>
      </w:pPr>
    </w:p>
    <w:p w:rsidR="006B1E37" w:rsidRPr="00AB7EC8" w:rsidRDefault="006B1E37" w:rsidP="006B1E37">
      <w:pPr>
        <w:keepNext/>
        <w:jc w:val="both"/>
        <w:outlineLvl w:val="0"/>
        <w:rPr>
          <w:rFonts w:ascii="Cambria" w:hAnsi="Cambria" w:cs="Calibri"/>
          <w:bCs/>
        </w:rPr>
      </w:pPr>
      <w:r w:rsidRPr="00AB7EC8">
        <w:rPr>
          <w:rFonts w:ascii="Cambria" w:hAnsi="Cambria" w:cs="Calibri"/>
          <w:bCs/>
        </w:rPr>
        <w:t>Aucune</w:t>
      </w:r>
    </w:p>
    <w:p w:rsidR="006B1E37" w:rsidRPr="00AB7EC8" w:rsidRDefault="006B1E37" w:rsidP="006B1E37">
      <w:pPr>
        <w:jc w:val="both"/>
        <w:rPr>
          <w:rFonts w:ascii="Cambria" w:hAnsi="Cambria" w:cs="Calibri"/>
          <w:iCs/>
        </w:rPr>
      </w:pPr>
    </w:p>
    <w:p w:rsidR="006B1E37" w:rsidRPr="00AB7EC8" w:rsidRDefault="006B1E37" w:rsidP="006B1E37">
      <w:pPr>
        <w:jc w:val="both"/>
        <w:rPr>
          <w:rFonts w:ascii="Cambria" w:hAnsi="Cambria" w:cs="Calibri"/>
          <w:b/>
          <w:u w:val="thick" w:color="F79646"/>
        </w:rPr>
      </w:pPr>
    </w:p>
    <w:p w:rsidR="006B1E37" w:rsidRPr="00AB7EC8" w:rsidRDefault="006B1E37" w:rsidP="006B1E37">
      <w:pPr>
        <w:jc w:val="both"/>
        <w:rPr>
          <w:rFonts w:ascii="Cambria" w:hAnsi="Cambria" w:cs="Calibri"/>
          <w:b/>
          <w:u w:val="thick" w:color="F79646"/>
        </w:rPr>
      </w:pPr>
      <w:r w:rsidRPr="00AB7EC8">
        <w:rPr>
          <w:rFonts w:ascii="Cambria" w:hAnsi="Cambria" w:cs="Calibri"/>
          <w:b/>
          <w:u w:val="thick" w:color="F79646"/>
        </w:rPr>
        <w:t>Contenu de la matière : </w:t>
      </w:r>
    </w:p>
    <w:p w:rsidR="006B1E37" w:rsidRPr="00AB7EC8" w:rsidRDefault="006B1E37" w:rsidP="006B1E37">
      <w:pPr>
        <w:jc w:val="both"/>
        <w:rPr>
          <w:rFonts w:ascii="Cambria" w:eastAsia="Calibri" w:hAnsi="Cambria" w:cs="Arial"/>
          <w:lang w:eastAsia="en-US"/>
        </w:rPr>
      </w:pPr>
    </w:p>
    <w:p w:rsidR="006B1E37" w:rsidRPr="00AB7EC8" w:rsidRDefault="006B1E37" w:rsidP="006B1E37">
      <w:pPr>
        <w:jc w:val="both"/>
        <w:rPr>
          <w:rFonts w:ascii="Cambria" w:hAnsi="Cambria" w:cs="Arial"/>
          <w:b/>
          <w:bCs/>
          <w:lang w:eastAsia="fr-FR"/>
        </w:rPr>
      </w:pPr>
      <w:r w:rsidRPr="00AB7EC8">
        <w:rPr>
          <w:rFonts w:ascii="Cambria" w:hAnsi="Cambria" w:cs="Arial"/>
          <w:b/>
          <w:bCs/>
          <w:lang w:eastAsia="fr-FR"/>
        </w:rPr>
        <w:t>A- Ethique et déontologie</w:t>
      </w:r>
    </w:p>
    <w:p w:rsidR="006B1E37" w:rsidRPr="00AB7EC8" w:rsidRDefault="006B1E37" w:rsidP="006B1E37">
      <w:pPr>
        <w:ind w:left="1800"/>
        <w:jc w:val="both"/>
        <w:rPr>
          <w:rFonts w:ascii="Cambria" w:hAnsi="Cambria" w:cs="Arial"/>
          <w:b/>
          <w:bCs/>
          <w:lang w:eastAsia="fr-FR"/>
        </w:rPr>
      </w:pPr>
    </w:p>
    <w:p w:rsidR="006B1E37" w:rsidRPr="00AB7EC8" w:rsidRDefault="006B1E37" w:rsidP="006B1E37">
      <w:pPr>
        <w:numPr>
          <w:ilvl w:val="0"/>
          <w:numId w:val="34"/>
        </w:numPr>
        <w:ind w:left="567"/>
        <w:contextualSpacing/>
        <w:jc w:val="both"/>
        <w:rPr>
          <w:rFonts w:ascii="Cambria" w:hAnsi="Cambria" w:cs="Arial"/>
          <w:b/>
          <w:bCs/>
          <w:lang w:eastAsia="fr-FR"/>
        </w:rPr>
      </w:pPr>
      <w:r w:rsidRPr="00AB7EC8">
        <w:rPr>
          <w:rFonts w:ascii="Cambria" w:hAnsi="Cambria" w:cs="Arial"/>
          <w:b/>
          <w:bCs/>
          <w:lang w:eastAsia="fr-FR"/>
        </w:rPr>
        <w:t>Notions d’Ethique et de Déontologie</w:t>
      </w:r>
      <w:r w:rsidRPr="00AB7EC8">
        <w:rPr>
          <w:rFonts w:ascii="Cambria" w:hAnsi="Cambria" w:cs="Arial"/>
          <w:lang w:eastAsia="fr-FR"/>
        </w:rPr>
        <w:tab/>
      </w:r>
      <w:r w:rsidRPr="00AB7EC8">
        <w:rPr>
          <w:rFonts w:ascii="Cambria" w:hAnsi="Cambria" w:cs="Arial"/>
          <w:lang w:eastAsia="fr-FR"/>
        </w:rPr>
        <w:tab/>
      </w:r>
      <w:r w:rsidRPr="00AB7EC8">
        <w:rPr>
          <w:rFonts w:ascii="Cambria" w:hAnsi="Cambria" w:cs="Arial"/>
          <w:lang w:eastAsia="fr-FR"/>
        </w:rPr>
        <w:tab/>
      </w:r>
      <w:r w:rsidRPr="00AB7EC8">
        <w:rPr>
          <w:rFonts w:ascii="Cambria" w:hAnsi="Cambria" w:cs="Arial"/>
          <w:lang w:eastAsia="fr-FR"/>
        </w:rPr>
        <w:tab/>
      </w:r>
      <w:r w:rsidRPr="00AB7EC8">
        <w:rPr>
          <w:rFonts w:ascii="Cambria" w:hAnsi="Cambria" w:cs="Arial"/>
          <w:lang w:eastAsia="fr-FR"/>
        </w:rPr>
        <w:tab/>
      </w:r>
      <w:r w:rsidRPr="00AB7EC8">
        <w:rPr>
          <w:rFonts w:ascii="Cambria" w:hAnsi="Cambria" w:cs="Arial"/>
          <w:b/>
          <w:bCs/>
          <w:lang w:eastAsia="fr-FR"/>
        </w:rPr>
        <w:t>(3 semaines)</w:t>
      </w:r>
    </w:p>
    <w:p w:rsidR="006B1E37" w:rsidRPr="00AB7EC8" w:rsidRDefault="006B1E37" w:rsidP="006B1E37">
      <w:pPr>
        <w:ind w:left="567"/>
        <w:contextualSpacing/>
        <w:jc w:val="both"/>
        <w:rPr>
          <w:rFonts w:ascii="Cambria" w:hAnsi="Cambria" w:cs="Arial"/>
          <w:b/>
          <w:bCs/>
          <w:lang w:eastAsia="fr-FR"/>
        </w:rPr>
      </w:pPr>
    </w:p>
    <w:p w:rsidR="006B1E37" w:rsidRPr="00AB7EC8" w:rsidRDefault="006B1E37" w:rsidP="006B1E37">
      <w:pPr>
        <w:numPr>
          <w:ilvl w:val="0"/>
          <w:numId w:val="35"/>
        </w:numPr>
        <w:ind w:left="993"/>
        <w:contextualSpacing/>
        <w:jc w:val="both"/>
        <w:rPr>
          <w:rFonts w:ascii="Cambria" w:hAnsi="Cambria" w:cs="Arial"/>
          <w:lang w:eastAsia="fr-FR"/>
        </w:rPr>
      </w:pPr>
      <w:r w:rsidRPr="00AB7EC8">
        <w:rPr>
          <w:rFonts w:ascii="Cambria" w:hAnsi="Cambria" w:cs="Arial"/>
          <w:lang w:eastAsia="fr-FR"/>
        </w:rPr>
        <w:t xml:space="preserve">Introduction </w:t>
      </w:r>
      <w:r w:rsidRPr="00AB7EC8">
        <w:rPr>
          <w:rFonts w:ascii="Cambria" w:hAnsi="Cambria" w:cs="Arial"/>
          <w:lang w:eastAsia="fr-FR"/>
        </w:rPr>
        <w:tab/>
      </w:r>
    </w:p>
    <w:p w:rsidR="006B1E37" w:rsidRPr="00AB7EC8" w:rsidRDefault="006B1E37" w:rsidP="006B1E37">
      <w:pPr>
        <w:ind w:left="993"/>
        <w:jc w:val="both"/>
        <w:rPr>
          <w:rFonts w:ascii="Cambria" w:hAnsi="Cambria" w:cs="Arial"/>
          <w:lang w:eastAsia="fr-FR"/>
        </w:rPr>
      </w:pPr>
      <w:r w:rsidRPr="00AB7EC8">
        <w:rPr>
          <w:rFonts w:ascii="Cambria" w:hAnsi="Cambria" w:cs="Arial"/>
          <w:lang w:eastAsia="fr-FR"/>
        </w:rPr>
        <w:t xml:space="preserve">1. </w:t>
      </w:r>
      <w:r w:rsidRPr="00AB7EC8">
        <w:rPr>
          <w:rFonts w:ascii="Cambria" w:hAnsi="Cambria" w:cs="Calibri"/>
          <w:iCs/>
        </w:rPr>
        <w:t>Définitions : Morale, éthique, déontologie</w:t>
      </w:r>
    </w:p>
    <w:p w:rsidR="006B1E37" w:rsidRPr="00AB7EC8" w:rsidRDefault="006B1E37" w:rsidP="006B1E37">
      <w:pPr>
        <w:pStyle w:val="Paragraphedeliste"/>
        <w:ind w:left="992"/>
        <w:jc w:val="both"/>
        <w:rPr>
          <w:rFonts w:ascii="Cambria" w:hAnsi="Cambria" w:cs="Arial"/>
          <w:lang w:eastAsia="fr-FR"/>
        </w:rPr>
      </w:pPr>
      <w:r w:rsidRPr="00AB7EC8">
        <w:rPr>
          <w:rFonts w:ascii="Cambria" w:hAnsi="Cambria" w:cs="Arial"/>
          <w:lang w:eastAsia="fr-FR"/>
        </w:rPr>
        <w:t xml:space="preserve">2. </w:t>
      </w:r>
      <w:r w:rsidRPr="00AB7EC8">
        <w:rPr>
          <w:rFonts w:ascii="Cambria" w:hAnsi="Cambria" w:cs="Calibri"/>
          <w:iCs/>
        </w:rPr>
        <w:t>Distinction entre éthique et déontologie</w:t>
      </w:r>
      <w:r w:rsidRPr="00AB7EC8">
        <w:rPr>
          <w:rFonts w:ascii="Cambria" w:hAnsi="Cambria" w:cs="Arial"/>
          <w:lang w:eastAsia="fr-FR"/>
        </w:rPr>
        <w:tab/>
      </w:r>
      <w:r w:rsidRPr="00AB7EC8">
        <w:rPr>
          <w:rFonts w:ascii="Cambria" w:hAnsi="Cambria" w:cs="Arial"/>
          <w:lang w:eastAsia="fr-FR"/>
        </w:rPr>
        <w:tab/>
      </w:r>
      <w:r w:rsidRPr="00AB7EC8">
        <w:rPr>
          <w:rFonts w:ascii="Cambria" w:hAnsi="Cambria" w:cs="Arial"/>
          <w:lang w:eastAsia="fr-FR"/>
        </w:rPr>
        <w:tab/>
      </w:r>
      <w:r w:rsidRPr="00AB7EC8">
        <w:rPr>
          <w:rFonts w:ascii="Cambria" w:hAnsi="Cambria" w:cs="Arial"/>
          <w:lang w:eastAsia="fr-FR"/>
        </w:rPr>
        <w:tab/>
      </w:r>
      <w:r w:rsidRPr="00AB7EC8">
        <w:rPr>
          <w:rFonts w:ascii="Cambria" w:hAnsi="Cambria" w:cs="Arial"/>
          <w:lang w:eastAsia="fr-FR"/>
        </w:rPr>
        <w:tab/>
      </w:r>
    </w:p>
    <w:p w:rsidR="006B1E37" w:rsidRPr="00AB7EC8" w:rsidRDefault="006B1E37" w:rsidP="006B1E37">
      <w:pPr>
        <w:numPr>
          <w:ilvl w:val="0"/>
          <w:numId w:val="35"/>
        </w:numPr>
        <w:ind w:left="993"/>
        <w:contextualSpacing/>
        <w:jc w:val="both"/>
        <w:rPr>
          <w:rFonts w:ascii="Cambria" w:hAnsi="Cambria" w:cs="Arial"/>
          <w:lang w:eastAsia="fr-FR"/>
        </w:rPr>
      </w:pPr>
      <w:r w:rsidRPr="00AB7EC8">
        <w:rPr>
          <w:rFonts w:ascii="Cambria" w:hAnsi="Cambria" w:cs="Arial"/>
          <w:lang w:eastAsia="fr-FR"/>
        </w:rPr>
        <w:t>Charte de l’éthique et de la déontologie du MESRS : I</w:t>
      </w:r>
      <w:r w:rsidRPr="00AB7EC8">
        <w:rPr>
          <w:rFonts w:ascii="Cambria" w:hAnsi="Cambria" w:cs="Arial"/>
        </w:rPr>
        <w:t xml:space="preserve">ntégrité et honnêteté. Liberté académique. Respect mutuel. Exigence de vérité scientifique, Objectivité et esprit critique. Equité. </w:t>
      </w:r>
      <w:r w:rsidRPr="00AB7EC8">
        <w:rPr>
          <w:rFonts w:ascii="Cambria" w:eastAsia="Times New Roman" w:hAnsi="Cambria" w:cs="Arial"/>
          <w:bCs/>
          <w:lang w:eastAsia="fr-FR"/>
        </w:rPr>
        <w:t xml:space="preserve">Droits et </w:t>
      </w:r>
      <w:r w:rsidRPr="00AB7EC8">
        <w:rPr>
          <w:rFonts w:ascii="Cambria" w:hAnsi="Cambria" w:cs="Arial"/>
          <w:bCs/>
        </w:rPr>
        <w:t xml:space="preserve">obligations </w:t>
      </w:r>
      <w:r w:rsidRPr="00AB7EC8">
        <w:rPr>
          <w:rFonts w:ascii="Cambria" w:eastAsia="Times New Roman" w:hAnsi="Cambria" w:cs="Arial"/>
          <w:bCs/>
          <w:lang w:eastAsia="fr-FR"/>
        </w:rPr>
        <w:t xml:space="preserve">de l’étudiant, </w:t>
      </w:r>
      <w:r w:rsidRPr="00AB7EC8">
        <w:rPr>
          <w:rFonts w:ascii="Cambria" w:hAnsi="Cambria" w:cs="Arial"/>
          <w:bCs/>
        </w:rPr>
        <w:t>de l’enseignant, du personnel administratif et technique.</w:t>
      </w:r>
    </w:p>
    <w:p w:rsidR="006B1E37" w:rsidRPr="00AB7EC8" w:rsidRDefault="006B1E37" w:rsidP="006B1E37">
      <w:pPr>
        <w:numPr>
          <w:ilvl w:val="0"/>
          <w:numId w:val="35"/>
        </w:numPr>
        <w:ind w:left="993"/>
        <w:contextualSpacing/>
        <w:jc w:val="both"/>
        <w:rPr>
          <w:rFonts w:ascii="Cambria" w:hAnsi="Cambria" w:cs="Arial"/>
          <w:bCs/>
          <w:lang w:eastAsia="fr-FR"/>
        </w:rPr>
      </w:pPr>
      <w:r w:rsidRPr="00AB7EC8">
        <w:rPr>
          <w:rFonts w:ascii="Cambria" w:eastAsia="Times New Roman" w:hAnsi="Cambria" w:cs="Arial"/>
          <w:bCs/>
          <w:lang w:eastAsia="fr-FR"/>
        </w:rPr>
        <w:t>Ethique et déontologie dans le monde du travail</w:t>
      </w:r>
    </w:p>
    <w:p w:rsidR="006B1E37" w:rsidRPr="00AB7EC8" w:rsidRDefault="006B1E37" w:rsidP="006B1E37">
      <w:pPr>
        <w:ind w:left="993"/>
        <w:contextualSpacing/>
        <w:jc w:val="both"/>
        <w:rPr>
          <w:rFonts w:ascii="Cambria" w:eastAsia="Times New Roman" w:hAnsi="Cambria" w:cs="Arial"/>
          <w:bCs/>
          <w:lang w:eastAsia="fr-FR"/>
        </w:rPr>
      </w:pPr>
      <w:r w:rsidRPr="00AB7EC8">
        <w:rPr>
          <w:rFonts w:ascii="Cambria" w:hAnsi="Cambria" w:cs="Calibri"/>
          <w:bCs/>
        </w:rPr>
        <w:t>Confidentialité juridique en entreprise. Fidélité à l’entreprise. Responsabilité au sein de l’entreprise, Conflits d'intérêt. Intégrité (</w:t>
      </w:r>
      <w:r w:rsidRPr="00AB7EC8">
        <w:rPr>
          <w:rFonts w:ascii="Cambria" w:eastAsia="Times New Roman" w:hAnsi="Cambria" w:cs="Arial"/>
          <w:bCs/>
          <w:lang w:eastAsia="fr-FR"/>
        </w:rPr>
        <w:t>corruption dans le travail, ses formes, ses conséquences, modes de lutte et sanctions contre la corruption)</w:t>
      </w:r>
    </w:p>
    <w:p w:rsidR="006B1E37" w:rsidRPr="00AB7EC8" w:rsidRDefault="006B1E37" w:rsidP="006B1E37">
      <w:pPr>
        <w:ind w:left="993"/>
        <w:contextualSpacing/>
        <w:jc w:val="both"/>
        <w:rPr>
          <w:rFonts w:ascii="Cambria" w:hAnsi="Cambria" w:cs="Arial"/>
          <w:lang w:eastAsia="fr-FR"/>
        </w:rPr>
      </w:pPr>
    </w:p>
    <w:p w:rsidR="006B1E37" w:rsidRPr="00AB7EC8" w:rsidRDefault="006B1E37" w:rsidP="006B1E37">
      <w:pPr>
        <w:numPr>
          <w:ilvl w:val="0"/>
          <w:numId w:val="34"/>
        </w:numPr>
        <w:ind w:left="567"/>
        <w:contextualSpacing/>
        <w:jc w:val="both"/>
        <w:rPr>
          <w:rFonts w:ascii="Cambria" w:hAnsi="Cambria" w:cs="Arial"/>
          <w:b/>
          <w:bCs/>
          <w:lang w:eastAsia="fr-FR"/>
        </w:rPr>
      </w:pPr>
      <w:r w:rsidRPr="00AB7EC8">
        <w:rPr>
          <w:rFonts w:ascii="Cambria" w:hAnsi="Cambria" w:cs="Arial"/>
          <w:b/>
          <w:bCs/>
          <w:lang w:eastAsia="fr-FR"/>
        </w:rPr>
        <w:t>Recherche intègre et responsable</w:t>
      </w:r>
      <w:r w:rsidRPr="00AB7EC8">
        <w:rPr>
          <w:rFonts w:ascii="Cambria" w:hAnsi="Cambria" w:cs="Arial"/>
          <w:lang w:eastAsia="fr-FR"/>
        </w:rPr>
        <w:t xml:space="preserve"> </w:t>
      </w:r>
      <w:r w:rsidRPr="00AB7EC8">
        <w:rPr>
          <w:rFonts w:ascii="Cambria" w:hAnsi="Cambria" w:cs="Arial"/>
          <w:lang w:eastAsia="fr-FR"/>
        </w:rPr>
        <w:tab/>
      </w:r>
      <w:r w:rsidRPr="00AB7EC8">
        <w:rPr>
          <w:rFonts w:ascii="Cambria" w:hAnsi="Cambria" w:cs="Arial"/>
          <w:lang w:eastAsia="fr-FR"/>
        </w:rPr>
        <w:tab/>
      </w:r>
      <w:r w:rsidRPr="00AB7EC8">
        <w:rPr>
          <w:rFonts w:ascii="Cambria" w:hAnsi="Cambria" w:cs="Arial"/>
          <w:lang w:eastAsia="fr-FR"/>
        </w:rPr>
        <w:tab/>
      </w:r>
      <w:r w:rsidRPr="00AB7EC8">
        <w:rPr>
          <w:rFonts w:ascii="Cambria" w:hAnsi="Cambria" w:cs="Arial"/>
          <w:lang w:eastAsia="fr-FR"/>
        </w:rPr>
        <w:tab/>
      </w:r>
      <w:r w:rsidRPr="00AB7EC8">
        <w:rPr>
          <w:rFonts w:ascii="Cambria" w:hAnsi="Cambria" w:cs="Arial"/>
          <w:lang w:eastAsia="fr-FR"/>
        </w:rPr>
        <w:tab/>
      </w:r>
      <w:r w:rsidRPr="00AB7EC8">
        <w:rPr>
          <w:rFonts w:ascii="Cambria" w:hAnsi="Cambria" w:cs="Arial"/>
          <w:b/>
          <w:bCs/>
          <w:lang w:eastAsia="fr-FR"/>
        </w:rPr>
        <w:t>(3 semaines)</w:t>
      </w:r>
    </w:p>
    <w:p w:rsidR="006B1E37" w:rsidRPr="00AB7EC8" w:rsidRDefault="006B1E37" w:rsidP="006B1E37">
      <w:pPr>
        <w:ind w:left="567"/>
        <w:contextualSpacing/>
        <w:jc w:val="both"/>
        <w:rPr>
          <w:rFonts w:ascii="Cambria" w:hAnsi="Cambria" w:cs="Arial"/>
          <w:b/>
          <w:bCs/>
          <w:lang w:eastAsia="fr-FR"/>
        </w:rPr>
      </w:pPr>
      <w:r w:rsidRPr="00AB7EC8">
        <w:rPr>
          <w:rFonts w:ascii="Cambria" w:hAnsi="Cambria" w:cs="Arial"/>
          <w:b/>
          <w:bCs/>
          <w:lang w:eastAsia="fr-FR"/>
        </w:rPr>
        <w:tab/>
      </w:r>
    </w:p>
    <w:p w:rsidR="006B1E37" w:rsidRPr="00AB7EC8" w:rsidRDefault="006B1E37" w:rsidP="006B1E37">
      <w:pPr>
        <w:numPr>
          <w:ilvl w:val="0"/>
          <w:numId w:val="36"/>
        </w:numPr>
        <w:ind w:left="958" w:hanging="323"/>
        <w:jc w:val="both"/>
        <w:rPr>
          <w:rFonts w:ascii="Cambria" w:hAnsi="Cambria" w:cs="Arial"/>
          <w:lang w:eastAsia="fr-FR"/>
        </w:rPr>
      </w:pPr>
      <w:r w:rsidRPr="00AB7EC8">
        <w:rPr>
          <w:rFonts w:ascii="Cambria" w:hAnsi="Cambria" w:cs="Arial"/>
          <w:lang w:eastAsia="fr-FR"/>
        </w:rPr>
        <w:t>Respect des principes de l’éthique dans l’enseignement et la recherche</w:t>
      </w:r>
    </w:p>
    <w:p w:rsidR="006B1E37" w:rsidRPr="00AB7EC8" w:rsidRDefault="006B1E37" w:rsidP="006B1E37">
      <w:pPr>
        <w:numPr>
          <w:ilvl w:val="0"/>
          <w:numId w:val="36"/>
        </w:numPr>
        <w:ind w:left="993"/>
        <w:contextualSpacing/>
        <w:jc w:val="both"/>
        <w:rPr>
          <w:rFonts w:ascii="Cambria" w:hAnsi="Cambria" w:cs="Arial"/>
          <w:lang w:eastAsia="fr-FR"/>
        </w:rPr>
      </w:pPr>
      <w:r w:rsidRPr="00AB7EC8">
        <w:rPr>
          <w:rFonts w:ascii="Cambria" w:hAnsi="Cambria" w:cs="Arial"/>
          <w:lang w:eastAsia="fr-FR"/>
        </w:rPr>
        <w:t xml:space="preserve">Responsabilités dans le travail d’équipe : Egalité professionnelle de traitement. Conduite contre les discriminations. </w:t>
      </w:r>
      <w:r w:rsidRPr="00AB7EC8">
        <w:rPr>
          <w:rFonts w:ascii="Cambria" w:hAnsi="Cambria"/>
        </w:rPr>
        <w:t xml:space="preserve">La recherche de l'intérêt général. </w:t>
      </w:r>
      <w:r w:rsidRPr="00AB7EC8">
        <w:rPr>
          <w:rFonts w:ascii="Cambria" w:hAnsi="Cambria" w:cs="Arial"/>
          <w:lang w:eastAsia="fr-FR"/>
        </w:rPr>
        <w:t xml:space="preserve">Conduites inappropriées dans le cadre du travail collectif </w:t>
      </w:r>
    </w:p>
    <w:p w:rsidR="006B1E37" w:rsidRPr="00AB7EC8" w:rsidRDefault="006B1E37" w:rsidP="006B1E37">
      <w:pPr>
        <w:numPr>
          <w:ilvl w:val="0"/>
          <w:numId w:val="36"/>
        </w:numPr>
        <w:ind w:left="992" w:hanging="357"/>
        <w:contextualSpacing/>
        <w:jc w:val="both"/>
        <w:rPr>
          <w:rFonts w:ascii="Cambria" w:hAnsi="Cambria" w:cs="Arial"/>
          <w:lang w:eastAsia="fr-FR"/>
        </w:rPr>
      </w:pPr>
      <w:r w:rsidRPr="00AB7EC8">
        <w:rPr>
          <w:rFonts w:ascii="Cambria" w:hAnsi="Cambria" w:cs="Arial"/>
          <w:lang w:eastAsia="fr-FR"/>
        </w:rPr>
        <w:t>Adopter une conduite responsable et combattre les dérives : Adopter une conduite responsable dans la recherche. Fraude scientifique. Conduite contre la fraude. Le plagiat (</w:t>
      </w:r>
      <w:r w:rsidRPr="00AB7EC8">
        <w:rPr>
          <w:rFonts w:ascii="Cambria" w:hAnsi="Cambria" w:cs="Arial"/>
        </w:rPr>
        <w:t>définition du plagiat, différentes formes de plagiat, procédures pour éviter le plagiat involontaire, détection du plagiat, sanctions contre les plagiaires, …).</w:t>
      </w:r>
      <w:r w:rsidRPr="00AB7EC8">
        <w:rPr>
          <w:rFonts w:ascii="Cambria" w:hAnsi="Cambria" w:cs="Arial"/>
          <w:lang w:eastAsia="fr-FR"/>
        </w:rPr>
        <w:t xml:space="preserve"> Falsification et fabrication de données.</w:t>
      </w:r>
    </w:p>
    <w:p w:rsidR="006B1E37" w:rsidRPr="00AB7EC8" w:rsidRDefault="006B1E37" w:rsidP="006B1E37">
      <w:pPr>
        <w:jc w:val="both"/>
        <w:rPr>
          <w:rFonts w:ascii="Cambria" w:eastAsia="Times New Roman" w:hAnsi="Cambria"/>
          <w:b/>
          <w:bCs/>
          <w:lang w:eastAsia="fr-FR"/>
        </w:rPr>
      </w:pPr>
    </w:p>
    <w:p w:rsidR="006B1E37" w:rsidRPr="00AB7EC8" w:rsidRDefault="006B1E37" w:rsidP="006B1E37">
      <w:pPr>
        <w:jc w:val="both"/>
        <w:rPr>
          <w:rFonts w:ascii="Cambria" w:eastAsia="Times New Roman" w:hAnsi="Cambria"/>
          <w:b/>
          <w:bCs/>
          <w:lang w:eastAsia="fr-FR"/>
        </w:rPr>
      </w:pPr>
      <w:r w:rsidRPr="00AB7EC8">
        <w:rPr>
          <w:rFonts w:ascii="Cambria" w:eastAsia="Times New Roman" w:hAnsi="Cambria"/>
          <w:b/>
          <w:bCs/>
          <w:lang w:eastAsia="fr-FR"/>
        </w:rPr>
        <w:lastRenderedPageBreak/>
        <w:t>B- Propriété intellectuelle</w:t>
      </w:r>
    </w:p>
    <w:p w:rsidR="006B1E37" w:rsidRPr="00AB7EC8" w:rsidRDefault="006B1E37" w:rsidP="006B1E37">
      <w:pPr>
        <w:jc w:val="both"/>
        <w:rPr>
          <w:rFonts w:ascii="Cambria" w:eastAsia="Times New Roman" w:hAnsi="Cambria"/>
          <w:lang w:eastAsia="fr-FR"/>
        </w:rPr>
      </w:pPr>
    </w:p>
    <w:p w:rsidR="006B1E37" w:rsidRPr="00AB7EC8" w:rsidRDefault="006B1E37" w:rsidP="008F06BD">
      <w:pPr>
        <w:jc w:val="both"/>
        <w:rPr>
          <w:rFonts w:ascii="Cambria" w:eastAsia="Times New Roman" w:hAnsi="Cambria"/>
          <w:b/>
          <w:bCs/>
          <w:lang w:eastAsia="fr-FR"/>
        </w:rPr>
      </w:pPr>
      <w:r w:rsidRPr="00AB7EC8">
        <w:rPr>
          <w:rFonts w:ascii="Cambria" w:eastAsia="Times New Roman" w:hAnsi="Cambria"/>
          <w:b/>
          <w:bCs/>
          <w:lang w:eastAsia="fr-FR"/>
        </w:rPr>
        <w:t xml:space="preserve">I- Fondamentaux de la propriété intellectuelle   </w:t>
      </w:r>
      <w:r w:rsidRPr="00AB7EC8">
        <w:rPr>
          <w:rFonts w:ascii="Cambria" w:eastAsia="Times New Roman" w:hAnsi="Cambria"/>
          <w:b/>
          <w:bCs/>
          <w:lang w:eastAsia="fr-FR"/>
        </w:rPr>
        <w:tab/>
      </w:r>
      <w:r w:rsidRPr="00AB7EC8">
        <w:rPr>
          <w:rFonts w:ascii="Cambria" w:eastAsia="Times New Roman" w:hAnsi="Cambria"/>
          <w:b/>
          <w:bCs/>
          <w:lang w:eastAsia="fr-FR"/>
        </w:rPr>
        <w:tab/>
      </w:r>
      <w:r w:rsidRPr="00AB7EC8">
        <w:rPr>
          <w:rFonts w:ascii="Cambria" w:eastAsia="Times New Roman" w:hAnsi="Cambria"/>
          <w:b/>
          <w:bCs/>
          <w:lang w:eastAsia="fr-FR"/>
        </w:rPr>
        <w:tab/>
      </w:r>
      <w:r w:rsidRPr="00AB7EC8">
        <w:rPr>
          <w:rFonts w:ascii="Cambria" w:eastAsia="Times New Roman" w:hAnsi="Cambria"/>
          <w:b/>
          <w:bCs/>
          <w:lang w:eastAsia="fr-FR"/>
        </w:rPr>
        <w:tab/>
        <w:t>(1 semaine)</w:t>
      </w:r>
    </w:p>
    <w:p w:rsidR="006B1E37" w:rsidRPr="00AB7EC8" w:rsidRDefault="006B1E37" w:rsidP="006B1E37">
      <w:pPr>
        <w:jc w:val="both"/>
        <w:rPr>
          <w:rFonts w:ascii="Cambria" w:eastAsia="Times New Roman" w:hAnsi="Cambria"/>
          <w:b/>
          <w:bCs/>
          <w:lang w:eastAsia="fr-FR"/>
        </w:rPr>
      </w:pPr>
    </w:p>
    <w:p w:rsidR="006B1E37" w:rsidRPr="00AB7EC8" w:rsidRDefault="006B1E37" w:rsidP="00E836A9">
      <w:pPr>
        <w:pStyle w:val="Paragraphedeliste"/>
        <w:numPr>
          <w:ilvl w:val="0"/>
          <w:numId w:val="37"/>
        </w:numPr>
        <w:tabs>
          <w:tab w:val="left" w:pos="993"/>
        </w:tabs>
        <w:ind w:left="0" w:firstLine="708"/>
        <w:jc w:val="both"/>
        <w:rPr>
          <w:rFonts w:ascii="Cambria" w:hAnsi="Cambria" w:cs="Arial"/>
        </w:rPr>
      </w:pPr>
      <w:r w:rsidRPr="00AB7EC8">
        <w:rPr>
          <w:rFonts w:ascii="Cambria" w:hAnsi="Cambria"/>
        </w:rPr>
        <w:t>Propriété industrielle</w:t>
      </w:r>
      <w:r w:rsidRPr="00AB7EC8">
        <w:rPr>
          <w:rFonts w:ascii="Cambria" w:hAnsi="Cambria" w:cs="Arial"/>
          <w:lang w:eastAsia="fr-FR"/>
        </w:rPr>
        <w:t xml:space="preserve">. </w:t>
      </w:r>
      <w:r w:rsidRPr="00AB7EC8">
        <w:rPr>
          <w:rFonts w:ascii="Cambria" w:hAnsi="Cambria"/>
        </w:rPr>
        <w:t xml:space="preserve">Propriété littéraire et artistique. </w:t>
      </w:r>
    </w:p>
    <w:p w:rsidR="006B1E37" w:rsidRPr="00AB7EC8" w:rsidRDefault="006B1E37" w:rsidP="00E836A9">
      <w:pPr>
        <w:pStyle w:val="Paragraphedeliste"/>
        <w:numPr>
          <w:ilvl w:val="0"/>
          <w:numId w:val="37"/>
        </w:numPr>
        <w:tabs>
          <w:tab w:val="left" w:pos="993"/>
        </w:tabs>
        <w:ind w:left="0" w:firstLine="708"/>
        <w:jc w:val="both"/>
        <w:rPr>
          <w:rFonts w:ascii="Cambria" w:hAnsi="Cambria" w:cs="Arial"/>
        </w:rPr>
      </w:pPr>
      <w:r w:rsidRPr="00AB7EC8">
        <w:rPr>
          <w:rFonts w:ascii="Cambria" w:hAnsi="Cambria" w:cs="Arial"/>
        </w:rPr>
        <w:t xml:space="preserve">Règles de citation des références (ouvrages, articles scientifiques, communications  </w:t>
      </w:r>
    </w:p>
    <w:p w:rsidR="006B1E37" w:rsidRPr="00AB7EC8" w:rsidRDefault="006B1E37" w:rsidP="006B1E37">
      <w:pPr>
        <w:pStyle w:val="Paragraphedeliste"/>
        <w:tabs>
          <w:tab w:val="left" w:pos="993"/>
        </w:tabs>
        <w:ind w:left="708"/>
        <w:jc w:val="both"/>
        <w:rPr>
          <w:rFonts w:ascii="Cambria" w:hAnsi="Cambria" w:cs="Arial"/>
        </w:rPr>
      </w:pPr>
      <w:r w:rsidRPr="00AB7EC8">
        <w:rPr>
          <w:rFonts w:ascii="Cambria" w:hAnsi="Cambria" w:cs="Arial"/>
        </w:rPr>
        <w:t xml:space="preserve">      dans un congrès, thèses, mémoires, …)</w:t>
      </w:r>
    </w:p>
    <w:p w:rsidR="006B1E37" w:rsidRPr="00AB7EC8" w:rsidRDefault="006B1E37" w:rsidP="006B1E37">
      <w:pPr>
        <w:ind w:firstLine="708"/>
        <w:jc w:val="both"/>
        <w:rPr>
          <w:rFonts w:ascii="Cambria" w:hAnsi="Cambria" w:cs="Arial"/>
          <w:lang w:eastAsia="fr-FR"/>
        </w:rPr>
      </w:pPr>
    </w:p>
    <w:p w:rsidR="006B1E37" w:rsidRPr="00AB7EC8" w:rsidRDefault="006B1E37" w:rsidP="006B1E37">
      <w:pPr>
        <w:jc w:val="both"/>
        <w:rPr>
          <w:rFonts w:ascii="Cambria" w:eastAsia="Times New Roman" w:hAnsi="Cambria"/>
          <w:b/>
          <w:bCs/>
          <w:lang w:eastAsia="fr-FR"/>
        </w:rPr>
      </w:pPr>
      <w:r w:rsidRPr="00AB7EC8">
        <w:rPr>
          <w:rFonts w:ascii="Cambria" w:eastAsia="Times New Roman" w:hAnsi="Cambria"/>
          <w:b/>
          <w:bCs/>
          <w:lang w:eastAsia="fr-FR"/>
        </w:rPr>
        <w:t>II- Droit d'auteur</w:t>
      </w:r>
      <w:r w:rsidRPr="00AB7EC8">
        <w:rPr>
          <w:rFonts w:ascii="Cambria" w:eastAsia="Times New Roman" w:hAnsi="Cambria"/>
          <w:b/>
          <w:bCs/>
          <w:lang w:eastAsia="fr-FR"/>
        </w:rPr>
        <w:tab/>
      </w:r>
      <w:r w:rsidRPr="00AB7EC8">
        <w:rPr>
          <w:rFonts w:ascii="Cambria" w:eastAsia="Times New Roman" w:hAnsi="Cambria"/>
          <w:b/>
          <w:bCs/>
          <w:lang w:eastAsia="fr-FR"/>
        </w:rPr>
        <w:tab/>
      </w:r>
      <w:r w:rsidRPr="00AB7EC8">
        <w:rPr>
          <w:rFonts w:ascii="Cambria" w:eastAsia="Times New Roman" w:hAnsi="Cambria"/>
          <w:b/>
          <w:bCs/>
          <w:lang w:eastAsia="fr-FR"/>
        </w:rPr>
        <w:tab/>
      </w:r>
      <w:r w:rsidRPr="00AB7EC8">
        <w:rPr>
          <w:rFonts w:ascii="Cambria" w:eastAsia="Times New Roman" w:hAnsi="Cambria"/>
          <w:b/>
          <w:bCs/>
          <w:lang w:eastAsia="fr-FR"/>
        </w:rPr>
        <w:tab/>
      </w:r>
      <w:r w:rsidRPr="00AB7EC8">
        <w:rPr>
          <w:rFonts w:ascii="Cambria" w:eastAsia="Times New Roman" w:hAnsi="Cambria"/>
          <w:b/>
          <w:bCs/>
          <w:lang w:eastAsia="fr-FR"/>
        </w:rPr>
        <w:tab/>
      </w:r>
      <w:r w:rsidRPr="00AB7EC8">
        <w:rPr>
          <w:rFonts w:ascii="Cambria" w:eastAsia="Times New Roman" w:hAnsi="Cambria"/>
          <w:b/>
          <w:bCs/>
          <w:lang w:eastAsia="fr-FR"/>
        </w:rPr>
        <w:tab/>
      </w:r>
      <w:r w:rsidRPr="00AB7EC8">
        <w:rPr>
          <w:rFonts w:ascii="Cambria" w:eastAsia="Times New Roman" w:hAnsi="Cambria"/>
          <w:b/>
          <w:bCs/>
          <w:lang w:eastAsia="fr-FR"/>
        </w:rPr>
        <w:tab/>
      </w:r>
      <w:r w:rsidRPr="00AB7EC8">
        <w:rPr>
          <w:rFonts w:ascii="Cambria" w:eastAsia="Times New Roman" w:hAnsi="Cambria"/>
          <w:b/>
          <w:bCs/>
          <w:lang w:eastAsia="fr-FR"/>
        </w:rPr>
        <w:tab/>
      </w:r>
      <w:r w:rsidR="008F06BD">
        <w:rPr>
          <w:rFonts w:ascii="Cambria" w:eastAsia="Times New Roman" w:hAnsi="Cambria"/>
          <w:b/>
          <w:bCs/>
          <w:lang w:eastAsia="fr-FR"/>
        </w:rPr>
        <w:tab/>
      </w:r>
      <w:r w:rsidRPr="00AB7EC8">
        <w:rPr>
          <w:rFonts w:ascii="Cambria" w:eastAsia="Times New Roman" w:hAnsi="Cambria"/>
          <w:b/>
          <w:bCs/>
          <w:lang w:eastAsia="fr-FR"/>
        </w:rPr>
        <w:t>(5 semaines)</w:t>
      </w:r>
    </w:p>
    <w:p w:rsidR="006B1E37" w:rsidRPr="00AB7EC8" w:rsidRDefault="006B1E37" w:rsidP="006B1E37">
      <w:pPr>
        <w:jc w:val="both"/>
        <w:rPr>
          <w:rFonts w:ascii="Cambria" w:eastAsia="Times New Roman" w:hAnsi="Cambria"/>
          <w:b/>
          <w:bCs/>
          <w:lang w:eastAsia="fr-FR"/>
        </w:rPr>
      </w:pPr>
    </w:p>
    <w:p w:rsidR="006B1E37" w:rsidRPr="00AB7EC8" w:rsidRDefault="006B1E37" w:rsidP="00E836A9">
      <w:pPr>
        <w:pStyle w:val="Paragraphedeliste"/>
        <w:numPr>
          <w:ilvl w:val="0"/>
          <w:numId w:val="38"/>
        </w:numPr>
        <w:spacing w:line="276" w:lineRule="auto"/>
        <w:ind w:left="993" w:hanging="284"/>
        <w:jc w:val="both"/>
        <w:rPr>
          <w:rFonts w:ascii="Cambria" w:eastAsia="Times New Roman" w:hAnsi="Cambria"/>
          <w:b/>
          <w:bCs/>
          <w:lang w:eastAsia="fr-FR"/>
        </w:rPr>
      </w:pPr>
      <w:r w:rsidRPr="00AB7EC8">
        <w:rPr>
          <w:rFonts w:ascii="Cambria" w:eastAsia="Times New Roman" w:hAnsi="Cambria"/>
          <w:b/>
          <w:bCs/>
          <w:lang w:eastAsia="fr-FR"/>
        </w:rPr>
        <w:t>Droit d’auteur dans l’environnement numérique</w:t>
      </w:r>
      <w:r w:rsidRPr="00AB7EC8">
        <w:rPr>
          <w:rFonts w:ascii="Cambria" w:eastAsia="Times New Roman" w:hAnsi="Cambria"/>
          <w:b/>
          <w:bCs/>
          <w:lang w:eastAsia="fr-FR"/>
        </w:rPr>
        <w:tab/>
      </w:r>
      <w:r w:rsidRPr="00AB7EC8">
        <w:rPr>
          <w:rFonts w:ascii="Cambria" w:eastAsia="Times New Roman" w:hAnsi="Cambria"/>
          <w:b/>
          <w:bCs/>
          <w:lang w:eastAsia="fr-FR"/>
        </w:rPr>
        <w:tab/>
      </w:r>
    </w:p>
    <w:p w:rsidR="006B1E37" w:rsidRPr="00AB7EC8" w:rsidRDefault="006B1E37" w:rsidP="006B1E37">
      <w:pPr>
        <w:ind w:left="709"/>
        <w:jc w:val="both"/>
        <w:rPr>
          <w:rFonts w:ascii="Cambria" w:hAnsi="Cambria" w:cs="Calibri"/>
        </w:rPr>
      </w:pPr>
      <w:r w:rsidRPr="00AB7EC8">
        <w:rPr>
          <w:rFonts w:ascii="Cambria" w:hAnsi="Cambria"/>
        </w:rPr>
        <w:t xml:space="preserve">Introduction. Droit d’auteur </w:t>
      </w:r>
      <w:r w:rsidRPr="00AB7EC8">
        <w:rPr>
          <w:rFonts w:ascii="Cambria" w:eastAsia="Times New Roman" w:hAnsi="Cambria"/>
          <w:lang w:eastAsia="fr-FR"/>
        </w:rPr>
        <w:t>des bases de données, droit d’auteur des logiciels</w:t>
      </w:r>
      <w:r w:rsidRPr="00AB7EC8">
        <w:rPr>
          <w:rFonts w:ascii="Cambria" w:hAnsi="Cambria"/>
        </w:rPr>
        <w:t>.</w:t>
      </w:r>
      <w:hyperlink r:id="rId57" w:tooltip="2.4 Droit d'auteur et fonctionnaires - spécificités" w:history="1">
        <w:r w:rsidRPr="00AB7EC8">
          <w:rPr>
            <w:rStyle w:val="Lienhypertexte"/>
            <w:rFonts w:ascii="Cambria" w:hAnsi="Cambria"/>
          </w:rPr>
          <w:t xml:space="preserve"> </w:t>
        </w:r>
      </w:hyperlink>
      <w:r w:rsidRPr="00AB7EC8">
        <w:rPr>
          <w:rFonts w:ascii="Cambria" w:hAnsi="Cambria" w:cs="Calibri"/>
        </w:rPr>
        <w:t>Cas spécifique des logiciels libres.</w:t>
      </w:r>
    </w:p>
    <w:p w:rsidR="006B1E37" w:rsidRPr="00AB7EC8" w:rsidRDefault="006B1E37" w:rsidP="006B1E37">
      <w:pPr>
        <w:ind w:left="709"/>
        <w:jc w:val="both"/>
        <w:rPr>
          <w:rFonts w:ascii="Cambria" w:eastAsia="Times New Roman" w:hAnsi="Cambria"/>
          <w:b/>
          <w:bCs/>
          <w:lang w:eastAsia="fr-FR"/>
        </w:rPr>
      </w:pPr>
    </w:p>
    <w:p w:rsidR="006B1E37" w:rsidRPr="00AB7EC8" w:rsidRDefault="006B1E37" w:rsidP="00E836A9">
      <w:pPr>
        <w:pStyle w:val="Paragraphedeliste"/>
        <w:numPr>
          <w:ilvl w:val="0"/>
          <w:numId w:val="38"/>
        </w:numPr>
        <w:spacing w:line="276" w:lineRule="auto"/>
        <w:ind w:left="993" w:hanging="284"/>
        <w:jc w:val="both"/>
        <w:rPr>
          <w:rFonts w:ascii="Cambria" w:eastAsia="Times New Roman" w:hAnsi="Cambria"/>
          <w:b/>
          <w:bCs/>
          <w:lang w:eastAsia="fr-FR"/>
        </w:rPr>
      </w:pPr>
      <w:r w:rsidRPr="00AB7EC8">
        <w:rPr>
          <w:rFonts w:ascii="Cambria" w:eastAsia="Times New Roman" w:hAnsi="Cambria"/>
          <w:b/>
          <w:bCs/>
          <w:lang w:eastAsia="fr-FR"/>
        </w:rPr>
        <w:t xml:space="preserve">Droit d’auteur dans l’internet et le commerce électronique </w:t>
      </w:r>
    </w:p>
    <w:p w:rsidR="006B1E37" w:rsidRPr="00AB7EC8" w:rsidRDefault="006B1E37" w:rsidP="006B1E37">
      <w:pPr>
        <w:ind w:left="709"/>
        <w:jc w:val="both"/>
        <w:rPr>
          <w:rFonts w:ascii="Cambria" w:eastAsia="Times New Roman" w:hAnsi="Cambria"/>
          <w:lang w:eastAsia="fr-FR"/>
        </w:rPr>
      </w:pPr>
      <w:r w:rsidRPr="00AB7EC8">
        <w:rPr>
          <w:rFonts w:ascii="Cambria" w:eastAsia="Times New Roman" w:hAnsi="Cambria"/>
          <w:lang w:eastAsia="fr-FR"/>
        </w:rPr>
        <w:t>Droit des noms de domaine. Propriété intellectuelle sur internet. Droit du site de commerce électronique. Propriété intellectuelle et réseaux sociaux.</w:t>
      </w:r>
    </w:p>
    <w:p w:rsidR="006B1E37" w:rsidRPr="00AB7EC8" w:rsidRDefault="006B1E37" w:rsidP="006B1E37">
      <w:pPr>
        <w:ind w:left="709"/>
        <w:jc w:val="both"/>
        <w:rPr>
          <w:rFonts w:ascii="Cambria" w:eastAsia="Times New Roman" w:hAnsi="Cambria"/>
          <w:b/>
          <w:bCs/>
          <w:lang w:eastAsia="fr-FR"/>
        </w:rPr>
      </w:pPr>
    </w:p>
    <w:p w:rsidR="006B1E37" w:rsidRPr="00AB7EC8" w:rsidRDefault="006B1E37" w:rsidP="00E836A9">
      <w:pPr>
        <w:pStyle w:val="Paragraphedeliste"/>
        <w:numPr>
          <w:ilvl w:val="0"/>
          <w:numId w:val="38"/>
        </w:numPr>
        <w:spacing w:line="276" w:lineRule="auto"/>
        <w:ind w:left="993" w:hanging="284"/>
        <w:jc w:val="both"/>
        <w:rPr>
          <w:rFonts w:ascii="Cambria" w:eastAsia="Times New Roman" w:hAnsi="Cambria"/>
          <w:b/>
          <w:bCs/>
          <w:lang w:eastAsia="fr-FR"/>
        </w:rPr>
      </w:pPr>
      <w:r w:rsidRPr="00AB7EC8">
        <w:rPr>
          <w:rFonts w:ascii="Cambria" w:eastAsia="Times New Roman" w:hAnsi="Cambria"/>
          <w:b/>
          <w:bCs/>
          <w:lang w:eastAsia="fr-FR"/>
        </w:rPr>
        <w:t>Brevet</w:t>
      </w:r>
    </w:p>
    <w:p w:rsidR="006B1E37" w:rsidRPr="00AB7EC8" w:rsidRDefault="006B1E37" w:rsidP="006B1E37">
      <w:pPr>
        <w:ind w:left="709"/>
        <w:jc w:val="both"/>
        <w:rPr>
          <w:rFonts w:ascii="Cambria" w:eastAsia="Times New Roman" w:hAnsi="Cambria" w:cs="Arial"/>
          <w:lang w:eastAsia="fr-FR"/>
        </w:rPr>
      </w:pPr>
      <w:r w:rsidRPr="00AB7EC8">
        <w:rPr>
          <w:rFonts w:ascii="Cambria" w:hAnsi="Cambria"/>
        </w:rPr>
        <w:t xml:space="preserve">Définition. Droits </w:t>
      </w:r>
      <w:r w:rsidRPr="00AB7EC8">
        <w:rPr>
          <w:rFonts w:ascii="Cambria" w:eastAsia="Times New Roman" w:hAnsi="Cambria" w:cs="Arial"/>
          <w:lang w:eastAsia="fr-FR"/>
        </w:rPr>
        <w:t xml:space="preserve">dans un brevet. Utilité d’un brevet. La </w:t>
      </w:r>
      <w:r w:rsidRPr="00AB7EC8">
        <w:rPr>
          <w:rFonts w:ascii="Cambria" w:hAnsi="Cambria"/>
        </w:rPr>
        <w:t xml:space="preserve">brevetabilité. Demande de brevet </w:t>
      </w:r>
      <w:r w:rsidRPr="00AB7EC8">
        <w:rPr>
          <w:rFonts w:ascii="Cambria" w:eastAsia="Times New Roman" w:hAnsi="Cambria" w:cs="Arial"/>
          <w:lang w:eastAsia="fr-FR"/>
        </w:rPr>
        <w:t>en Algérie et dans le monde</w:t>
      </w:r>
      <w:r w:rsidRPr="00AB7EC8">
        <w:rPr>
          <w:rFonts w:ascii="Cambria" w:hAnsi="Cambria"/>
        </w:rPr>
        <w:t>.</w:t>
      </w:r>
    </w:p>
    <w:p w:rsidR="006B1E37" w:rsidRPr="00AB7EC8" w:rsidRDefault="006B1E37" w:rsidP="006B1E37">
      <w:pPr>
        <w:ind w:left="709"/>
        <w:jc w:val="both"/>
        <w:rPr>
          <w:rFonts w:ascii="Cambria" w:hAnsi="Cambria"/>
        </w:rPr>
      </w:pPr>
    </w:p>
    <w:p w:rsidR="006B1E37" w:rsidRPr="00AB7EC8" w:rsidRDefault="006B1E37" w:rsidP="00E836A9">
      <w:pPr>
        <w:pStyle w:val="Paragraphedeliste"/>
        <w:numPr>
          <w:ilvl w:val="0"/>
          <w:numId w:val="38"/>
        </w:numPr>
        <w:spacing w:line="276" w:lineRule="auto"/>
        <w:ind w:left="993" w:hanging="284"/>
        <w:jc w:val="both"/>
        <w:rPr>
          <w:rFonts w:ascii="Cambria" w:eastAsia="Times New Roman" w:hAnsi="Cambria"/>
          <w:b/>
          <w:bCs/>
          <w:lang w:eastAsia="fr-FR"/>
        </w:rPr>
      </w:pPr>
      <w:r w:rsidRPr="00AB7EC8">
        <w:rPr>
          <w:rFonts w:ascii="Cambria" w:eastAsia="Times New Roman" w:hAnsi="Cambria"/>
          <w:b/>
          <w:bCs/>
          <w:lang w:eastAsia="fr-FR"/>
        </w:rPr>
        <w:t>Marques, dessins et modèles</w:t>
      </w:r>
    </w:p>
    <w:p w:rsidR="006B1E37" w:rsidRPr="00AB7EC8" w:rsidRDefault="006B1E37" w:rsidP="006B1E37">
      <w:pPr>
        <w:ind w:left="709"/>
        <w:jc w:val="both"/>
        <w:rPr>
          <w:rFonts w:ascii="Cambria" w:hAnsi="Cambria" w:cs="Calibri"/>
          <w:bCs/>
        </w:rPr>
      </w:pPr>
      <w:r w:rsidRPr="00AB7EC8">
        <w:rPr>
          <w:rFonts w:ascii="Cambria" w:hAnsi="Cambria"/>
        </w:rPr>
        <w:t>Définition. Droit des Marques. Droit des dessins et modèles</w:t>
      </w:r>
      <w:r w:rsidRPr="00AB7EC8">
        <w:rPr>
          <w:rFonts w:ascii="Cambria" w:eastAsia="Times New Roman" w:hAnsi="Cambria"/>
          <w:lang w:eastAsia="fr-FR"/>
        </w:rPr>
        <w:t xml:space="preserve">. </w:t>
      </w:r>
      <w:r w:rsidRPr="00AB7EC8">
        <w:rPr>
          <w:rFonts w:ascii="Cambria" w:eastAsia="Times New Roman" w:hAnsi="Cambria" w:cs="Arial"/>
          <w:lang w:eastAsia="fr-FR"/>
        </w:rPr>
        <w:t>Appellation d’origine.</w:t>
      </w:r>
      <w:r w:rsidRPr="00AB7EC8">
        <w:rPr>
          <w:rFonts w:ascii="Cambria" w:eastAsia="Times New Roman" w:hAnsi="Cambria"/>
          <w:lang w:eastAsia="fr-FR"/>
        </w:rPr>
        <w:t xml:space="preserve"> Le secret. La </w:t>
      </w:r>
      <w:r w:rsidRPr="00AB7EC8">
        <w:rPr>
          <w:rFonts w:ascii="Cambria" w:hAnsi="Cambria" w:cs="Calibri"/>
          <w:bCs/>
        </w:rPr>
        <w:t>contrefaçon.</w:t>
      </w:r>
    </w:p>
    <w:p w:rsidR="006B1E37" w:rsidRPr="00AB7EC8" w:rsidRDefault="006B1E37" w:rsidP="006B1E37">
      <w:pPr>
        <w:ind w:left="709"/>
        <w:jc w:val="both"/>
        <w:rPr>
          <w:rFonts w:ascii="Cambria" w:hAnsi="Cambria" w:cs="Calibri"/>
          <w:b/>
        </w:rPr>
      </w:pPr>
    </w:p>
    <w:p w:rsidR="006B1E37" w:rsidRPr="00AB7EC8" w:rsidRDefault="006B1E37" w:rsidP="00E836A9">
      <w:pPr>
        <w:pStyle w:val="Paragraphedeliste"/>
        <w:numPr>
          <w:ilvl w:val="0"/>
          <w:numId w:val="38"/>
        </w:numPr>
        <w:spacing w:line="276" w:lineRule="auto"/>
        <w:ind w:left="993" w:hanging="284"/>
        <w:jc w:val="both"/>
        <w:rPr>
          <w:rFonts w:ascii="Cambria" w:hAnsi="Cambria" w:cs="Calibri"/>
          <w:b/>
        </w:rPr>
      </w:pPr>
      <w:r w:rsidRPr="00AB7EC8">
        <w:rPr>
          <w:rFonts w:ascii="Cambria" w:hAnsi="Cambria" w:cs="Calibri"/>
          <w:b/>
        </w:rPr>
        <w:t xml:space="preserve">Droit des Indications géographiques   </w:t>
      </w:r>
    </w:p>
    <w:p w:rsidR="006B1E37" w:rsidRPr="00AB7EC8" w:rsidRDefault="006B1E37" w:rsidP="006B1E37">
      <w:pPr>
        <w:ind w:left="709"/>
        <w:jc w:val="both"/>
        <w:rPr>
          <w:rFonts w:ascii="Cambria" w:hAnsi="Cambria" w:cs="Calibri"/>
          <w:b/>
        </w:rPr>
      </w:pPr>
      <w:r w:rsidRPr="00AB7EC8">
        <w:rPr>
          <w:rFonts w:ascii="Cambria" w:hAnsi="Cambria" w:cs="Calibri"/>
          <w:bCs/>
        </w:rPr>
        <w:t>Définitions. Protection des Indications Géographique en Algérie. Traités internationaux sur les indications géographiques</w:t>
      </w:r>
      <w:r w:rsidRPr="00AB7EC8">
        <w:rPr>
          <w:rFonts w:ascii="Cambria" w:hAnsi="Cambria" w:cs="Calibri"/>
          <w:b/>
        </w:rPr>
        <w:t>.</w:t>
      </w:r>
    </w:p>
    <w:p w:rsidR="006B1E37" w:rsidRPr="00AB7EC8" w:rsidRDefault="006B1E37" w:rsidP="006B1E37">
      <w:pPr>
        <w:ind w:left="709"/>
        <w:jc w:val="both"/>
        <w:rPr>
          <w:rFonts w:ascii="Cambria" w:hAnsi="Cambria" w:cs="Calibri"/>
          <w:b/>
        </w:rPr>
      </w:pPr>
    </w:p>
    <w:p w:rsidR="006B1E37" w:rsidRPr="00AB7EC8" w:rsidRDefault="006B1E37" w:rsidP="006B1E37">
      <w:pPr>
        <w:jc w:val="both"/>
        <w:rPr>
          <w:rFonts w:ascii="Cambria" w:eastAsia="Times New Roman" w:hAnsi="Cambria"/>
          <w:b/>
          <w:bCs/>
          <w:lang w:eastAsia="fr-FR"/>
        </w:rPr>
      </w:pPr>
      <w:r w:rsidRPr="00AB7EC8">
        <w:rPr>
          <w:rFonts w:ascii="Cambria" w:eastAsia="Times New Roman" w:hAnsi="Cambria"/>
          <w:b/>
          <w:bCs/>
          <w:lang w:eastAsia="fr-FR"/>
        </w:rPr>
        <w:t>III- Protection et valorisation de la propriété intellectuelle</w:t>
      </w:r>
      <w:r w:rsidRPr="00AB7EC8">
        <w:rPr>
          <w:rFonts w:ascii="Cambria" w:eastAsia="Times New Roman" w:hAnsi="Cambria"/>
          <w:b/>
          <w:bCs/>
          <w:lang w:eastAsia="fr-FR"/>
        </w:rPr>
        <w:tab/>
        <w:t xml:space="preserve">        </w:t>
      </w:r>
      <w:r w:rsidRPr="00AB7EC8">
        <w:rPr>
          <w:rFonts w:ascii="Cambria" w:eastAsia="Times New Roman" w:hAnsi="Cambria"/>
          <w:b/>
          <w:bCs/>
          <w:lang w:eastAsia="fr-FR"/>
        </w:rPr>
        <w:tab/>
        <w:t xml:space="preserve">  (3 semaines)</w:t>
      </w:r>
    </w:p>
    <w:p w:rsidR="006B1E37" w:rsidRPr="00AB7EC8" w:rsidRDefault="006B1E37" w:rsidP="006B1E37">
      <w:pPr>
        <w:jc w:val="both"/>
        <w:rPr>
          <w:rFonts w:ascii="Cambria" w:eastAsia="Times New Roman" w:hAnsi="Cambria"/>
          <w:b/>
          <w:bCs/>
          <w:lang w:eastAsia="fr-FR"/>
        </w:rPr>
      </w:pPr>
    </w:p>
    <w:p w:rsidR="006B1E37" w:rsidRPr="00AB7EC8" w:rsidRDefault="006B1E37" w:rsidP="006B1E37">
      <w:pPr>
        <w:ind w:left="709"/>
        <w:contextualSpacing/>
        <w:jc w:val="both"/>
        <w:rPr>
          <w:rFonts w:ascii="Cambria" w:hAnsi="Cambria" w:cs="Arial"/>
          <w:rtl/>
          <w:lang w:eastAsia="fr-FR"/>
        </w:rPr>
      </w:pPr>
      <w:r w:rsidRPr="00AB7EC8">
        <w:rPr>
          <w:rFonts w:ascii="Cambria" w:hAnsi="Cambria" w:cs="Arial"/>
          <w:lang w:eastAsia="fr-FR"/>
        </w:rPr>
        <w:t>Comment protéger la propriété intellectuelle. Violation des droits et outil juridique. V</w:t>
      </w:r>
      <w:r w:rsidRPr="00AB7EC8">
        <w:rPr>
          <w:rFonts w:ascii="Cambria" w:eastAsia="Times New Roman" w:hAnsi="Cambria"/>
          <w:lang w:eastAsia="fr-FR"/>
        </w:rPr>
        <w:t>alorisation de la propriété intellectuelle. Protection de la propriété intellectuelle</w:t>
      </w:r>
      <w:r w:rsidRPr="00AB7EC8">
        <w:rPr>
          <w:rFonts w:ascii="Cambria" w:hAnsi="Cambria" w:cs="Calibri"/>
          <w:bCs/>
        </w:rPr>
        <w:t xml:space="preserve"> en Algérie.</w:t>
      </w:r>
    </w:p>
    <w:p w:rsidR="006B1E37" w:rsidRPr="00AB7EC8" w:rsidRDefault="006B1E37" w:rsidP="006B1E37">
      <w:pPr>
        <w:ind w:left="1418" w:hanging="1418"/>
        <w:jc w:val="both"/>
        <w:rPr>
          <w:rFonts w:ascii="Cambria" w:hAnsi="Cambria" w:cs="Arial"/>
          <w:b/>
          <w:u w:val="thick" w:color="F79646"/>
        </w:rPr>
      </w:pPr>
    </w:p>
    <w:p w:rsidR="006B1E37" w:rsidRPr="00AB7EC8" w:rsidRDefault="006B1E37" w:rsidP="006B1E37">
      <w:pPr>
        <w:jc w:val="both"/>
        <w:rPr>
          <w:rFonts w:ascii="Cambria" w:hAnsi="Cambria" w:cs="Arial"/>
          <w:b/>
        </w:rPr>
      </w:pPr>
      <w:r w:rsidRPr="00AB7EC8">
        <w:rPr>
          <w:rFonts w:ascii="Cambria" w:hAnsi="Cambria" w:cs="Arial"/>
          <w:b/>
          <w:u w:val="thick" w:color="F79646"/>
        </w:rPr>
        <w:t>Mode d’évaluation :</w:t>
      </w:r>
    </w:p>
    <w:p w:rsidR="006B1E37" w:rsidRPr="00AB7EC8" w:rsidRDefault="006B1E37" w:rsidP="006B1E37">
      <w:pPr>
        <w:jc w:val="both"/>
        <w:rPr>
          <w:rFonts w:ascii="Cambria" w:hAnsi="Cambria" w:cs="Arial"/>
          <w:b/>
          <w:u w:val="thick" w:color="F79646"/>
        </w:rPr>
      </w:pPr>
      <w:r w:rsidRPr="00AB7EC8">
        <w:rPr>
          <w:rFonts w:ascii="Cambria" w:hAnsi="Cambria" w:cs="Arial"/>
        </w:rPr>
        <w:t>Examen : 100 % </w:t>
      </w:r>
    </w:p>
    <w:p w:rsidR="006B1E37" w:rsidRPr="00AB7EC8" w:rsidRDefault="006B1E37" w:rsidP="006B1E37">
      <w:pPr>
        <w:jc w:val="both"/>
        <w:rPr>
          <w:rFonts w:ascii="Cambria" w:hAnsi="Cambria" w:cs="Arial"/>
          <w:b/>
          <w:u w:val="thick" w:color="F79646"/>
        </w:rPr>
      </w:pPr>
    </w:p>
    <w:p w:rsidR="006B1E37" w:rsidRPr="00AB7EC8" w:rsidRDefault="006B1E37" w:rsidP="006B1E37">
      <w:pPr>
        <w:jc w:val="both"/>
        <w:rPr>
          <w:rFonts w:ascii="Cambria" w:hAnsi="Cambria" w:cs="Arial"/>
          <w:b/>
          <w:iCs/>
        </w:rPr>
      </w:pPr>
      <w:r w:rsidRPr="00AB7EC8">
        <w:rPr>
          <w:rFonts w:ascii="Cambria" w:hAnsi="Cambria" w:cs="Arial"/>
          <w:b/>
          <w:u w:val="thick" w:color="F79646"/>
        </w:rPr>
        <w:t>Références bibliographiques</w:t>
      </w:r>
      <w:r w:rsidRPr="00AB7EC8">
        <w:rPr>
          <w:rFonts w:ascii="Cambria" w:hAnsi="Cambria" w:cs="Arial"/>
          <w:b/>
          <w:iCs/>
          <w:u w:val="thick" w:color="F79646"/>
        </w:rPr>
        <w:t>:</w:t>
      </w:r>
    </w:p>
    <w:p w:rsidR="006B1E37" w:rsidRPr="00AB7EC8" w:rsidRDefault="006B1E37" w:rsidP="006B1E37">
      <w:pPr>
        <w:tabs>
          <w:tab w:val="left" w:pos="2127"/>
        </w:tabs>
        <w:jc w:val="both"/>
        <w:rPr>
          <w:rFonts w:ascii="Cambria" w:hAnsi="Cambria"/>
          <w:i/>
          <w:iCs/>
        </w:rPr>
      </w:pPr>
    </w:p>
    <w:p w:rsidR="006B1E37" w:rsidRPr="00AB7EC8" w:rsidRDefault="006B1E37" w:rsidP="00E836A9">
      <w:pPr>
        <w:numPr>
          <w:ilvl w:val="0"/>
          <w:numId w:val="39"/>
        </w:numPr>
        <w:rPr>
          <w:rFonts w:ascii="Cambria" w:hAnsi="Cambria" w:cs="Arial"/>
          <w:sz w:val="22"/>
          <w:szCs w:val="22"/>
        </w:rPr>
      </w:pPr>
      <w:r w:rsidRPr="00AB7EC8">
        <w:rPr>
          <w:rFonts w:ascii="Cambria" w:hAnsi="Cambria" w:cs="Arial"/>
          <w:sz w:val="22"/>
          <w:szCs w:val="22"/>
        </w:rPr>
        <w:t xml:space="preserve">Charte d’éthique et de déontologie universitaires, </w:t>
      </w:r>
      <w:hyperlink r:id="rId58" w:history="1">
        <w:r w:rsidRPr="00AB7EC8">
          <w:rPr>
            <w:rStyle w:val="Lienhypertexte"/>
            <w:rFonts w:ascii="Cambria" w:hAnsi="Cambria" w:cs="Arial"/>
            <w:color w:val="auto"/>
            <w:sz w:val="22"/>
            <w:szCs w:val="22"/>
            <w:u w:val="none"/>
          </w:rPr>
          <w:t>https://www.mesrs.dz/documents/12221/26200/Charte+fran__ais+d__f.pdf/50d6de61-aabd-4829-84b3-8302b790bdce</w:t>
        </w:r>
      </w:hyperlink>
    </w:p>
    <w:p w:rsidR="006B1E37" w:rsidRPr="00AB7EC8" w:rsidRDefault="006B1E37" w:rsidP="00E836A9">
      <w:pPr>
        <w:numPr>
          <w:ilvl w:val="0"/>
          <w:numId w:val="39"/>
        </w:numPr>
        <w:jc w:val="both"/>
        <w:rPr>
          <w:rFonts w:ascii="Cambria" w:hAnsi="Cambria"/>
          <w:sz w:val="22"/>
          <w:szCs w:val="22"/>
        </w:rPr>
      </w:pPr>
      <w:r w:rsidRPr="00AB7EC8">
        <w:rPr>
          <w:rFonts w:ascii="Cambria" w:hAnsi="Cambria" w:cs="Arial"/>
          <w:sz w:val="22"/>
          <w:szCs w:val="22"/>
        </w:rPr>
        <w:t>Arrêtés N°933 du 28 Juillet 2016 fixant les règles relatives à la prévention et la lutte contre le plagiat</w:t>
      </w:r>
    </w:p>
    <w:p w:rsidR="006B1E37" w:rsidRPr="00AB7EC8" w:rsidRDefault="006B1E37" w:rsidP="00E836A9">
      <w:pPr>
        <w:numPr>
          <w:ilvl w:val="0"/>
          <w:numId w:val="39"/>
        </w:numPr>
        <w:jc w:val="both"/>
        <w:rPr>
          <w:rFonts w:ascii="Cambria" w:hAnsi="Cambria"/>
          <w:sz w:val="22"/>
          <w:szCs w:val="22"/>
        </w:rPr>
      </w:pPr>
      <w:r w:rsidRPr="00AB7EC8">
        <w:rPr>
          <w:rFonts w:ascii="Cambria" w:eastAsia="Times New Roman" w:hAnsi="Cambria"/>
          <w:sz w:val="22"/>
          <w:szCs w:val="22"/>
        </w:rPr>
        <w:t>L'abc du droit d'auteur, organisation des nations unies pour l’éducation, la science et la culture</w:t>
      </w:r>
      <w:r w:rsidRPr="00AB7EC8">
        <w:rPr>
          <w:rFonts w:ascii="Cambria" w:eastAsia="Times New Roman" w:hAnsi="Cambria"/>
          <w:b/>
          <w:bCs/>
          <w:sz w:val="22"/>
          <w:szCs w:val="22"/>
        </w:rPr>
        <w:t xml:space="preserve"> </w:t>
      </w:r>
      <w:r w:rsidRPr="00AB7EC8">
        <w:rPr>
          <w:rFonts w:ascii="Cambria" w:eastAsia="Times New Roman" w:hAnsi="Cambria"/>
          <w:sz w:val="22"/>
          <w:szCs w:val="22"/>
        </w:rPr>
        <w:t>(UNESCO)</w:t>
      </w:r>
    </w:p>
    <w:p w:rsidR="006B1E37" w:rsidRPr="00AB7EC8" w:rsidRDefault="006B1E37" w:rsidP="00E836A9">
      <w:pPr>
        <w:numPr>
          <w:ilvl w:val="0"/>
          <w:numId w:val="39"/>
        </w:numPr>
        <w:jc w:val="both"/>
        <w:rPr>
          <w:rFonts w:ascii="Cambria" w:hAnsi="Cambria"/>
          <w:sz w:val="22"/>
          <w:szCs w:val="22"/>
        </w:rPr>
      </w:pPr>
      <w:r w:rsidRPr="00AB7EC8">
        <w:rPr>
          <w:rFonts w:ascii="Cambria" w:hAnsi="Cambria"/>
          <w:sz w:val="22"/>
          <w:szCs w:val="22"/>
        </w:rPr>
        <w:t>E. Prairat, De la déontologie enseignante. Paris, PUF, 2009.</w:t>
      </w:r>
    </w:p>
    <w:p w:rsidR="006B1E37" w:rsidRPr="00AB7EC8" w:rsidRDefault="006B1E37" w:rsidP="00E836A9">
      <w:pPr>
        <w:numPr>
          <w:ilvl w:val="0"/>
          <w:numId w:val="39"/>
        </w:numPr>
        <w:jc w:val="both"/>
        <w:rPr>
          <w:rFonts w:ascii="Cambria" w:hAnsi="Cambria"/>
          <w:sz w:val="22"/>
          <w:szCs w:val="22"/>
        </w:rPr>
      </w:pPr>
      <w:r w:rsidRPr="00AB7EC8">
        <w:rPr>
          <w:rFonts w:ascii="Cambria" w:hAnsi="Cambria"/>
          <w:sz w:val="22"/>
          <w:szCs w:val="22"/>
        </w:rPr>
        <w:t xml:space="preserve">Racine L., Legault G. A., Bégin, L., Éthique et ingénierie, Montréal, McGraw Hill, 1991. </w:t>
      </w:r>
    </w:p>
    <w:p w:rsidR="006B1E37" w:rsidRPr="00AB7EC8" w:rsidRDefault="006B1E37" w:rsidP="00E836A9">
      <w:pPr>
        <w:numPr>
          <w:ilvl w:val="0"/>
          <w:numId w:val="39"/>
        </w:numPr>
        <w:jc w:val="both"/>
        <w:rPr>
          <w:rFonts w:ascii="Cambria" w:hAnsi="Cambria"/>
          <w:sz w:val="22"/>
          <w:szCs w:val="22"/>
        </w:rPr>
      </w:pPr>
      <w:r w:rsidRPr="00AB7EC8">
        <w:rPr>
          <w:rFonts w:ascii="Cambria" w:hAnsi="Cambria"/>
          <w:sz w:val="22"/>
          <w:szCs w:val="22"/>
        </w:rPr>
        <w:lastRenderedPageBreak/>
        <w:t xml:space="preserve">Siroux, D., Déontologie : Dictionnaire d’éthique et de philosophie morale, Paris, Quadrige, 2004, p. 474-477. </w:t>
      </w:r>
    </w:p>
    <w:p w:rsidR="006B1E37" w:rsidRPr="00AB7EC8" w:rsidRDefault="006B1E37" w:rsidP="00E836A9">
      <w:pPr>
        <w:numPr>
          <w:ilvl w:val="0"/>
          <w:numId w:val="39"/>
        </w:numPr>
        <w:jc w:val="both"/>
        <w:rPr>
          <w:rFonts w:ascii="Cambria" w:hAnsi="Cambria"/>
          <w:sz w:val="22"/>
          <w:szCs w:val="22"/>
        </w:rPr>
      </w:pPr>
      <w:r w:rsidRPr="00AB7EC8">
        <w:rPr>
          <w:rFonts w:ascii="Cambria" w:hAnsi="Cambria"/>
          <w:sz w:val="22"/>
          <w:szCs w:val="22"/>
        </w:rPr>
        <w:t>Medina Y., La déontologie, ce qui va changer dans l'entreprise, éditions d'Organisation, 2003.</w:t>
      </w:r>
    </w:p>
    <w:p w:rsidR="006B1E37" w:rsidRPr="00AB7EC8" w:rsidRDefault="006B1E37" w:rsidP="00E836A9">
      <w:pPr>
        <w:numPr>
          <w:ilvl w:val="0"/>
          <w:numId w:val="39"/>
        </w:numPr>
        <w:jc w:val="both"/>
        <w:rPr>
          <w:rFonts w:ascii="Cambria" w:hAnsi="Cambria"/>
          <w:sz w:val="22"/>
          <w:szCs w:val="22"/>
        </w:rPr>
      </w:pPr>
      <w:r w:rsidRPr="00AB7EC8">
        <w:rPr>
          <w:rFonts w:ascii="Cambria" w:hAnsi="Cambria"/>
          <w:sz w:val="22"/>
          <w:szCs w:val="22"/>
        </w:rPr>
        <w:t xml:space="preserve">Didier Ch., Penser l'éthique des ingénieurs, Presses Universitaires de France, 2008. </w:t>
      </w:r>
    </w:p>
    <w:p w:rsidR="006B1E37" w:rsidRPr="00AB7EC8" w:rsidRDefault="006B1E37" w:rsidP="00E836A9">
      <w:pPr>
        <w:numPr>
          <w:ilvl w:val="0"/>
          <w:numId w:val="39"/>
        </w:numPr>
        <w:jc w:val="both"/>
        <w:rPr>
          <w:rFonts w:ascii="Cambria" w:hAnsi="Cambria"/>
          <w:sz w:val="22"/>
          <w:szCs w:val="22"/>
        </w:rPr>
      </w:pPr>
      <w:r w:rsidRPr="00AB7EC8">
        <w:rPr>
          <w:rFonts w:ascii="Cambria" w:hAnsi="Cambria"/>
          <w:sz w:val="22"/>
          <w:szCs w:val="22"/>
        </w:rPr>
        <w:t>Gavarini L. et Ottavi D., Éditorial. de l’éthique professionnelle en formation et en recherche, Recherche et formation, 52 | 2006, 5-11.</w:t>
      </w:r>
    </w:p>
    <w:p w:rsidR="006B1E37" w:rsidRPr="00AB7EC8" w:rsidRDefault="006B1E37" w:rsidP="00E836A9">
      <w:pPr>
        <w:numPr>
          <w:ilvl w:val="0"/>
          <w:numId w:val="39"/>
        </w:numPr>
        <w:jc w:val="both"/>
        <w:rPr>
          <w:rFonts w:ascii="Cambria" w:hAnsi="Cambria"/>
          <w:sz w:val="22"/>
          <w:szCs w:val="22"/>
        </w:rPr>
      </w:pPr>
      <w:r w:rsidRPr="00AB7EC8">
        <w:rPr>
          <w:rFonts w:ascii="Cambria" w:hAnsi="Cambria" w:cs="Calibri"/>
          <w:sz w:val="22"/>
          <w:szCs w:val="22"/>
        </w:rPr>
        <w:t>Caré C., Morale, éthique, déontologie. Administration et éducation, 2e trimestre 2002, n°94.</w:t>
      </w:r>
    </w:p>
    <w:p w:rsidR="006B1E37" w:rsidRPr="00AB7EC8" w:rsidRDefault="006B1E37" w:rsidP="00E836A9">
      <w:pPr>
        <w:numPr>
          <w:ilvl w:val="0"/>
          <w:numId w:val="39"/>
        </w:numPr>
        <w:jc w:val="both"/>
        <w:rPr>
          <w:rFonts w:ascii="Cambria" w:hAnsi="Cambria"/>
          <w:sz w:val="22"/>
          <w:szCs w:val="22"/>
        </w:rPr>
      </w:pPr>
      <w:r w:rsidRPr="00AB7EC8">
        <w:rPr>
          <w:rFonts w:ascii="Cambria" w:hAnsi="Cambria" w:cs="Calibri"/>
          <w:sz w:val="22"/>
          <w:szCs w:val="22"/>
        </w:rPr>
        <w:t>Jacquet-Francillon, François. Notion : déontologie professionnelle. Le télémaque, mai 2000, n° 17</w:t>
      </w:r>
    </w:p>
    <w:p w:rsidR="006B1E37" w:rsidRPr="00AB7EC8" w:rsidRDefault="006B1E37" w:rsidP="00E836A9">
      <w:pPr>
        <w:numPr>
          <w:ilvl w:val="0"/>
          <w:numId w:val="39"/>
        </w:numPr>
        <w:jc w:val="both"/>
        <w:rPr>
          <w:rFonts w:ascii="Cambria" w:hAnsi="Cambria"/>
          <w:sz w:val="22"/>
          <w:szCs w:val="22"/>
          <w:lang w:val="en-US"/>
        </w:rPr>
      </w:pPr>
      <w:r w:rsidRPr="00AB7EC8">
        <w:rPr>
          <w:rFonts w:ascii="Cambria" w:hAnsi="Cambria" w:cs="Calibri"/>
          <w:sz w:val="22"/>
          <w:szCs w:val="22"/>
          <w:lang w:val="en-US"/>
        </w:rPr>
        <w:t>Carr, D. Professionalism and Ethics in Teaching. New York, NY Routledge. 2000.</w:t>
      </w:r>
    </w:p>
    <w:p w:rsidR="006B1E37" w:rsidRPr="00AB7EC8" w:rsidRDefault="006B1E37" w:rsidP="00E836A9">
      <w:pPr>
        <w:numPr>
          <w:ilvl w:val="0"/>
          <w:numId w:val="39"/>
        </w:numPr>
        <w:jc w:val="both"/>
        <w:rPr>
          <w:rFonts w:ascii="Cambria" w:hAnsi="Cambria"/>
          <w:sz w:val="22"/>
          <w:szCs w:val="22"/>
          <w:lang w:val="en-US"/>
        </w:rPr>
      </w:pPr>
      <w:r w:rsidRPr="00AB7EC8">
        <w:rPr>
          <w:rFonts w:ascii="Cambria" w:hAnsi="Cambria"/>
          <w:sz w:val="22"/>
          <w:szCs w:val="22"/>
        </w:rPr>
        <w:t>Galloux, J.C., Droit de la propriété industrielle. Dalloz 2003.</w:t>
      </w:r>
    </w:p>
    <w:p w:rsidR="006B1E37" w:rsidRPr="00AB7EC8" w:rsidRDefault="006B1E37" w:rsidP="00E836A9">
      <w:pPr>
        <w:numPr>
          <w:ilvl w:val="0"/>
          <w:numId w:val="39"/>
        </w:numPr>
        <w:jc w:val="both"/>
        <w:rPr>
          <w:rFonts w:ascii="Cambria" w:hAnsi="Cambria"/>
          <w:sz w:val="22"/>
          <w:szCs w:val="22"/>
        </w:rPr>
      </w:pPr>
      <w:r w:rsidRPr="00AB7EC8">
        <w:rPr>
          <w:rFonts w:ascii="Cambria" w:hAnsi="Cambria"/>
          <w:sz w:val="22"/>
          <w:szCs w:val="22"/>
        </w:rPr>
        <w:t>Wagret F. et J-M., Brevet d'invention, marques et propriété industrielle. PUF 2001</w:t>
      </w:r>
    </w:p>
    <w:p w:rsidR="006B1E37" w:rsidRPr="00AB7EC8" w:rsidRDefault="006B1E37" w:rsidP="00E836A9">
      <w:pPr>
        <w:numPr>
          <w:ilvl w:val="0"/>
          <w:numId w:val="39"/>
        </w:numPr>
        <w:jc w:val="both"/>
        <w:rPr>
          <w:rFonts w:ascii="Cambria" w:hAnsi="Cambria"/>
          <w:sz w:val="22"/>
          <w:szCs w:val="22"/>
          <w:lang w:val="en-US"/>
        </w:rPr>
      </w:pPr>
      <w:r w:rsidRPr="00AB7EC8">
        <w:rPr>
          <w:rFonts w:ascii="Cambria" w:hAnsi="Cambria"/>
          <w:sz w:val="22"/>
          <w:szCs w:val="22"/>
        </w:rPr>
        <w:t>Dekermadec, Y., Innover grâce au brevet: une révolution avec internet. Insep 1999</w:t>
      </w:r>
    </w:p>
    <w:p w:rsidR="006B1E37" w:rsidRPr="00AB7EC8" w:rsidRDefault="006B1E37" w:rsidP="00E836A9">
      <w:pPr>
        <w:numPr>
          <w:ilvl w:val="0"/>
          <w:numId w:val="39"/>
        </w:numPr>
        <w:jc w:val="both"/>
        <w:rPr>
          <w:rFonts w:ascii="Cambria" w:hAnsi="Cambria"/>
          <w:sz w:val="22"/>
          <w:szCs w:val="22"/>
        </w:rPr>
      </w:pPr>
      <w:r w:rsidRPr="00AB7EC8">
        <w:rPr>
          <w:rFonts w:ascii="Cambria" w:hAnsi="Cambria"/>
          <w:sz w:val="22"/>
          <w:szCs w:val="22"/>
        </w:rPr>
        <w:t>AEUTBM. L'ingénieur au cœur de l'innovation. Université de technologie Belfort-Montbéliard</w:t>
      </w:r>
    </w:p>
    <w:p w:rsidR="006B1E37" w:rsidRPr="00AB7EC8" w:rsidRDefault="006B1E37" w:rsidP="00E836A9">
      <w:pPr>
        <w:numPr>
          <w:ilvl w:val="0"/>
          <w:numId w:val="39"/>
        </w:numPr>
        <w:jc w:val="both"/>
        <w:rPr>
          <w:rFonts w:ascii="Cambria" w:hAnsi="Cambria"/>
          <w:sz w:val="22"/>
          <w:szCs w:val="22"/>
        </w:rPr>
      </w:pPr>
      <w:r w:rsidRPr="00AB7EC8">
        <w:rPr>
          <w:rFonts w:ascii="Cambria" w:eastAsia="Times New Roman" w:hAnsi="Cambria"/>
          <w:sz w:val="22"/>
          <w:szCs w:val="22"/>
        </w:rPr>
        <w:t xml:space="preserve">Fanny Rinck </w:t>
      </w:r>
      <w:r w:rsidRPr="00AB7EC8">
        <w:rPr>
          <w:rFonts w:ascii="Cambria" w:eastAsia="Times New Roman" w:hAnsi="Cambria"/>
          <w:b/>
          <w:bCs/>
          <w:sz w:val="22"/>
          <w:szCs w:val="22"/>
        </w:rPr>
        <w:t> </w:t>
      </w:r>
      <w:r w:rsidRPr="00AB7EC8">
        <w:rPr>
          <w:rFonts w:ascii="Cambria" w:eastAsia="Times New Roman" w:hAnsi="Cambria"/>
          <w:sz w:val="22"/>
          <w:szCs w:val="22"/>
        </w:rPr>
        <w:t>et</w:t>
      </w:r>
      <w:r w:rsidRPr="00AB7EC8">
        <w:rPr>
          <w:rFonts w:ascii="Cambria" w:eastAsia="Times New Roman" w:hAnsi="Cambria"/>
          <w:b/>
          <w:bCs/>
          <w:sz w:val="22"/>
          <w:szCs w:val="22"/>
        </w:rPr>
        <w:t xml:space="preserve"> </w:t>
      </w:r>
      <w:r w:rsidRPr="00AB7EC8">
        <w:rPr>
          <w:rFonts w:ascii="Cambria" w:eastAsia="Times New Roman" w:hAnsi="Cambria"/>
          <w:sz w:val="22"/>
          <w:szCs w:val="22"/>
        </w:rPr>
        <w:t>léda Mansour, littératie à l’ère du numérique : le copier-coller chez les étudiants, Université grenoble 3  et  Université paris-Ouest Nanterre la défense Nanterre, France</w:t>
      </w:r>
    </w:p>
    <w:p w:rsidR="006B1E37" w:rsidRPr="00AB7EC8" w:rsidRDefault="006B1E37" w:rsidP="00E836A9">
      <w:pPr>
        <w:numPr>
          <w:ilvl w:val="0"/>
          <w:numId w:val="39"/>
        </w:numPr>
        <w:jc w:val="both"/>
        <w:rPr>
          <w:rFonts w:ascii="Cambria" w:eastAsia="Times New Roman" w:hAnsi="Cambria"/>
          <w:sz w:val="22"/>
          <w:szCs w:val="22"/>
        </w:rPr>
      </w:pPr>
      <w:r w:rsidRPr="00AB7EC8">
        <w:rPr>
          <w:rFonts w:ascii="Cambria" w:eastAsia="Times New Roman" w:hAnsi="Cambria"/>
          <w:sz w:val="22"/>
          <w:szCs w:val="22"/>
        </w:rPr>
        <w:t>Didier DUGUEST IEMN, Citer ses sources,  IAE Nantes 2008</w:t>
      </w:r>
    </w:p>
    <w:p w:rsidR="006B1E37" w:rsidRPr="00AB7EC8" w:rsidRDefault="006B1E37" w:rsidP="00E836A9">
      <w:pPr>
        <w:numPr>
          <w:ilvl w:val="0"/>
          <w:numId w:val="39"/>
        </w:numPr>
        <w:jc w:val="both"/>
        <w:rPr>
          <w:rFonts w:ascii="Cambria" w:eastAsia="Times New Roman" w:hAnsi="Cambria"/>
          <w:sz w:val="22"/>
          <w:szCs w:val="22"/>
        </w:rPr>
      </w:pPr>
      <w:r w:rsidRPr="00AB7EC8">
        <w:rPr>
          <w:rFonts w:ascii="Cambria" w:eastAsia="Times New Roman" w:hAnsi="Cambria"/>
          <w:sz w:val="22"/>
          <w:szCs w:val="22"/>
        </w:rPr>
        <w:t>Les logiciels de détection de similitudes : une solution au plagiat électronique?   Rapport du Groupe de travail sur le plagiat électronique présenté au Sous-comité sur la pédagogie et les TIC de la CREPUQ</w:t>
      </w:r>
    </w:p>
    <w:p w:rsidR="006B1E37" w:rsidRPr="00AB7EC8" w:rsidRDefault="006B1E37" w:rsidP="00E836A9">
      <w:pPr>
        <w:numPr>
          <w:ilvl w:val="0"/>
          <w:numId w:val="39"/>
        </w:numPr>
        <w:jc w:val="both"/>
        <w:rPr>
          <w:rFonts w:ascii="Cambria" w:eastAsia="Times New Roman" w:hAnsi="Cambria"/>
          <w:sz w:val="22"/>
          <w:szCs w:val="22"/>
        </w:rPr>
      </w:pPr>
      <w:r w:rsidRPr="00AB7EC8">
        <w:rPr>
          <w:rFonts w:ascii="Cambria" w:eastAsia="Times New Roman" w:hAnsi="Cambria"/>
          <w:sz w:val="22"/>
          <w:szCs w:val="22"/>
        </w:rPr>
        <w:t>Emanuela Chiriac, Monique Filiatrault et André Régimbald, Guide de l’étudiant: l’intégrité intellectuelle plagiat, tricherie et fraude…  les éviter et, surtout, comment bien citer ses sources, 2014.</w:t>
      </w:r>
    </w:p>
    <w:p w:rsidR="006B1E37" w:rsidRPr="00AB7EC8" w:rsidRDefault="006B1E37" w:rsidP="00E836A9">
      <w:pPr>
        <w:numPr>
          <w:ilvl w:val="0"/>
          <w:numId w:val="39"/>
        </w:numPr>
        <w:jc w:val="both"/>
        <w:rPr>
          <w:rFonts w:ascii="Cambria" w:eastAsia="Times New Roman" w:hAnsi="Cambria"/>
          <w:sz w:val="22"/>
          <w:szCs w:val="22"/>
        </w:rPr>
      </w:pPr>
      <w:r w:rsidRPr="00AB7EC8">
        <w:rPr>
          <w:rFonts w:ascii="Cambria" w:eastAsia="Times New Roman" w:hAnsi="Cambria"/>
          <w:sz w:val="22"/>
          <w:szCs w:val="22"/>
        </w:rPr>
        <w:t>Publication de l'université de Montréal, Stratégies de prévention du plagiat, Intégrité, fraude et plagiat, 2010.</w:t>
      </w:r>
    </w:p>
    <w:p w:rsidR="006B1E37" w:rsidRPr="00AB7EC8" w:rsidRDefault="006B1E37" w:rsidP="00E836A9">
      <w:pPr>
        <w:numPr>
          <w:ilvl w:val="0"/>
          <w:numId w:val="39"/>
        </w:numPr>
        <w:jc w:val="both"/>
        <w:rPr>
          <w:rFonts w:ascii="Cambria" w:eastAsia="Times New Roman" w:hAnsi="Cambria"/>
          <w:sz w:val="22"/>
          <w:szCs w:val="22"/>
        </w:rPr>
      </w:pPr>
      <w:r w:rsidRPr="00AB7EC8">
        <w:rPr>
          <w:rFonts w:ascii="Cambria" w:eastAsia="Times New Roman" w:hAnsi="Cambria"/>
          <w:sz w:val="22"/>
          <w:szCs w:val="22"/>
        </w:rPr>
        <w:t>Pierrick Malissard, La propriété intellectuelle : origine et évolution, 2010.</w:t>
      </w:r>
    </w:p>
    <w:p w:rsidR="006B1E37" w:rsidRPr="00AB7EC8" w:rsidRDefault="006B1E37" w:rsidP="00E836A9">
      <w:pPr>
        <w:numPr>
          <w:ilvl w:val="0"/>
          <w:numId w:val="39"/>
        </w:numPr>
        <w:jc w:val="both"/>
        <w:rPr>
          <w:rFonts w:ascii="Cambria" w:eastAsia="Times New Roman" w:hAnsi="Cambria"/>
          <w:sz w:val="22"/>
          <w:szCs w:val="22"/>
        </w:rPr>
      </w:pPr>
      <w:r w:rsidRPr="00AB7EC8">
        <w:rPr>
          <w:rFonts w:ascii="Cambria" w:eastAsia="Times New Roman" w:hAnsi="Cambria"/>
          <w:sz w:val="22"/>
          <w:szCs w:val="22"/>
        </w:rPr>
        <w:t xml:space="preserve">Le site de l’Organisation Mondiale de la Propriété Intellectuelle </w:t>
      </w:r>
      <w:hyperlink r:id="rId59" w:tgtFrame="_blank" w:history="1">
        <w:r w:rsidRPr="00AB7EC8">
          <w:rPr>
            <w:rStyle w:val="Lienhypertexte"/>
            <w:rFonts w:ascii="Cambria" w:eastAsia="Times New Roman" w:hAnsi="Cambria"/>
            <w:color w:val="auto"/>
            <w:sz w:val="22"/>
            <w:szCs w:val="22"/>
            <w:u w:val="none"/>
          </w:rPr>
          <w:t>www.wipo.int</w:t>
        </w:r>
      </w:hyperlink>
    </w:p>
    <w:p w:rsidR="006B1E37" w:rsidRPr="005D747F" w:rsidRDefault="006B1E37" w:rsidP="00E836A9">
      <w:pPr>
        <w:numPr>
          <w:ilvl w:val="0"/>
          <w:numId w:val="39"/>
        </w:numPr>
        <w:jc w:val="both"/>
        <w:rPr>
          <w:rStyle w:val="Lienhypertexte"/>
          <w:rFonts w:ascii="Cambria" w:hAnsi="Cambria"/>
          <w:color w:val="auto"/>
          <w:sz w:val="22"/>
          <w:szCs w:val="22"/>
          <w:u w:val="none"/>
        </w:rPr>
      </w:pPr>
      <w:hyperlink r:id="rId60" w:history="1">
        <w:r w:rsidRPr="00AB7EC8">
          <w:rPr>
            <w:rStyle w:val="Lienhypertexte"/>
            <w:rFonts w:ascii="Cambria" w:eastAsia="Calibri" w:hAnsi="Cambria" w:cs="Calibri"/>
            <w:color w:val="auto"/>
            <w:sz w:val="22"/>
            <w:szCs w:val="22"/>
            <w:u w:val="none"/>
            <w:lang w:eastAsia="en-US"/>
          </w:rPr>
          <w:t>http://www.app.asso.fr/</w:t>
        </w:r>
      </w:hyperlink>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jc w:val="both"/>
        <w:rPr>
          <w:rStyle w:val="Lienhypertexte"/>
          <w:rFonts w:ascii="Cambria" w:eastAsia="Calibri" w:hAnsi="Cambria" w:cs="Calibri"/>
          <w:color w:val="auto"/>
          <w:sz w:val="22"/>
          <w:szCs w:val="22"/>
          <w:u w:val="none"/>
          <w:lang w:eastAsia="en-US"/>
        </w:rPr>
      </w:pPr>
    </w:p>
    <w:p w:rsidR="005D747F" w:rsidRDefault="005D747F" w:rsidP="005D747F">
      <w:pPr>
        <w:rPr>
          <w:rFonts w:ascii="Cambria" w:eastAsia="Calibri" w:hAnsi="Cambria" w:cs="Cambria"/>
          <w:sz w:val="22"/>
          <w:szCs w:val="22"/>
          <w:lang w:eastAsia="en-US"/>
        </w:rPr>
      </w:pPr>
    </w:p>
    <w:p w:rsidR="005D747F" w:rsidRDefault="005D747F" w:rsidP="005D747F">
      <w:pPr>
        <w:rPr>
          <w:rFonts w:ascii="Cambria" w:eastAsia="Calibri" w:hAnsi="Cambria" w:cs="Cambria"/>
          <w:sz w:val="22"/>
          <w:szCs w:val="22"/>
          <w:lang w:eastAsia="en-US"/>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8F06BD" w:rsidRDefault="008F06BD" w:rsidP="005D747F">
      <w:pPr>
        <w:jc w:val="center"/>
        <w:rPr>
          <w:rFonts w:ascii="Cambria" w:hAnsi="Cambria" w:cs="Calibri"/>
          <w:b/>
          <w:sz w:val="32"/>
          <w:szCs w:val="32"/>
          <w:u w:val="thick" w:color="F79646"/>
        </w:rPr>
      </w:pPr>
    </w:p>
    <w:p w:rsidR="005D747F" w:rsidRPr="008B179F" w:rsidRDefault="005D747F" w:rsidP="005D747F">
      <w:pPr>
        <w:jc w:val="center"/>
        <w:rPr>
          <w:rFonts w:ascii="Cambria" w:hAnsi="Cambria" w:cs="Calibri"/>
          <w:b/>
          <w:sz w:val="32"/>
          <w:szCs w:val="32"/>
          <w:u w:val="thick" w:color="F79646"/>
        </w:rPr>
      </w:pPr>
      <w:r w:rsidRPr="008B179F">
        <w:rPr>
          <w:rFonts w:ascii="Cambria" w:hAnsi="Cambria" w:cs="Calibri"/>
          <w:b/>
          <w:sz w:val="32"/>
          <w:szCs w:val="32"/>
          <w:u w:val="thick" w:color="F79646"/>
        </w:rPr>
        <w:t xml:space="preserve">III - </w:t>
      </w:r>
      <w:r w:rsidRPr="00B62F3D">
        <w:rPr>
          <w:rFonts w:ascii="Cambria" w:hAnsi="Cambria" w:cs="Calibri"/>
          <w:b/>
          <w:sz w:val="32"/>
          <w:szCs w:val="32"/>
          <w:u w:val="thick" w:color="F79646"/>
        </w:rPr>
        <w:t>Programme détaillé par matière</w:t>
      </w:r>
      <w:r w:rsidRPr="008B179F">
        <w:rPr>
          <w:rFonts w:ascii="Cambria" w:hAnsi="Cambria" w:cs="Calibri"/>
          <w:b/>
          <w:sz w:val="32"/>
          <w:szCs w:val="32"/>
          <w:u w:val="thick" w:color="F79646"/>
        </w:rPr>
        <w:t xml:space="preserve"> des semestres S</w:t>
      </w:r>
      <w:r>
        <w:rPr>
          <w:rFonts w:ascii="Cambria" w:hAnsi="Cambria" w:cs="Calibri"/>
          <w:b/>
          <w:sz w:val="32"/>
          <w:szCs w:val="32"/>
          <w:u w:val="thick" w:color="F79646"/>
        </w:rPr>
        <w:t>3</w:t>
      </w:r>
      <w:r w:rsidRPr="008B179F">
        <w:rPr>
          <w:rFonts w:ascii="Cambria" w:hAnsi="Cambria" w:cs="Calibri"/>
          <w:b/>
          <w:sz w:val="32"/>
          <w:szCs w:val="32"/>
          <w:u w:val="thick" w:color="F79646"/>
        </w:rPr>
        <w:t xml:space="preserve"> </w:t>
      </w:r>
    </w:p>
    <w:p w:rsidR="008F06BD" w:rsidRDefault="008F06BD" w:rsidP="005D747F">
      <w:pPr>
        <w:rPr>
          <w:rFonts w:ascii="Cambria" w:eastAsia="Calibri" w:hAnsi="Cambria" w:cs="Cambria"/>
          <w:sz w:val="22"/>
          <w:szCs w:val="22"/>
          <w:lang w:eastAsia="en-US"/>
        </w:rPr>
        <w:sectPr w:rsidR="008F06BD"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D747F"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lastRenderedPageBreak/>
        <w:t>Semestre 3</w:t>
      </w:r>
    </w:p>
    <w:p w:rsidR="005D747F" w:rsidRPr="00A82FDD" w:rsidRDefault="005D747F" w:rsidP="008F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A82FDD">
        <w:rPr>
          <w:rFonts w:ascii="Cambria" w:hAnsi="Cambria" w:cs="Calibri"/>
          <w:b/>
          <w:bCs/>
          <w:iCs/>
        </w:rPr>
        <w:t>: UE</w:t>
      </w:r>
      <w:r>
        <w:rPr>
          <w:rFonts w:ascii="Cambria" w:hAnsi="Cambria" w:cs="Calibri"/>
          <w:b/>
          <w:bCs/>
          <w:iCs/>
        </w:rPr>
        <w:t>F</w:t>
      </w:r>
      <w:r w:rsidRPr="00A82FDD">
        <w:rPr>
          <w:rFonts w:ascii="Cambria" w:hAnsi="Cambria" w:cs="Calibri"/>
          <w:b/>
          <w:bCs/>
          <w:iCs/>
        </w:rPr>
        <w:t xml:space="preserve"> </w:t>
      </w:r>
      <w:r w:rsidR="008F06BD">
        <w:rPr>
          <w:rFonts w:ascii="Cambria" w:hAnsi="Cambria" w:cs="Calibri"/>
          <w:b/>
          <w:bCs/>
          <w:iCs/>
        </w:rPr>
        <w:t>2.1.1</w:t>
      </w:r>
    </w:p>
    <w:p w:rsidR="005D747F" w:rsidRPr="00D6093E"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Arial"/>
          <w:b/>
          <w:bCs/>
          <w:color w:val="000000"/>
          <w:lang w:eastAsia="en-US"/>
        </w:rPr>
      </w:pPr>
      <w:r>
        <w:rPr>
          <w:rFonts w:ascii="Cambria" w:hAnsi="Cambria" w:cs="Calibri"/>
          <w:b/>
          <w:bCs/>
          <w:iCs/>
        </w:rPr>
        <w:t>Matière</w:t>
      </w:r>
      <w:r w:rsidRPr="00A82FDD">
        <w:rPr>
          <w:rFonts w:ascii="Cambria" w:hAnsi="Cambria" w:cs="Calibri"/>
          <w:b/>
          <w:bCs/>
          <w:iCs/>
        </w:rPr>
        <w:t>:</w:t>
      </w:r>
      <w:r w:rsidRPr="00D6093E">
        <w:rPr>
          <w:b/>
          <w:bCs/>
          <w:iCs/>
        </w:rPr>
        <w:t xml:space="preserve"> </w:t>
      </w:r>
      <w:r>
        <w:rPr>
          <w:rFonts w:ascii="Cambria" w:hAnsi="Cambria"/>
          <w:b/>
          <w:bCs/>
          <w:iCs/>
        </w:rPr>
        <w:t>Défauts et déformation plastique</w:t>
      </w:r>
    </w:p>
    <w:p w:rsidR="005D747F" w:rsidRPr="00A82FDD"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6093E">
        <w:rPr>
          <w:rFonts w:ascii="Cambria" w:hAnsi="Cambria" w:cs="Arial"/>
          <w:b/>
          <w:bCs/>
          <w:color w:val="000000"/>
          <w:lang w:eastAsia="en-US"/>
        </w:rPr>
        <w:t xml:space="preserve">VHS: </w:t>
      </w:r>
      <w:r>
        <w:rPr>
          <w:rFonts w:ascii="Cambria" w:hAnsi="Cambria" w:cs="Arial"/>
          <w:b/>
          <w:bCs/>
          <w:color w:val="000000"/>
          <w:lang w:eastAsia="en-US"/>
        </w:rPr>
        <w:t>67</w:t>
      </w:r>
      <w:r w:rsidRPr="00D6093E">
        <w:rPr>
          <w:rFonts w:ascii="Cambria" w:hAnsi="Cambria" w:cs="Arial"/>
          <w:b/>
          <w:bCs/>
          <w:color w:val="000000"/>
          <w:lang w:eastAsia="en-US"/>
        </w:rPr>
        <w:t>h</w:t>
      </w:r>
      <w:r>
        <w:rPr>
          <w:rFonts w:ascii="Cambria" w:hAnsi="Cambria" w:cs="Arial"/>
          <w:b/>
          <w:bCs/>
          <w:color w:val="000000"/>
          <w:lang w:eastAsia="en-US"/>
        </w:rPr>
        <w:t>30</w:t>
      </w:r>
      <w:r w:rsidRPr="00A82FDD">
        <w:rPr>
          <w:rFonts w:ascii="Cambria" w:hAnsi="Cambria" w:cs="Arial"/>
          <w:b/>
          <w:bCs/>
          <w:color w:val="000000"/>
          <w:lang w:eastAsia="en-US"/>
        </w:rPr>
        <w:t xml:space="preserve"> (</w:t>
      </w:r>
      <w:r>
        <w:rPr>
          <w:rFonts w:ascii="Cambria" w:hAnsi="Cambria" w:cs="Arial"/>
          <w:b/>
          <w:bCs/>
          <w:color w:val="000000"/>
          <w:lang w:eastAsia="en-US"/>
        </w:rPr>
        <w:t>Cours: 3</w:t>
      </w:r>
      <w:r w:rsidRPr="00A82FDD">
        <w:rPr>
          <w:rFonts w:ascii="Cambria" w:hAnsi="Cambria" w:cs="Arial"/>
          <w:b/>
          <w:bCs/>
          <w:color w:val="000000"/>
          <w:lang w:eastAsia="en-US"/>
        </w:rPr>
        <w:t>h</w:t>
      </w:r>
      <w:r>
        <w:rPr>
          <w:rFonts w:ascii="Cambria" w:hAnsi="Cambria" w:cs="Arial"/>
          <w:b/>
          <w:bCs/>
          <w:color w:val="000000"/>
          <w:lang w:eastAsia="en-US"/>
        </w:rPr>
        <w:t xml:space="preserve"> TD : 1h30</w:t>
      </w:r>
      <w:r w:rsidRPr="00A82FDD">
        <w:rPr>
          <w:rFonts w:ascii="Cambria" w:hAnsi="Cambria" w:cs="Arial"/>
          <w:b/>
          <w:bCs/>
          <w:color w:val="000000"/>
          <w:lang w:eastAsia="en-US"/>
        </w:rPr>
        <w:t>)</w:t>
      </w:r>
    </w:p>
    <w:p w:rsidR="005D747F" w:rsidRPr="00A82FDD"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A82FDD">
        <w:rPr>
          <w:rFonts w:ascii="Cambria" w:hAnsi="Cambria" w:cs="Calibri"/>
          <w:b/>
          <w:bCs/>
          <w:iCs/>
        </w:rPr>
        <w:t>:</w:t>
      </w:r>
      <w:r>
        <w:rPr>
          <w:rFonts w:ascii="Cambria" w:hAnsi="Cambria" w:cs="Calibri"/>
          <w:b/>
          <w:bCs/>
          <w:iCs/>
        </w:rPr>
        <w:t xml:space="preserve"> 6</w:t>
      </w:r>
    </w:p>
    <w:p w:rsidR="005D747F" w:rsidRPr="00A82FDD"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A82FDD">
        <w:rPr>
          <w:rFonts w:ascii="Cambria" w:hAnsi="Cambria" w:cs="Calibri"/>
          <w:b/>
          <w:bCs/>
          <w:iCs/>
        </w:rPr>
        <w:t>:</w:t>
      </w:r>
      <w:r>
        <w:rPr>
          <w:rFonts w:ascii="Cambria" w:hAnsi="Cambria" w:cs="Calibri"/>
          <w:b/>
          <w:bCs/>
          <w:iCs/>
        </w:rPr>
        <w:t>3</w:t>
      </w:r>
    </w:p>
    <w:p w:rsidR="005D747F" w:rsidRPr="008B179F" w:rsidRDefault="005D747F" w:rsidP="005D747F">
      <w:pPr>
        <w:spacing w:line="276" w:lineRule="auto"/>
        <w:jc w:val="both"/>
        <w:rPr>
          <w:rFonts w:ascii="Cambria" w:hAnsi="Cambria" w:cs="Calibri"/>
          <w:b/>
        </w:rPr>
      </w:pPr>
    </w:p>
    <w:p w:rsidR="005D747F" w:rsidRDefault="005D747F" w:rsidP="005D747F">
      <w:pPr>
        <w:spacing w:after="120" w:line="276" w:lineRule="auto"/>
        <w:jc w:val="both"/>
        <w:rPr>
          <w:rFonts w:ascii="Cambria" w:hAnsi="Cambria" w:cs="Calibri"/>
          <w:u w:val="thick" w:color="F79646"/>
        </w:rPr>
      </w:pPr>
      <w:r w:rsidRPr="008B179F">
        <w:rPr>
          <w:rFonts w:ascii="Cambria" w:hAnsi="Cambria" w:cs="Calibri"/>
          <w:b/>
          <w:u w:val="thick" w:color="F79646"/>
        </w:rPr>
        <w:t>Objectifs de l’enseignement:</w:t>
      </w:r>
      <w:r w:rsidRPr="008B179F">
        <w:rPr>
          <w:rFonts w:ascii="Cambria" w:hAnsi="Cambria" w:cs="Calibri"/>
          <w:u w:val="thick" w:color="F79646"/>
        </w:rPr>
        <w:t xml:space="preserve"> </w:t>
      </w:r>
    </w:p>
    <w:p w:rsidR="005D747F" w:rsidRPr="008F6785" w:rsidRDefault="005D747F" w:rsidP="005D747F">
      <w:pPr>
        <w:spacing w:after="120"/>
        <w:jc w:val="both"/>
        <w:rPr>
          <w:rFonts w:ascii="Cambria" w:hAnsi="Cambria" w:cs="Calibri"/>
          <w:b/>
          <w:sz w:val="22"/>
          <w:szCs w:val="22"/>
          <w:u w:val="thick" w:color="F79646"/>
        </w:rPr>
      </w:pPr>
      <w:r w:rsidRPr="008F6785">
        <w:rPr>
          <w:rFonts w:ascii="Cambria" w:hAnsi="Cambria"/>
          <w:color w:val="333333"/>
          <w:sz w:val="22"/>
          <w:szCs w:val="22"/>
        </w:rPr>
        <w:t xml:space="preserve">Les modèles décrivant, la périodicité des solides parfaits permettent de comprendre certaines propriétés de leurs propriétés. Cependant, plusieurs autres propriétés, en particulier celles dépendants de la structure du solide ne peuvent recevoir une interprétation quantitative suffisante (conductivité électrique ou ionique, propriétés mécaniques, coloration des solides) </w:t>
      </w:r>
      <w:r w:rsidRPr="008F6785">
        <w:rPr>
          <w:rFonts w:ascii="Cambria" w:hAnsi="Cambria"/>
          <w:color w:val="333333"/>
          <w:sz w:val="22"/>
          <w:szCs w:val="22"/>
        </w:rPr>
        <w:br/>
        <w:t>Tous ces phénomènes s’expliquent par une rupture de périodicité de la structure cristalline. L’étude des propriétés physiques des solides a conduit à introduire dans le cristal une population sans cesse croissante de défauts.</w:t>
      </w:r>
      <w:r w:rsidRPr="008F6785">
        <w:rPr>
          <w:rFonts w:ascii="Cambria" w:hAnsi="Cambria"/>
          <w:color w:val="333333"/>
          <w:sz w:val="22"/>
          <w:szCs w:val="22"/>
        </w:rPr>
        <w:br/>
        <w:t>Le présent cours n’a d’autre objectif que de tenter de parvenir à l’élaboration de ce modèle. Le modèle du solide cristallin parfait qui sera progressivement complété par l’introduction des imperfections ou défauts qui existent dans tous les solides réels. C’est l’ensemble cristal (Parfait + défauts) qui constituera le modèle du solide réel. Montrer à l’étudiant que la présence de tels défauts est bénéfique pour les propriétés mécaniques des matériaux telle que la déformation plastique</w:t>
      </w:r>
    </w:p>
    <w:p w:rsidR="005D747F" w:rsidRDefault="005D747F" w:rsidP="005D747F">
      <w:pPr>
        <w:spacing w:after="120" w:line="276" w:lineRule="auto"/>
        <w:jc w:val="both"/>
        <w:rPr>
          <w:rFonts w:ascii="Cambria" w:hAnsi="Cambria" w:cs="Calibri"/>
          <w:b/>
          <w:u w:val="thick" w:color="F79646"/>
        </w:rPr>
      </w:pPr>
      <w:r w:rsidRPr="00C17765">
        <w:rPr>
          <w:rFonts w:ascii="Cambria" w:hAnsi="Cambria" w:cs="Calibri"/>
          <w:b/>
          <w:u w:val="thick" w:color="F79646"/>
        </w:rPr>
        <w:t xml:space="preserve">Connaissances préalables recommandées: </w:t>
      </w:r>
    </w:p>
    <w:p w:rsidR="005D747F" w:rsidRPr="00F542D1" w:rsidRDefault="005D747F" w:rsidP="005D747F">
      <w:pPr>
        <w:jc w:val="both"/>
      </w:pPr>
      <w:r w:rsidRPr="00F542D1">
        <w:t>Elasticité</w:t>
      </w:r>
      <w:r>
        <w:t xml:space="preserve"> et </w:t>
      </w:r>
      <w:r w:rsidRPr="00F542D1">
        <w:t xml:space="preserve"> </w:t>
      </w:r>
      <w:r>
        <w:t>MMC.</w:t>
      </w:r>
    </w:p>
    <w:p w:rsidR="005D747F" w:rsidRPr="00FC7F1F" w:rsidRDefault="005D747F" w:rsidP="005D747F">
      <w:pPr>
        <w:spacing w:after="120" w:line="276" w:lineRule="auto"/>
        <w:jc w:val="both"/>
        <w:rPr>
          <w:rFonts w:ascii="Cambria" w:hAnsi="Cambria" w:cs="Calibri"/>
          <w:b/>
          <w:u w:val="thick" w:color="F79646"/>
        </w:rPr>
      </w:pPr>
      <w:r w:rsidRPr="00FC7F1F">
        <w:rPr>
          <w:rFonts w:ascii="Cambria" w:hAnsi="Cambria" w:cs="Calibri"/>
          <w:b/>
          <w:u w:val="thick" w:color="F79646"/>
        </w:rPr>
        <w:t>Contenu de la matière:</w:t>
      </w:r>
    </w:p>
    <w:p w:rsidR="005D747F" w:rsidRPr="00F542D1" w:rsidRDefault="005D747F" w:rsidP="005D747F">
      <w:pPr>
        <w:numPr>
          <w:ilvl w:val="3"/>
          <w:numId w:val="23"/>
        </w:numPr>
        <w:rPr>
          <w:b/>
        </w:rPr>
      </w:pPr>
      <w:r w:rsidRPr="00F542D1">
        <w:rPr>
          <w:b/>
        </w:rPr>
        <w:t>Défauts linéaires</w:t>
      </w:r>
      <w:r>
        <w:rPr>
          <w:b/>
        </w:rPr>
        <w:t xml:space="preserve">  </w:t>
      </w:r>
      <w:r w:rsidR="008F06BD">
        <w:rPr>
          <w:b/>
        </w:rPr>
        <w:tab/>
      </w:r>
      <w:r w:rsidR="008F06BD">
        <w:rPr>
          <w:b/>
        </w:rPr>
        <w:tab/>
      </w:r>
      <w:r>
        <w:rPr>
          <w:b/>
        </w:rPr>
        <w:t>(6 semaines)</w:t>
      </w:r>
    </w:p>
    <w:p w:rsidR="005D747F" w:rsidRPr="008F6785" w:rsidRDefault="005D747F" w:rsidP="005D747F">
      <w:pPr>
        <w:rPr>
          <w:rFonts w:ascii="Cambria" w:hAnsi="Cambria"/>
          <w:sz w:val="22"/>
          <w:szCs w:val="22"/>
        </w:rPr>
      </w:pPr>
      <w:r w:rsidRPr="008F6785">
        <w:rPr>
          <w:rFonts w:ascii="Cambria" w:hAnsi="Cambria"/>
          <w:sz w:val="22"/>
          <w:szCs w:val="22"/>
        </w:rPr>
        <w:t>Rappel : Elasticité linéaire</w:t>
      </w:r>
    </w:p>
    <w:p w:rsidR="005D747F" w:rsidRPr="008F6785" w:rsidRDefault="005D747F" w:rsidP="005D747F">
      <w:pPr>
        <w:rPr>
          <w:rFonts w:ascii="Cambria" w:hAnsi="Cambria"/>
          <w:sz w:val="22"/>
          <w:szCs w:val="22"/>
        </w:rPr>
      </w:pPr>
      <w:r w:rsidRPr="008F6785">
        <w:rPr>
          <w:rFonts w:ascii="Cambria" w:hAnsi="Cambria"/>
          <w:sz w:val="22"/>
          <w:szCs w:val="22"/>
        </w:rPr>
        <w:t>Historique</w:t>
      </w:r>
    </w:p>
    <w:p w:rsidR="005D747F" w:rsidRPr="008F6785" w:rsidRDefault="005D747F" w:rsidP="005D747F">
      <w:pPr>
        <w:rPr>
          <w:rFonts w:ascii="Cambria" w:hAnsi="Cambria"/>
          <w:sz w:val="22"/>
          <w:szCs w:val="22"/>
        </w:rPr>
      </w:pPr>
      <w:r w:rsidRPr="008F6785">
        <w:rPr>
          <w:rFonts w:ascii="Cambria" w:hAnsi="Cambria"/>
          <w:sz w:val="22"/>
          <w:szCs w:val="22"/>
        </w:rPr>
        <w:t>Calcul de Frenckel</w:t>
      </w:r>
    </w:p>
    <w:p w:rsidR="005D747F" w:rsidRPr="008F6785" w:rsidRDefault="005D747F" w:rsidP="005D747F">
      <w:pPr>
        <w:rPr>
          <w:rFonts w:ascii="Cambria" w:hAnsi="Cambria"/>
          <w:sz w:val="22"/>
          <w:szCs w:val="22"/>
        </w:rPr>
      </w:pPr>
      <w:r w:rsidRPr="008F6785">
        <w:rPr>
          <w:rFonts w:ascii="Cambria" w:hAnsi="Cambria"/>
          <w:sz w:val="22"/>
          <w:szCs w:val="22"/>
        </w:rPr>
        <w:t>Dislocation coin</w:t>
      </w:r>
    </w:p>
    <w:p w:rsidR="005D747F" w:rsidRPr="008F6785" w:rsidRDefault="005D747F" w:rsidP="005D747F">
      <w:pPr>
        <w:rPr>
          <w:rFonts w:ascii="Cambria" w:hAnsi="Cambria"/>
          <w:sz w:val="22"/>
          <w:szCs w:val="22"/>
        </w:rPr>
      </w:pPr>
      <w:r w:rsidRPr="008F6785">
        <w:rPr>
          <w:rFonts w:ascii="Cambria" w:hAnsi="Cambria"/>
          <w:sz w:val="22"/>
          <w:szCs w:val="22"/>
        </w:rPr>
        <w:t>Dislocation vis</w:t>
      </w:r>
    </w:p>
    <w:p w:rsidR="005D747F" w:rsidRPr="008F6785" w:rsidRDefault="005D747F" w:rsidP="005D747F">
      <w:pPr>
        <w:rPr>
          <w:rFonts w:ascii="Cambria" w:hAnsi="Cambria"/>
          <w:sz w:val="22"/>
          <w:szCs w:val="22"/>
        </w:rPr>
      </w:pPr>
      <w:r w:rsidRPr="008F6785">
        <w:rPr>
          <w:rFonts w:ascii="Cambria" w:hAnsi="Cambria"/>
          <w:sz w:val="22"/>
          <w:szCs w:val="22"/>
        </w:rPr>
        <w:t>Méthodes élastiques des dislocations</w:t>
      </w:r>
    </w:p>
    <w:p w:rsidR="005D747F" w:rsidRPr="008F6785" w:rsidRDefault="005D747F" w:rsidP="005D747F">
      <w:pPr>
        <w:numPr>
          <w:ilvl w:val="0"/>
          <w:numId w:val="27"/>
        </w:numPr>
        <w:rPr>
          <w:rFonts w:ascii="Cambria" w:hAnsi="Cambria"/>
          <w:sz w:val="22"/>
          <w:szCs w:val="22"/>
        </w:rPr>
      </w:pPr>
      <w:r w:rsidRPr="008F6785">
        <w:rPr>
          <w:rFonts w:ascii="Cambria" w:hAnsi="Cambria"/>
          <w:sz w:val="22"/>
          <w:szCs w:val="22"/>
        </w:rPr>
        <w:t>Méthode de fonction de green</w:t>
      </w:r>
    </w:p>
    <w:p w:rsidR="005D747F" w:rsidRPr="008F6785" w:rsidRDefault="005D747F" w:rsidP="005D747F">
      <w:pPr>
        <w:numPr>
          <w:ilvl w:val="0"/>
          <w:numId w:val="27"/>
        </w:numPr>
        <w:rPr>
          <w:rFonts w:ascii="Cambria" w:hAnsi="Cambria"/>
          <w:sz w:val="22"/>
          <w:szCs w:val="22"/>
        </w:rPr>
      </w:pPr>
      <w:r w:rsidRPr="008F6785">
        <w:rPr>
          <w:rFonts w:ascii="Cambria" w:hAnsi="Cambria"/>
          <w:sz w:val="22"/>
          <w:szCs w:val="22"/>
        </w:rPr>
        <w:t>Energie emmagasinée par le cristal</w:t>
      </w:r>
    </w:p>
    <w:p w:rsidR="005D747F" w:rsidRPr="008F6785" w:rsidRDefault="005D747F" w:rsidP="005D747F">
      <w:pPr>
        <w:numPr>
          <w:ilvl w:val="0"/>
          <w:numId w:val="27"/>
        </w:numPr>
        <w:rPr>
          <w:rFonts w:ascii="Cambria" w:hAnsi="Cambria"/>
          <w:sz w:val="22"/>
          <w:szCs w:val="22"/>
        </w:rPr>
      </w:pPr>
      <w:r w:rsidRPr="008F6785">
        <w:rPr>
          <w:rFonts w:ascii="Cambria" w:hAnsi="Cambria"/>
          <w:sz w:val="22"/>
          <w:szCs w:val="22"/>
        </w:rPr>
        <w:t>Cas d’une dislocation vis</w:t>
      </w:r>
    </w:p>
    <w:p w:rsidR="005D747F" w:rsidRPr="008F6785" w:rsidRDefault="005D747F" w:rsidP="005D747F">
      <w:pPr>
        <w:numPr>
          <w:ilvl w:val="0"/>
          <w:numId w:val="27"/>
        </w:numPr>
        <w:rPr>
          <w:rFonts w:ascii="Cambria" w:hAnsi="Cambria"/>
          <w:sz w:val="22"/>
          <w:szCs w:val="22"/>
        </w:rPr>
      </w:pPr>
      <w:r w:rsidRPr="008F6785">
        <w:rPr>
          <w:rFonts w:ascii="Cambria" w:hAnsi="Cambria"/>
          <w:sz w:val="22"/>
          <w:szCs w:val="22"/>
        </w:rPr>
        <w:t>Cas d’une dislocation coin</w:t>
      </w:r>
    </w:p>
    <w:p w:rsidR="005D747F" w:rsidRPr="008F6785" w:rsidRDefault="005D747F" w:rsidP="005D747F">
      <w:pPr>
        <w:numPr>
          <w:ilvl w:val="0"/>
          <w:numId w:val="27"/>
        </w:numPr>
        <w:rPr>
          <w:rFonts w:ascii="Cambria" w:hAnsi="Cambria"/>
          <w:sz w:val="22"/>
          <w:szCs w:val="22"/>
        </w:rPr>
      </w:pPr>
      <w:r w:rsidRPr="008F6785">
        <w:rPr>
          <w:rFonts w:ascii="Cambria" w:hAnsi="Cambria"/>
          <w:sz w:val="22"/>
          <w:szCs w:val="22"/>
        </w:rPr>
        <w:t>Energie d’interaction entre sources des contraintes</w:t>
      </w:r>
    </w:p>
    <w:p w:rsidR="005D747F" w:rsidRPr="008F6785" w:rsidRDefault="005D747F" w:rsidP="005D747F">
      <w:pPr>
        <w:numPr>
          <w:ilvl w:val="0"/>
          <w:numId w:val="27"/>
        </w:numPr>
        <w:rPr>
          <w:rFonts w:ascii="Cambria" w:hAnsi="Cambria"/>
          <w:sz w:val="22"/>
          <w:szCs w:val="22"/>
        </w:rPr>
      </w:pPr>
      <w:r w:rsidRPr="008F6785">
        <w:rPr>
          <w:rFonts w:ascii="Cambria" w:hAnsi="Cambria"/>
          <w:sz w:val="22"/>
          <w:szCs w:val="22"/>
        </w:rPr>
        <w:t xml:space="preserve">Energie d’interaction dislocation -dislocation </w:t>
      </w:r>
    </w:p>
    <w:p w:rsidR="005D747F" w:rsidRPr="008F6785" w:rsidRDefault="005D747F" w:rsidP="005D747F">
      <w:pPr>
        <w:rPr>
          <w:rFonts w:ascii="Cambria" w:hAnsi="Cambria"/>
          <w:sz w:val="22"/>
          <w:szCs w:val="22"/>
        </w:rPr>
      </w:pPr>
      <w:r w:rsidRPr="008F6785">
        <w:rPr>
          <w:rFonts w:ascii="Cambria" w:hAnsi="Cambria"/>
          <w:sz w:val="22"/>
          <w:szCs w:val="22"/>
        </w:rPr>
        <w:t>Tension de ligne</w:t>
      </w:r>
    </w:p>
    <w:p w:rsidR="005D747F" w:rsidRPr="008F6785" w:rsidRDefault="005D747F" w:rsidP="005D747F">
      <w:pPr>
        <w:rPr>
          <w:rFonts w:ascii="Cambria" w:hAnsi="Cambria"/>
          <w:sz w:val="22"/>
          <w:szCs w:val="22"/>
        </w:rPr>
      </w:pPr>
      <w:r w:rsidRPr="008F6785">
        <w:rPr>
          <w:rFonts w:ascii="Cambria" w:hAnsi="Cambria"/>
          <w:sz w:val="22"/>
          <w:szCs w:val="22"/>
        </w:rPr>
        <w:t>Montée de dislocations</w:t>
      </w:r>
    </w:p>
    <w:p w:rsidR="005D747F" w:rsidRPr="008F6785" w:rsidRDefault="005D747F" w:rsidP="005D747F">
      <w:pPr>
        <w:rPr>
          <w:rFonts w:ascii="Cambria" w:hAnsi="Cambria"/>
          <w:sz w:val="22"/>
          <w:szCs w:val="22"/>
        </w:rPr>
      </w:pPr>
      <w:r w:rsidRPr="008F6785">
        <w:rPr>
          <w:rFonts w:ascii="Cambria" w:hAnsi="Cambria"/>
          <w:sz w:val="22"/>
          <w:szCs w:val="22"/>
        </w:rPr>
        <w:t>Forces images</w:t>
      </w:r>
    </w:p>
    <w:p w:rsidR="005D747F" w:rsidRPr="008F6785" w:rsidRDefault="005D747F" w:rsidP="005D747F">
      <w:pPr>
        <w:numPr>
          <w:ilvl w:val="3"/>
          <w:numId w:val="23"/>
        </w:numPr>
        <w:rPr>
          <w:rFonts w:ascii="Cambria" w:hAnsi="Cambria"/>
          <w:b/>
          <w:sz w:val="22"/>
          <w:szCs w:val="22"/>
        </w:rPr>
      </w:pPr>
      <w:r w:rsidRPr="008F6785">
        <w:rPr>
          <w:rFonts w:ascii="Cambria" w:hAnsi="Cambria"/>
          <w:b/>
          <w:sz w:val="22"/>
          <w:szCs w:val="22"/>
        </w:rPr>
        <w:t>Déformation plastique</w:t>
      </w:r>
      <w:r>
        <w:rPr>
          <w:rFonts w:ascii="Cambria" w:hAnsi="Cambria"/>
          <w:b/>
          <w:sz w:val="22"/>
          <w:szCs w:val="22"/>
        </w:rPr>
        <w:t xml:space="preserve">   </w:t>
      </w:r>
      <w:r w:rsidR="008F06BD">
        <w:rPr>
          <w:rFonts w:ascii="Cambria" w:hAnsi="Cambria"/>
          <w:b/>
          <w:sz w:val="22"/>
          <w:szCs w:val="22"/>
        </w:rPr>
        <w:tab/>
      </w:r>
      <w:r w:rsidR="008F06BD">
        <w:rPr>
          <w:rFonts w:ascii="Cambria" w:hAnsi="Cambria"/>
          <w:b/>
          <w:sz w:val="22"/>
          <w:szCs w:val="22"/>
        </w:rPr>
        <w:tab/>
      </w:r>
      <w:r>
        <w:rPr>
          <w:b/>
        </w:rPr>
        <w:t>(5 semaines)</w:t>
      </w:r>
    </w:p>
    <w:p w:rsidR="005D747F" w:rsidRPr="008F6785" w:rsidRDefault="005D747F" w:rsidP="005D747F">
      <w:pPr>
        <w:rPr>
          <w:rFonts w:ascii="Cambria" w:hAnsi="Cambria"/>
          <w:sz w:val="22"/>
          <w:szCs w:val="22"/>
        </w:rPr>
      </w:pPr>
      <w:r w:rsidRPr="008F6785">
        <w:rPr>
          <w:rFonts w:ascii="Cambria" w:hAnsi="Cambria"/>
          <w:sz w:val="22"/>
          <w:szCs w:val="22"/>
        </w:rPr>
        <w:t>Introduction</w:t>
      </w:r>
    </w:p>
    <w:p w:rsidR="005D747F" w:rsidRPr="008F6785" w:rsidRDefault="005D747F" w:rsidP="005D747F">
      <w:pPr>
        <w:rPr>
          <w:rFonts w:ascii="Cambria" w:hAnsi="Cambria"/>
          <w:sz w:val="22"/>
          <w:szCs w:val="22"/>
        </w:rPr>
      </w:pPr>
      <w:r w:rsidRPr="008F6785">
        <w:rPr>
          <w:rFonts w:ascii="Cambria" w:hAnsi="Cambria"/>
          <w:sz w:val="22"/>
          <w:szCs w:val="22"/>
        </w:rPr>
        <w:t xml:space="preserve">Mode de déformation </w:t>
      </w:r>
    </w:p>
    <w:p w:rsidR="005D747F" w:rsidRPr="008F6785" w:rsidRDefault="005D747F" w:rsidP="005D747F">
      <w:pPr>
        <w:rPr>
          <w:rFonts w:ascii="Cambria" w:hAnsi="Cambria"/>
          <w:sz w:val="22"/>
          <w:szCs w:val="22"/>
        </w:rPr>
      </w:pPr>
      <w:r w:rsidRPr="008F6785">
        <w:rPr>
          <w:rFonts w:ascii="Cambria" w:hAnsi="Cambria"/>
          <w:sz w:val="22"/>
          <w:szCs w:val="22"/>
        </w:rPr>
        <w:t>Monocristal (facteur de Schmidt)</w:t>
      </w:r>
    </w:p>
    <w:p w:rsidR="005D747F" w:rsidRPr="008F6785" w:rsidRDefault="005D747F" w:rsidP="005D747F">
      <w:pPr>
        <w:rPr>
          <w:rFonts w:ascii="Cambria" w:hAnsi="Cambria"/>
          <w:sz w:val="22"/>
          <w:szCs w:val="22"/>
        </w:rPr>
      </w:pPr>
      <w:r w:rsidRPr="008F6785">
        <w:rPr>
          <w:rFonts w:ascii="Cambria" w:hAnsi="Cambria"/>
          <w:sz w:val="22"/>
          <w:szCs w:val="22"/>
        </w:rPr>
        <w:t xml:space="preserve">Bicristal </w:t>
      </w:r>
    </w:p>
    <w:p w:rsidR="005D747F" w:rsidRPr="008F6785" w:rsidRDefault="005D747F" w:rsidP="005D747F">
      <w:pPr>
        <w:rPr>
          <w:rFonts w:ascii="Cambria" w:hAnsi="Cambria"/>
          <w:sz w:val="22"/>
          <w:szCs w:val="22"/>
        </w:rPr>
      </w:pPr>
      <w:r w:rsidRPr="008F6785">
        <w:rPr>
          <w:rFonts w:ascii="Cambria" w:hAnsi="Cambria"/>
          <w:sz w:val="22"/>
          <w:szCs w:val="22"/>
        </w:rPr>
        <w:t xml:space="preserve">Polycristal </w:t>
      </w:r>
    </w:p>
    <w:p w:rsidR="005D747F" w:rsidRPr="008F6785" w:rsidRDefault="005D747F" w:rsidP="005D747F">
      <w:pPr>
        <w:rPr>
          <w:rFonts w:ascii="Cambria" w:hAnsi="Cambria"/>
          <w:sz w:val="22"/>
          <w:szCs w:val="22"/>
        </w:rPr>
      </w:pPr>
      <w:r w:rsidRPr="008F6785">
        <w:rPr>
          <w:rFonts w:ascii="Cambria" w:hAnsi="Cambria"/>
          <w:sz w:val="22"/>
          <w:szCs w:val="22"/>
        </w:rPr>
        <w:t>Microdéformation plastique</w:t>
      </w:r>
    </w:p>
    <w:p w:rsidR="005D747F" w:rsidRPr="008F6785" w:rsidRDefault="005D747F" w:rsidP="005D747F">
      <w:pPr>
        <w:rPr>
          <w:rFonts w:ascii="Cambria" w:hAnsi="Cambria"/>
          <w:sz w:val="22"/>
          <w:szCs w:val="22"/>
        </w:rPr>
      </w:pPr>
      <w:r w:rsidRPr="008F6785">
        <w:rPr>
          <w:rFonts w:ascii="Cambria" w:hAnsi="Cambria"/>
          <w:sz w:val="22"/>
          <w:szCs w:val="22"/>
        </w:rPr>
        <w:t>Modèle de Taylor</w:t>
      </w:r>
    </w:p>
    <w:p w:rsidR="005D747F" w:rsidRPr="008F6785" w:rsidRDefault="005D747F" w:rsidP="005D747F">
      <w:pPr>
        <w:rPr>
          <w:rFonts w:ascii="Cambria" w:hAnsi="Cambria"/>
          <w:sz w:val="22"/>
          <w:szCs w:val="22"/>
        </w:rPr>
      </w:pPr>
      <w:r w:rsidRPr="008F6785">
        <w:rPr>
          <w:rFonts w:ascii="Cambria" w:hAnsi="Cambria"/>
          <w:sz w:val="22"/>
          <w:szCs w:val="22"/>
        </w:rPr>
        <w:t>Macro déformation</w:t>
      </w:r>
    </w:p>
    <w:p w:rsidR="005D747F" w:rsidRPr="008F6785" w:rsidRDefault="005D747F" w:rsidP="005D747F">
      <w:pPr>
        <w:rPr>
          <w:rFonts w:ascii="Cambria" w:hAnsi="Cambria"/>
          <w:sz w:val="22"/>
          <w:szCs w:val="22"/>
        </w:rPr>
      </w:pPr>
      <w:r w:rsidRPr="008F6785">
        <w:rPr>
          <w:rFonts w:ascii="Cambria" w:hAnsi="Cambria"/>
          <w:sz w:val="22"/>
          <w:szCs w:val="22"/>
        </w:rPr>
        <w:t xml:space="preserve">Modèle du Pencel Gleid </w:t>
      </w:r>
    </w:p>
    <w:p w:rsidR="005D747F" w:rsidRDefault="005D747F" w:rsidP="005D747F">
      <w:pPr>
        <w:rPr>
          <w:rFonts w:ascii="Cambria" w:hAnsi="Cambria"/>
          <w:sz w:val="22"/>
          <w:szCs w:val="22"/>
        </w:rPr>
      </w:pPr>
      <w:r w:rsidRPr="008F6785">
        <w:rPr>
          <w:rFonts w:ascii="Cambria" w:hAnsi="Cambria"/>
          <w:sz w:val="22"/>
          <w:szCs w:val="22"/>
        </w:rPr>
        <w:t>Texture d’écrouissage</w:t>
      </w:r>
    </w:p>
    <w:p w:rsidR="008F06BD" w:rsidRPr="008F6785" w:rsidRDefault="008F06BD" w:rsidP="005D747F">
      <w:pPr>
        <w:rPr>
          <w:rFonts w:ascii="Cambria" w:hAnsi="Cambria"/>
          <w:sz w:val="22"/>
          <w:szCs w:val="22"/>
        </w:rPr>
      </w:pPr>
    </w:p>
    <w:p w:rsidR="005D747F" w:rsidRPr="008F6785" w:rsidRDefault="005D747F" w:rsidP="005D747F">
      <w:pPr>
        <w:numPr>
          <w:ilvl w:val="3"/>
          <w:numId w:val="23"/>
        </w:numPr>
        <w:rPr>
          <w:rFonts w:ascii="Cambria" w:hAnsi="Cambria"/>
          <w:b/>
          <w:sz w:val="22"/>
          <w:szCs w:val="22"/>
        </w:rPr>
      </w:pPr>
      <w:r w:rsidRPr="008F6785">
        <w:rPr>
          <w:rFonts w:ascii="Cambria" w:hAnsi="Cambria"/>
          <w:b/>
          <w:sz w:val="22"/>
          <w:szCs w:val="22"/>
        </w:rPr>
        <w:lastRenderedPageBreak/>
        <w:t xml:space="preserve">Fluage </w:t>
      </w:r>
      <w:r>
        <w:rPr>
          <w:rFonts w:ascii="Cambria" w:hAnsi="Cambria"/>
          <w:b/>
          <w:sz w:val="22"/>
          <w:szCs w:val="22"/>
        </w:rPr>
        <w:t xml:space="preserve"> </w:t>
      </w:r>
      <w:r w:rsidR="008F06BD">
        <w:rPr>
          <w:rFonts w:ascii="Cambria" w:hAnsi="Cambria"/>
          <w:b/>
          <w:sz w:val="22"/>
          <w:szCs w:val="22"/>
        </w:rPr>
        <w:tab/>
      </w:r>
      <w:r w:rsidR="008F06BD">
        <w:rPr>
          <w:rFonts w:ascii="Cambria" w:hAnsi="Cambria"/>
          <w:b/>
          <w:sz w:val="22"/>
          <w:szCs w:val="22"/>
        </w:rPr>
        <w:tab/>
      </w:r>
      <w:r w:rsidR="008F06BD">
        <w:rPr>
          <w:rFonts w:ascii="Cambria" w:hAnsi="Cambria"/>
          <w:b/>
          <w:sz w:val="22"/>
          <w:szCs w:val="22"/>
        </w:rPr>
        <w:tab/>
      </w:r>
      <w:r w:rsidR="008F06BD">
        <w:rPr>
          <w:rFonts w:ascii="Cambria" w:hAnsi="Cambria"/>
          <w:b/>
          <w:sz w:val="22"/>
          <w:szCs w:val="22"/>
        </w:rPr>
        <w:tab/>
      </w:r>
      <w:r>
        <w:rPr>
          <w:b/>
        </w:rPr>
        <w:t>(4 semaines)</w:t>
      </w:r>
    </w:p>
    <w:p w:rsidR="005D747F" w:rsidRPr="008F6785" w:rsidRDefault="005D747F" w:rsidP="005D747F">
      <w:pPr>
        <w:numPr>
          <w:ilvl w:val="0"/>
          <w:numId w:val="27"/>
        </w:numPr>
        <w:rPr>
          <w:rFonts w:ascii="Cambria" w:hAnsi="Cambria"/>
          <w:sz w:val="22"/>
          <w:szCs w:val="22"/>
        </w:rPr>
      </w:pPr>
      <w:r w:rsidRPr="008F6785">
        <w:rPr>
          <w:rFonts w:ascii="Cambria" w:hAnsi="Cambria"/>
          <w:sz w:val="22"/>
          <w:szCs w:val="22"/>
        </w:rPr>
        <w:t>Fluage de Nabaro-herring</w:t>
      </w:r>
    </w:p>
    <w:p w:rsidR="005D747F" w:rsidRPr="008F6785" w:rsidRDefault="005D747F" w:rsidP="005D747F">
      <w:pPr>
        <w:numPr>
          <w:ilvl w:val="0"/>
          <w:numId w:val="27"/>
        </w:numPr>
        <w:rPr>
          <w:rFonts w:ascii="Cambria" w:hAnsi="Cambria"/>
          <w:sz w:val="22"/>
          <w:szCs w:val="22"/>
        </w:rPr>
      </w:pPr>
      <w:r w:rsidRPr="008F6785">
        <w:rPr>
          <w:rFonts w:ascii="Cambria" w:hAnsi="Cambria"/>
          <w:sz w:val="22"/>
          <w:szCs w:val="22"/>
        </w:rPr>
        <w:t>Fluage de colle</w:t>
      </w:r>
    </w:p>
    <w:p w:rsidR="005D747F" w:rsidRPr="008F6785" w:rsidRDefault="005D747F" w:rsidP="005D747F">
      <w:pPr>
        <w:numPr>
          <w:ilvl w:val="0"/>
          <w:numId w:val="27"/>
        </w:numPr>
        <w:rPr>
          <w:rFonts w:ascii="Cambria" w:hAnsi="Cambria"/>
          <w:sz w:val="22"/>
          <w:szCs w:val="22"/>
        </w:rPr>
      </w:pPr>
      <w:r w:rsidRPr="008F6785">
        <w:rPr>
          <w:rFonts w:ascii="Cambria" w:hAnsi="Cambria"/>
          <w:sz w:val="22"/>
          <w:szCs w:val="22"/>
        </w:rPr>
        <w:t>Superplasticité</w:t>
      </w:r>
    </w:p>
    <w:p w:rsidR="008F06BD" w:rsidRDefault="008F06BD" w:rsidP="005D747F">
      <w:pPr>
        <w:spacing w:line="276" w:lineRule="auto"/>
        <w:jc w:val="both"/>
        <w:rPr>
          <w:rFonts w:ascii="Cambria" w:hAnsi="Cambria" w:cs="Arial"/>
          <w:b/>
          <w:u w:val="thick" w:color="F79646"/>
        </w:rPr>
      </w:pPr>
    </w:p>
    <w:p w:rsidR="005D747F" w:rsidRDefault="005D747F" w:rsidP="005D747F">
      <w:pPr>
        <w:spacing w:line="276" w:lineRule="auto"/>
        <w:jc w:val="both"/>
        <w:rPr>
          <w:rFonts w:ascii="Cambria" w:hAnsi="Cambria" w:cs="Arial"/>
          <w:b/>
          <w:u w:val="thick" w:color="F79646"/>
        </w:rPr>
      </w:pPr>
      <w:r>
        <w:rPr>
          <w:rFonts w:ascii="Cambria" w:hAnsi="Cambria" w:cs="Arial"/>
          <w:b/>
          <w:u w:val="thick" w:color="F79646"/>
        </w:rPr>
        <w:t>Mode d’évaluation</w:t>
      </w:r>
      <w:r w:rsidRPr="006A1C45">
        <w:rPr>
          <w:rFonts w:ascii="Cambria" w:hAnsi="Cambria" w:cs="Arial"/>
          <w:b/>
          <w:u w:val="thick" w:color="F79646"/>
        </w:rPr>
        <w:t>:</w:t>
      </w:r>
    </w:p>
    <w:p w:rsidR="005D747F" w:rsidRPr="00E90CCA" w:rsidRDefault="005D747F" w:rsidP="005D747F">
      <w:pPr>
        <w:jc w:val="both"/>
        <w:rPr>
          <w:rFonts w:ascii="Cambria" w:hAnsi="Cambria" w:cs="Arial"/>
          <w:sz w:val="22"/>
          <w:szCs w:val="22"/>
        </w:rPr>
      </w:pPr>
      <w:r w:rsidRPr="00E90CCA">
        <w:rPr>
          <w:rFonts w:ascii="Cambria" w:hAnsi="Cambria" w:cs="Arial"/>
          <w:sz w:val="22"/>
          <w:szCs w:val="22"/>
        </w:rPr>
        <w:t>Contrôle continu: 40%; Examen: 60%.</w:t>
      </w:r>
    </w:p>
    <w:p w:rsidR="008F06BD" w:rsidRDefault="008F06BD" w:rsidP="005D747F">
      <w:pPr>
        <w:jc w:val="both"/>
        <w:rPr>
          <w:rFonts w:ascii="Cambria" w:hAnsi="Cambria" w:cs="Arial"/>
          <w:b/>
          <w:u w:val="thick" w:color="F79646"/>
        </w:rPr>
      </w:pPr>
    </w:p>
    <w:p w:rsidR="005D747F" w:rsidRDefault="005D747F" w:rsidP="005D747F">
      <w:pPr>
        <w:jc w:val="both"/>
        <w:rPr>
          <w:rFonts w:ascii="Cambria" w:hAnsi="Cambria" w:cs="Arial"/>
          <w:iCs/>
          <w:u w:val="thick" w:color="F79646"/>
        </w:rPr>
      </w:pPr>
      <w:r w:rsidRPr="006A1C45">
        <w:rPr>
          <w:rFonts w:ascii="Cambria" w:hAnsi="Cambria" w:cs="Arial"/>
          <w:b/>
          <w:u w:val="thick" w:color="F79646"/>
        </w:rPr>
        <w:t>Références bibliographiques</w:t>
      </w:r>
      <w:r w:rsidRPr="006A1C45">
        <w:rPr>
          <w:rFonts w:ascii="Cambria" w:hAnsi="Cambria" w:cs="Arial"/>
          <w:u w:val="thick" w:color="F79646"/>
        </w:rPr>
        <w:t xml:space="preserve"> </w:t>
      </w:r>
      <w:r w:rsidRPr="006A1C45">
        <w:rPr>
          <w:rFonts w:ascii="Cambria" w:hAnsi="Cambria" w:cs="Arial"/>
          <w:iCs/>
          <w:u w:val="thick" w:color="F79646"/>
        </w:rPr>
        <w:t>:</w:t>
      </w:r>
    </w:p>
    <w:p w:rsidR="005D747F" w:rsidRPr="00BA7930" w:rsidRDefault="005D747F" w:rsidP="005D747F">
      <w:pPr>
        <w:adjustRightInd w:val="0"/>
        <w:rPr>
          <w:rFonts w:ascii="Cambria" w:hAnsi="Cambria"/>
          <w:bCs/>
          <w:sz w:val="22"/>
          <w:szCs w:val="22"/>
        </w:rPr>
      </w:pPr>
      <w:r w:rsidRPr="00BA7930">
        <w:rPr>
          <w:rFonts w:ascii="Cambria" w:hAnsi="Cambria"/>
          <w:bCs/>
          <w:sz w:val="22"/>
          <w:szCs w:val="22"/>
        </w:rPr>
        <w:t xml:space="preserve">1- Plasticité a haute température des solides cristallins                                                             </w:t>
      </w:r>
    </w:p>
    <w:p w:rsidR="005D747F" w:rsidRPr="00BA7930" w:rsidRDefault="005D747F" w:rsidP="005D747F">
      <w:pPr>
        <w:adjustRightInd w:val="0"/>
        <w:rPr>
          <w:rFonts w:ascii="Cambria" w:hAnsi="Cambria"/>
          <w:bCs/>
          <w:sz w:val="22"/>
          <w:szCs w:val="22"/>
        </w:rPr>
      </w:pPr>
      <w:r w:rsidRPr="00BA7930">
        <w:rPr>
          <w:rFonts w:ascii="Cambria" w:hAnsi="Cambria"/>
          <w:bCs/>
          <w:sz w:val="22"/>
          <w:szCs w:val="22"/>
        </w:rPr>
        <w:t xml:space="preserve">J.P.Poirier, Édition : Eyrolles   </w:t>
      </w:r>
    </w:p>
    <w:p w:rsidR="005D747F" w:rsidRPr="00BA7930" w:rsidRDefault="005D747F" w:rsidP="005D747F">
      <w:pPr>
        <w:adjustRightInd w:val="0"/>
        <w:rPr>
          <w:rFonts w:ascii="Cambria" w:hAnsi="Cambria"/>
          <w:bCs/>
          <w:sz w:val="22"/>
          <w:szCs w:val="22"/>
        </w:rPr>
      </w:pPr>
      <w:r w:rsidRPr="00BA7930">
        <w:rPr>
          <w:rFonts w:ascii="Cambria" w:hAnsi="Cambria"/>
          <w:bCs/>
          <w:sz w:val="22"/>
          <w:szCs w:val="22"/>
        </w:rPr>
        <w:t xml:space="preserve">2- Structure et propriétés des solides.                                                                                                   </w:t>
      </w:r>
    </w:p>
    <w:p w:rsidR="005D747F" w:rsidRPr="00BA7930" w:rsidRDefault="005D747F" w:rsidP="005D747F">
      <w:pPr>
        <w:adjustRightInd w:val="0"/>
        <w:rPr>
          <w:rFonts w:ascii="Cambria" w:hAnsi="Cambria"/>
          <w:bCs/>
          <w:sz w:val="22"/>
          <w:szCs w:val="22"/>
        </w:rPr>
      </w:pPr>
      <w:r w:rsidRPr="00BA7930">
        <w:rPr>
          <w:rFonts w:ascii="Cambria" w:hAnsi="Cambria"/>
          <w:bCs/>
          <w:sz w:val="22"/>
          <w:szCs w:val="22"/>
        </w:rPr>
        <w:t>B.Chalmers, Édition : Masson</w:t>
      </w:r>
    </w:p>
    <w:p w:rsidR="005D747F" w:rsidRPr="00BA7930" w:rsidRDefault="005D747F" w:rsidP="005D747F">
      <w:pPr>
        <w:adjustRightInd w:val="0"/>
        <w:rPr>
          <w:rFonts w:ascii="Cambria" w:hAnsi="Cambria"/>
          <w:bCs/>
          <w:sz w:val="22"/>
          <w:szCs w:val="22"/>
        </w:rPr>
      </w:pPr>
      <w:r w:rsidRPr="00BA7930">
        <w:rPr>
          <w:rFonts w:ascii="Cambria" w:hAnsi="Cambria"/>
          <w:bCs/>
          <w:sz w:val="22"/>
          <w:szCs w:val="22"/>
        </w:rPr>
        <w:t xml:space="preserve">3- Physique des solides </w:t>
      </w:r>
    </w:p>
    <w:p w:rsidR="005D747F" w:rsidRPr="00BA7930" w:rsidRDefault="005D747F" w:rsidP="005D747F">
      <w:pPr>
        <w:adjustRightInd w:val="0"/>
        <w:rPr>
          <w:rFonts w:ascii="Cambria" w:hAnsi="Cambria"/>
          <w:bCs/>
          <w:sz w:val="22"/>
          <w:szCs w:val="22"/>
        </w:rPr>
      </w:pPr>
      <w:r w:rsidRPr="00BA7930">
        <w:rPr>
          <w:rFonts w:ascii="Cambria" w:hAnsi="Cambria"/>
          <w:bCs/>
          <w:sz w:val="22"/>
          <w:szCs w:val="22"/>
        </w:rPr>
        <w:t>Kittel </w:t>
      </w:r>
    </w:p>
    <w:p w:rsidR="005D747F" w:rsidRPr="00BA7930" w:rsidRDefault="005D747F" w:rsidP="005D747F">
      <w:pPr>
        <w:rPr>
          <w:rFonts w:ascii="Cambria" w:hAnsi="Cambria"/>
          <w:bCs/>
          <w:sz w:val="22"/>
          <w:szCs w:val="22"/>
        </w:rPr>
      </w:pPr>
      <w:r w:rsidRPr="00BA7930">
        <w:rPr>
          <w:rFonts w:ascii="Cambria" w:hAnsi="Cambria"/>
          <w:bCs/>
          <w:sz w:val="22"/>
          <w:szCs w:val="22"/>
        </w:rPr>
        <w:t>4- Métallurgie générale</w:t>
      </w:r>
    </w:p>
    <w:p w:rsidR="005D747F" w:rsidRPr="00BA7930" w:rsidRDefault="005D747F" w:rsidP="005D747F">
      <w:pPr>
        <w:rPr>
          <w:rFonts w:ascii="Cambria" w:hAnsi="Cambria"/>
          <w:bCs/>
          <w:sz w:val="22"/>
          <w:szCs w:val="22"/>
        </w:rPr>
      </w:pPr>
      <w:r w:rsidRPr="00BA7930">
        <w:rPr>
          <w:rFonts w:ascii="Cambria" w:hAnsi="Cambria"/>
          <w:bCs/>
          <w:sz w:val="22"/>
          <w:szCs w:val="22"/>
        </w:rPr>
        <w:t>J. Benar, A. Michel, J. Philibert, J.Talbot 2</w:t>
      </w:r>
      <w:r w:rsidRPr="00BA7930">
        <w:rPr>
          <w:rFonts w:ascii="Cambria" w:hAnsi="Cambria"/>
          <w:bCs/>
          <w:sz w:val="22"/>
          <w:szCs w:val="22"/>
          <w:vertAlign w:val="superscript"/>
        </w:rPr>
        <w:t>ème</w:t>
      </w:r>
      <w:r w:rsidRPr="00BA7930">
        <w:rPr>
          <w:rFonts w:ascii="Cambria" w:hAnsi="Cambria"/>
          <w:bCs/>
          <w:sz w:val="22"/>
          <w:szCs w:val="22"/>
        </w:rPr>
        <w:t xml:space="preserve"> Édition Masson 1991  </w:t>
      </w:r>
    </w:p>
    <w:p w:rsidR="005D747F" w:rsidRPr="00BA7930" w:rsidRDefault="005D747F" w:rsidP="005D747F">
      <w:pPr>
        <w:adjustRightInd w:val="0"/>
        <w:rPr>
          <w:rFonts w:ascii="Cambria" w:hAnsi="Cambria"/>
          <w:bCs/>
          <w:sz w:val="22"/>
          <w:szCs w:val="22"/>
        </w:rPr>
      </w:pPr>
      <w:r>
        <w:rPr>
          <w:rFonts w:ascii="Cambria" w:hAnsi="Cambria"/>
          <w:bCs/>
          <w:sz w:val="22"/>
          <w:szCs w:val="22"/>
        </w:rPr>
        <w:t>5-</w:t>
      </w:r>
      <w:r w:rsidRPr="00BA7930">
        <w:rPr>
          <w:rFonts w:ascii="Cambria" w:hAnsi="Cambria"/>
          <w:bCs/>
          <w:sz w:val="22"/>
          <w:szCs w:val="22"/>
        </w:rPr>
        <w:t xml:space="preserve">Technique de l’ingénieur série M </w:t>
      </w:r>
    </w:p>
    <w:p w:rsidR="005D747F" w:rsidRPr="00BA7930" w:rsidRDefault="005D747F" w:rsidP="005D747F">
      <w:pPr>
        <w:numPr>
          <w:ilvl w:val="0"/>
          <w:numId w:val="10"/>
        </w:numPr>
        <w:adjustRightInd w:val="0"/>
        <w:ind w:left="720"/>
        <w:rPr>
          <w:rFonts w:ascii="Cambria" w:hAnsi="Cambria"/>
          <w:bCs/>
          <w:sz w:val="22"/>
          <w:szCs w:val="22"/>
        </w:rPr>
      </w:pPr>
      <w:r w:rsidRPr="00BA7930">
        <w:rPr>
          <w:rFonts w:ascii="Cambria" w:hAnsi="Cambria"/>
          <w:bCs/>
          <w:sz w:val="22"/>
          <w:szCs w:val="22"/>
        </w:rPr>
        <w:t xml:space="preserve">Site internet </w:t>
      </w:r>
    </w:p>
    <w:p w:rsidR="005D747F" w:rsidRPr="00BA7930" w:rsidRDefault="005D747F" w:rsidP="005D747F">
      <w:pPr>
        <w:adjustRightInd w:val="0"/>
        <w:rPr>
          <w:rFonts w:ascii="Cambria" w:hAnsi="Cambria"/>
          <w:bCs/>
          <w:sz w:val="22"/>
          <w:szCs w:val="22"/>
        </w:rPr>
      </w:pPr>
      <w:r w:rsidRPr="00BA7930">
        <w:rPr>
          <w:rFonts w:ascii="Cambria" w:hAnsi="Cambria"/>
          <w:bCs/>
          <w:sz w:val="22"/>
          <w:szCs w:val="22"/>
        </w:rPr>
        <w:t>Alexis.deschamps@ltpcm.inpg.fr</w:t>
      </w:r>
    </w:p>
    <w:p w:rsidR="005D747F" w:rsidRPr="00BA7930" w:rsidRDefault="005D747F" w:rsidP="005D747F">
      <w:pPr>
        <w:adjustRightInd w:val="0"/>
        <w:rPr>
          <w:rFonts w:ascii="Cambria" w:hAnsi="Cambria"/>
          <w:bCs/>
          <w:sz w:val="22"/>
          <w:szCs w:val="22"/>
        </w:rPr>
      </w:pPr>
      <w:r>
        <w:rPr>
          <w:rFonts w:ascii="Cambria" w:hAnsi="Cambria"/>
          <w:bCs/>
          <w:sz w:val="22"/>
          <w:szCs w:val="22"/>
        </w:rPr>
        <w:t xml:space="preserve">7- </w:t>
      </w:r>
      <w:r w:rsidRPr="00BA7930">
        <w:rPr>
          <w:rFonts w:ascii="Cambria" w:hAnsi="Cambria"/>
          <w:bCs/>
          <w:sz w:val="22"/>
          <w:szCs w:val="22"/>
        </w:rPr>
        <w:t>Dislocations et plasticité des matériaux.</w:t>
      </w:r>
    </w:p>
    <w:p w:rsidR="005D747F" w:rsidRPr="00BA7930" w:rsidRDefault="005D747F" w:rsidP="005D747F">
      <w:pPr>
        <w:adjustRightInd w:val="0"/>
        <w:rPr>
          <w:rFonts w:ascii="Cambria" w:hAnsi="Cambria"/>
          <w:bCs/>
          <w:sz w:val="22"/>
          <w:szCs w:val="22"/>
        </w:rPr>
      </w:pPr>
      <w:r w:rsidRPr="00BA7930">
        <w:rPr>
          <w:rFonts w:ascii="Cambria" w:hAnsi="Cambria"/>
          <w:bCs/>
          <w:sz w:val="22"/>
          <w:szCs w:val="22"/>
        </w:rPr>
        <w:t>J.l.Martin, Édition :  Romandes</w:t>
      </w:r>
    </w:p>
    <w:p w:rsidR="005D747F" w:rsidRPr="00BA7930" w:rsidRDefault="005D747F" w:rsidP="005D747F">
      <w:pPr>
        <w:adjustRightInd w:val="0"/>
        <w:rPr>
          <w:rFonts w:ascii="Cambria" w:hAnsi="Cambria"/>
          <w:bCs/>
          <w:sz w:val="22"/>
          <w:szCs w:val="22"/>
        </w:rPr>
      </w:pPr>
      <w:r>
        <w:rPr>
          <w:rFonts w:ascii="Cambria" w:hAnsi="Cambria"/>
          <w:bCs/>
          <w:sz w:val="22"/>
          <w:szCs w:val="22"/>
        </w:rPr>
        <w:t xml:space="preserve">8- </w:t>
      </w:r>
      <w:r w:rsidRPr="00BA7930">
        <w:rPr>
          <w:rFonts w:ascii="Cambria" w:hAnsi="Cambria"/>
          <w:bCs/>
          <w:sz w:val="22"/>
          <w:szCs w:val="22"/>
        </w:rPr>
        <w:t>Matériaux et propriétés</w:t>
      </w:r>
    </w:p>
    <w:p w:rsidR="005D747F" w:rsidRPr="00BA7930" w:rsidRDefault="005D747F" w:rsidP="005D747F">
      <w:pPr>
        <w:adjustRightInd w:val="0"/>
        <w:rPr>
          <w:rFonts w:ascii="Cambria" w:hAnsi="Cambria"/>
          <w:bCs/>
          <w:sz w:val="22"/>
          <w:szCs w:val="22"/>
        </w:rPr>
      </w:pPr>
      <w:r w:rsidRPr="00BA7930">
        <w:rPr>
          <w:rFonts w:ascii="Cambria" w:hAnsi="Cambria"/>
          <w:bCs/>
          <w:sz w:val="22"/>
          <w:szCs w:val="22"/>
        </w:rPr>
        <w:t>Yves Berthaud, Universitée Pierre et Marie Curie Janvier 2004</w:t>
      </w:r>
    </w:p>
    <w:p w:rsidR="005D747F" w:rsidRPr="00BA7930" w:rsidRDefault="005D747F" w:rsidP="005D747F">
      <w:pPr>
        <w:adjustRightInd w:val="0"/>
        <w:rPr>
          <w:rFonts w:ascii="Cambria" w:hAnsi="Cambria"/>
          <w:bCs/>
          <w:sz w:val="22"/>
          <w:szCs w:val="22"/>
        </w:rPr>
      </w:pPr>
      <w:r>
        <w:rPr>
          <w:rFonts w:ascii="Cambria" w:hAnsi="Cambria"/>
          <w:bCs/>
          <w:sz w:val="22"/>
          <w:szCs w:val="22"/>
        </w:rPr>
        <w:t xml:space="preserve">9- </w:t>
      </w:r>
      <w:r w:rsidRPr="00BA7930">
        <w:rPr>
          <w:rFonts w:ascii="Cambria" w:hAnsi="Cambria"/>
          <w:bCs/>
          <w:sz w:val="22"/>
          <w:szCs w:val="22"/>
        </w:rPr>
        <w:t>Science des Matériaux</w:t>
      </w:r>
    </w:p>
    <w:p w:rsidR="005D747F" w:rsidRPr="00FF7DBD" w:rsidRDefault="005D747F" w:rsidP="005D747F">
      <w:pPr>
        <w:adjustRightInd w:val="0"/>
        <w:rPr>
          <w:rFonts w:ascii="Cambria" w:hAnsi="Cambria"/>
          <w:i/>
          <w:iCs/>
          <w:sz w:val="22"/>
          <w:szCs w:val="22"/>
        </w:rPr>
      </w:pPr>
      <w:r w:rsidRPr="00FF7DBD">
        <w:rPr>
          <w:rFonts w:ascii="Cambria" w:hAnsi="Cambria"/>
          <w:b/>
          <w:sz w:val="22"/>
          <w:szCs w:val="22"/>
        </w:rPr>
        <w:t>S</w:t>
      </w:r>
      <w:r w:rsidRPr="00FF7DBD">
        <w:rPr>
          <w:rFonts w:ascii="Cambria" w:hAnsi="Cambria"/>
          <w:sz w:val="22"/>
          <w:szCs w:val="22"/>
        </w:rPr>
        <w:t xml:space="preserve">ylvie </w:t>
      </w:r>
      <w:r w:rsidRPr="00FF7DBD">
        <w:rPr>
          <w:rFonts w:ascii="Cambria" w:hAnsi="Cambria"/>
          <w:b/>
          <w:sz w:val="22"/>
          <w:szCs w:val="22"/>
        </w:rPr>
        <w:t>P</w:t>
      </w:r>
      <w:r w:rsidRPr="00FF7DBD">
        <w:rPr>
          <w:rFonts w:ascii="Cambria" w:hAnsi="Cambria"/>
          <w:sz w:val="22"/>
          <w:szCs w:val="22"/>
        </w:rPr>
        <w:t xml:space="preserve">ommier, Université Pierre et Marie Curie, </w:t>
      </w:r>
      <w:r w:rsidRPr="00FF7DBD">
        <w:rPr>
          <w:rFonts w:ascii="Cambria" w:hAnsi="Cambria"/>
          <w:i/>
          <w:iCs/>
          <w:sz w:val="22"/>
          <w:szCs w:val="22"/>
        </w:rPr>
        <w:t>2005-2006</w:t>
      </w:r>
    </w:p>
    <w:p w:rsidR="005D747F" w:rsidRPr="00FF7DBD" w:rsidRDefault="005D747F" w:rsidP="005D747F">
      <w:pPr>
        <w:rPr>
          <w:rStyle w:val="citation"/>
          <w:rFonts w:ascii="Cambria" w:hAnsi="Cambria"/>
          <w:sz w:val="22"/>
          <w:szCs w:val="22"/>
        </w:rPr>
      </w:pPr>
    </w:p>
    <w:p w:rsidR="005D747F" w:rsidRPr="00FF7DBD" w:rsidRDefault="005D747F" w:rsidP="005D747F">
      <w:pPr>
        <w:rPr>
          <w:rStyle w:val="citation"/>
          <w:rFonts w:ascii="Cambria" w:hAnsi="Cambria"/>
          <w:sz w:val="22"/>
          <w:szCs w:val="22"/>
        </w:rPr>
      </w:pPr>
      <w:r w:rsidRPr="00FF7DBD">
        <w:rPr>
          <w:rFonts w:ascii="Cambria" w:hAnsi="Cambria"/>
          <w:sz w:val="22"/>
          <w:szCs w:val="22"/>
        </w:rPr>
        <w:t xml:space="preserve">Thèses </w:t>
      </w:r>
    </w:p>
    <w:p w:rsidR="005D747F" w:rsidRDefault="005D747F" w:rsidP="00E836A9">
      <w:pPr>
        <w:numPr>
          <w:ilvl w:val="0"/>
          <w:numId w:val="40"/>
        </w:numPr>
        <w:spacing w:line="276" w:lineRule="auto"/>
        <w:ind w:left="567" w:hanging="283"/>
        <w:rPr>
          <w:rFonts w:ascii="Cambria" w:hAnsi="Cambria" w:cs="Arial"/>
          <w:iCs/>
          <w:u w:val="thick" w:color="F79646"/>
        </w:rPr>
      </w:pPr>
      <w:r w:rsidRPr="00FF7DBD">
        <w:rPr>
          <w:rStyle w:val="citation"/>
          <w:rFonts w:ascii="Cambria" w:hAnsi="Cambria"/>
          <w:b/>
          <w:sz w:val="22"/>
          <w:szCs w:val="22"/>
        </w:rPr>
        <w:t>B</w:t>
      </w:r>
      <w:r w:rsidRPr="00FF7DBD">
        <w:rPr>
          <w:rStyle w:val="citation"/>
          <w:rFonts w:ascii="Cambria" w:hAnsi="Cambria"/>
          <w:sz w:val="22"/>
          <w:szCs w:val="22"/>
        </w:rPr>
        <w:t>lazy, J « </w:t>
      </w:r>
      <w:r w:rsidRPr="00FF7DBD">
        <w:rPr>
          <w:rStyle w:val="citation"/>
          <w:rFonts w:ascii="Cambria" w:hAnsi="Cambria"/>
          <w:iCs/>
          <w:sz w:val="22"/>
          <w:szCs w:val="22"/>
        </w:rPr>
        <w:t>Comportement mécanique des mousses d'aluminium : caractérisations expérimentales sous sollicitations complexes et simulations numériques dans le cadre de l'élasto-plasticité compressible »</w:t>
      </w:r>
      <w:r w:rsidRPr="00FF7DBD">
        <w:rPr>
          <w:rStyle w:val="citation"/>
          <w:rFonts w:ascii="Cambria" w:hAnsi="Cambria"/>
          <w:sz w:val="22"/>
          <w:szCs w:val="22"/>
        </w:rPr>
        <w:t xml:space="preserve">. Thèse Sciences et Génie des Matériaux, Centre des Matériaux P.M. Fourt, </w:t>
      </w:r>
      <w:r w:rsidRPr="00FF7DBD">
        <w:rPr>
          <w:rStyle w:val="subject"/>
          <w:rFonts w:ascii="Cambria" w:hAnsi="Cambria"/>
          <w:sz w:val="22"/>
          <w:szCs w:val="22"/>
        </w:rPr>
        <w:t>Mines de Paris [ENSMP ]</w:t>
      </w:r>
      <w:r w:rsidRPr="00FF7DBD">
        <w:rPr>
          <w:rStyle w:val="citation"/>
          <w:rFonts w:ascii="Cambria" w:hAnsi="Cambria"/>
          <w:sz w:val="22"/>
          <w:szCs w:val="22"/>
        </w:rPr>
        <w:t xml:space="preserve"> (2003</w:t>
      </w:r>
      <w:r w:rsidRPr="008F6785">
        <w:rPr>
          <w:rFonts w:ascii="Cambria" w:hAnsi="Cambria" w:cs="Arial"/>
          <w:iCs/>
          <w:u w:val="thick" w:color="F79646"/>
        </w:rPr>
        <w:br w:type="page"/>
      </w:r>
    </w:p>
    <w:p w:rsidR="005D747F" w:rsidRPr="00FC7F1F"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FC7F1F">
        <w:rPr>
          <w:rFonts w:ascii="Cambria" w:hAnsi="Cambria" w:cs="Calibri"/>
          <w:b/>
          <w:bCs/>
          <w:iCs/>
        </w:rPr>
        <w:t xml:space="preserve">Semestre: </w:t>
      </w:r>
      <w:r>
        <w:rPr>
          <w:rFonts w:ascii="Cambria" w:hAnsi="Cambria" w:cs="Calibri"/>
          <w:b/>
          <w:bCs/>
          <w:iCs/>
        </w:rPr>
        <w:t>3</w:t>
      </w:r>
    </w:p>
    <w:p w:rsidR="005D747F" w:rsidRPr="00A82FDD" w:rsidRDefault="005D747F" w:rsidP="008F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A82FDD">
        <w:rPr>
          <w:rFonts w:ascii="Cambria" w:hAnsi="Cambria" w:cs="Calibri"/>
          <w:b/>
          <w:bCs/>
          <w:iCs/>
        </w:rPr>
        <w:t>Unité d</w:t>
      </w:r>
      <w:r>
        <w:rPr>
          <w:rFonts w:ascii="Cambria" w:hAnsi="Cambria" w:cs="Calibri"/>
          <w:b/>
          <w:bCs/>
          <w:iCs/>
        </w:rPr>
        <w:t>’enseignement</w:t>
      </w:r>
      <w:r w:rsidRPr="00A82FDD">
        <w:rPr>
          <w:rFonts w:ascii="Cambria" w:hAnsi="Cambria" w:cs="Calibri"/>
          <w:b/>
          <w:bCs/>
          <w:iCs/>
        </w:rPr>
        <w:t>: UE</w:t>
      </w:r>
      <w:r>
        <w:rPr>
          <w:rFonts w:ascii="Cambria" w:hAnsi="Cambria" w:cs="Calibri"/>
          <w:b/>
          <w:bCs/>
          <w:iCs/>
        </w:rPr>
        <w:t>F</w:t>
      </w:r>
      <w:r w:rsidRPr="00A82FDD">
        <w:rPr>
          <w:rFonts w:ascii="Cambria" w:hAnsi="Cambria" w:cs="Calibri"/>
          <w:b/>
          <w:bCs/>
          <w:iCs/>
        </w:rPr>
        <w:t xml:space="preserve"> </w:t>
      </w:r>
      <w:r w:rsidR="008F06BD">
        <w:rPr>
          <w:rFonts w:ascii="Cambria" w:hAnsi="Cambria" w:cs="Calibri"/>
          <w:b/>
          <w:bCs/>
          <w:iCs/>
        </w:rPr>
        <w:t>2.1.1</w:t>
      </w:r>
    </w:p>
    <w:p w:rsidR="005D747F" w:rsidRPr="00FC7F1F"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w:t>
      </w:r>
      <w:r w:rsidRPr="00A82FDD">
        <w:rPr>
          <w:rFonts w:ascii="Cambria" w:hAnsi="Cambria" w:cs="Calibri"/>
          <w:b/>
          <w:bCs/>
          <w:iCs/>
        </w:rPr>
        <w:t>:</w:t>
      </w:r>
      <w:r>
        <w:rPr>
          <w:rFonts w:ascii="Cambria" w:hAnsi="Cambria" w:cs="Calibri"/>
          <w:b/>
          <w:bCs/>
          <w:iCs/>
        </w:rPr>
        <w:t xml:space="preserve"> Fatigue des Matériaux</w:t>
      </w:r>
    </w:p>
    <w:p w:rsidR="005D747F" w:rsidRPr="00A82FDD"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FC7F1F">
        <w:rPr>
          <w:rFonts w:ascii="Cambria" w:hAnsi="Cambria" w:cs="Calibri"/>
          <w:b/>
          <w:bCs/>
          <w:iCs/>
        </w:rPr>
        <w:t xml:space="preserve">VHS: </w:t>
      </w:r>
      <w:r>
        <w:rPr>
          <w:rFonts w:ascii="Cambria" w:hAnsi="Cambria" w:cs="Calibri"/>
          <w:b/>
          <w:bCs/>
          <w:iCs/>
        </w:rPr>
        <w:t xml:space="preserve">45h </w:t>
      </w:r>
      <w:r w:rsidRPr="00FC7F1F">
        <w:rPr>
          <w:rFonts w:ascii="Cambria" w:hAnsi="Cambria" w:cs="Calibri"/>
          <w:b/>
          <w:bCs/>
          <w:iCs/>
        </w:rPr>
        <w:t xml:space="preserve"> (Cours: 1h30</w:t>
      </w:r>
      <w:r>
        <w:rPr>
          <w:rFonts w:ascii="Cambria" w:hAnsi="Cambria" w:cs="Calibri"/>
          <w:b/>
          <w:bCs/>
          <w:iCs/>
        </w:rPr>
        <w:t>, TD : 1h30)</w:t>
      </w:r>
    </w:p>
    <w:p w:rsidR="005D747F" w:rsidRPr="00A82FDD"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A82FDD">
        <w:rPr>
          <w:rFonts w:ascii="Cambria" w:hAnsi="Cambria" w:cs="Calibri"/>
          <w:b/>
          <w:bCs/>
          <w:iCs/>
        </w:rPr>
        <w:t>:</w:t>
      </w:r>
      <w:r>
        <w:rPr>
          <w:rFonts w:ascii="Cambria" w:hAnsi="Cambria" w:cs="Calibri"/>
          <w:b/>
          <w:bCs/>
          <w:iCs/>
        </w:rPr>
        <w:t xml:space="preserve"> 4</w:t>
      </w:r>
    </w:p>
    <w:p w:rsidR="005D747F" w:rsidRPr="00A82FDD"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A82FDD">
        <w:rPr>
          <w:rFonts w:ascii="Cambria" w:hAnsi="Cambria" w:cs="Calibri"/>
          <w:b/>
          <w:bCs/>
          <w:iCs/>
        </w:rPr>
        <w:t>:</w:t>
      </w:r>
      <w:r>
        <w:rPr>
          <w:rFonts w:ascii="Cambria" w:hAnsi="Cambria" w:cs="Calibri"/>
          <w:b/>
          <w:bCs/>
          <w:iCs/>
        </w:rPr>
        <w:t xml:space="preserve"> 2</w:t>
      </w:r>
    </w:p>
    <w:p w:rsidR="005D747F" w:rsidRPr="008B179F" w:rsidRDefault="005D747F" w:rsidP="005D747F">
      <w:pPr>
        <w:spacing w:line="276" w:lineRule="auto"/>
        <w:jc w:val="both"/>
        <w:rPr>
          <w:rFonts w:ascii="Cambria" w:hAnsi="Cambria" w:cs="Calibri"/>
          <w:b/>
        </w:rPr>
      </w:pPr>
    </w:p>
    <w:p w:rsidR="005D747F" w:rsidRDefault="005D747F" w:rsidP="005D747F">
      <w:pPr>
        <w:spacing w:after="120" w:line="276" w:lineRule="auto"/>
        <w:jc w:val="both"/>
        <w:rPr>
          <w:rFonts w:ascii="Cambria" w:hAnsi="Cambria" w:cs="Calibri"/>
          <w:u w:val="thick" w:color="F79646"/>
        </w:rPr>
      </w:pPr>
      <w:r w:rsidRPr="008B179F">
        <w:rPr>
          <w:rFonts w:ascii="Cambria" w:hAnsi="Cambria" w:cs="Calibri"/>
          <w:b/>
          <w:u w:val="thick" w:color="F79646"/>
        </w:rPr>
        <w:t>Objectifs de l’enseignement:</w:t>
      </w:r>
      <w:r w:rsidRPr="008B179F">
        <w:rPr>
          <w:rFonts w:ascii="Cambria" w:hAnsi="Cambria" w:cs="Calibri"/>
          <w:u w:val="thick" w:color="F79646"/>
        </w:rPr>
        <w:t xml:space="preserve"> </w:t>
      </w:r>
    </w:p>
    <w:p w:rsidR="005D747F" w:rsidRPr="00511A1E" w:rsidRDefault="005D747F" w:rsidP="005D747F">
      <w:pPr>
        <w:rPr>
          <w:rFonts w:ascii="Cambria" w:hAnsi="Cambria"/>
          <w:sz w:val="22"/>
          <w:szCs w:val="22"/>
        </w:rPr>
      </w:pPr>
      <w:r w:rsidRPr="00511A1E">
        <w:rPr>
          <w:rFonts w:ascii="Cambria" w:hAnsi="Cambria" w:cs="Arial"/>
          <w:sz w:val="22"/>
          <w:szCs w:val="22"/>
        </w:rPr>
        <w:t>Compléter les connaissances acquises en mécanique de la rupture et inculquer à l’étudiant la notion de rupture par fatigue ainsi que la détermination de la durée de vie d’une structure.</w:t>
      </w:r>
    </w:p>
    <w:p w:rsidR="005D747F" w:rsidRDefault="005D747F" w:rsidP="005D747F">
      <w:pPr>
        <w:spacing w:after="120" w:line="276" w:lineRule="auto"/>
        <w:jc w:val="both"/>
        <w:rPr>
          <w:rFonts w:ascii="Cambria" w:hAnsi="Cambria" w:cs="Calibri"/>
          <w:b/>
          <w:u w:val="thick" w:color="F79646"/>
        </w:rPr>
      </w:pPr>
      <w:r w:rsidRPr="006A1C45">
        <w:rPr>
          <w:rFonts w:ascii="Cambria" w:hAnsi="Cambria" w:cs="Calibri"/>
          <w:b/>
          <w:u w:val="thick" w:color="F79646"/>
        </w:rPr>
        <w:t xml:space="preserve">Connaissances préalables recommandées: </w:t>
      </w:r>
    </w:p>
    <w:p w:rsidR="005D747F" w:rsidRPr="00511A1E" w:rsidRDefault="005D747F" w:rsidP="005D747F">
      <w:pPr>
        <w:spacing w:after="120" w:line="276" w:lineRule="auto"/>
        <w:jc w:val="both"/>
        <w:rPr>
          <w:rFonts w:ascii="Cambria" w:hAnsi="Cambria" w:cs="Calibri"/>
          <w:bCs/>
          <w:sz w:val="22"/>
          <w:szCs w:val="22"/>
        </w:rPr>
      </w:pPr>
      <w:r w:rsidRPr="00511A1E">
        <w:rPr>
          <w:rFonts w:ascii="Cambria" w:hAnsi="Cambria" w:cs="Calibri"/>
          <w:bCs/>
          <w:sz w:val="22"/>
          <w:szCs w:val="22"/>
        </w:rPr>
        <w:t>Mécanique de la rupture</w:t>
      </w:r>
      <w:r>
        <w:rPr>
          <w:rFonts w:ascii="Cambria" w:hAnsi="Cambria" w:cs="Calibri"/>
          <w:bCs/>
          <w:sz w:val="22"/>
          <w:szCs w:val="22"/>
        </w:rPr>
        <w:t>.</w:t>
      </w:r>
    </w:p>
    <w:p w:rsidR="005D747F" w:rsidRDefault="005D747F" w:rsidP="005D747F">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5D747F" w:rsidRDefault="005D747F" w:rsidP="005D747F">
      <w:pPr>
        <w:rPr>
          <w:rFonts w:ascii="Book Antiqua" w:hAnsi="Book Antiqua"/>
          <w:sz w:val="22"/>
        </w:rPr>
      </w:pPr>
      <w:r>
        <w:rPr>
          <w:rFonts w:ascii="Book Antiqua" w:hAnsi="Book Antiqua"/>
          <w:sz w:val="22"/>
        </w:rPr>
        <w:t>Le cours de fatigue s'articule autour de trois volets principaux :</w:t>
      </w:r>
    </w:p>
    <w:p w:rsidR="005D747F" w:rsidRDefault="005D747F" w:rsidP="005D747F">
      <w:pPr>
        <w:rPr>
          <w:rFonts w:ascii="Book Antiqua" w:hAnsi="Book Antiqua"/>
          <w:sz w:val="22"/>
        </w:rPr>
      </w:pPr>
      <w:r>
        <w:rPr>
          <w:rFonts w:ascii="Book Antiqua" w:hAnsi="Book Antiqua"/>
          <w:sz w:val="22"/>
        </w:rPr>
        <w:t>a) Mécanismes physiques de l'endommagement par fatigue : déformation cyclique, amorçage et propagation des fissures en liaison avec les paramètres microstructuraux</w:t>
      </w:r>
    </w:p>
    <w:p w:rsidR="005D747F" w:rsidRDefault="005D747F" w:rsidP="005D747F">
      <w:pPr>
        <w:rPr>
          <w:rFonts w:ascii="Book Antiqua" w:hAnsi="Book Antiqua"/>
          <w:sz w:val="22"/>
        </w:rPr>
      </w:pPr>
      <w:r>
        <w:rPr>
          <w:rFonts w:ascii="Book Antiqua" w:hAnsi="Book Antiqua"/>
          <w:sz w:val="22"/>
        </w:rPr>
        <w:t>b) Données technologiques de la fatigue : établissements des diagrammes de Manson-Coffin et de Wِohler, prise en compte de la contrainte moyenne (Diagramme de Haigh) lois de propagation, cumul de dommage (règle de Miner), chargements variables et complexes (comptage «rain-flow»)</w:t>
      </w:r>
    </w:p>
    <w:p w:rsidR="005D747F" w:rsidRDefault="005D747F" w:rsidP="005D747F">
      <w:pPr>
        <w:rPr>
          <w:rFonts w:ascii="Book Antiqua" w:hAnsi="Book Antiqua"/>
          <w:sz w:val="22"/>
        </w:rPr>
      </w:pPr>
      <w:r>
        <w:rPr>
          <w:rFonts w:ascii="Book Antiqua" w:hAnsi="Book Antiqua"/>
          <w:sz w:val="22"/>
        </w:rPr>
        <w:t>c) Mise en œuvre dans un contexte industriel : concepts de dimensionnement en durée de vie sûre et en tolérance aux dommages.</w:t>
      </w:r>
    </w:p>
    <w:p w:rsidR="005D747F" w:rsidRPr="00511A1E" w:rsidRDefault="005D747F" w:rsidP="00E836A9">
      <w:pPr>
        <w:numPr>
          <w:ilvl w:val="0"/>
          <w:numId w:val="41"/>
        </w:numPr>
        <w:spacing w:before="100" w:beforeAutospacing="1" w:after="100" w:afterAutospacing="1"/>
        <w:rPr>
          <w:rFonts w:ascii="Cambria" w:eastAsia="Times New Roman" w:hAnsi="Cambria" w:cs="Arial"/>
          <w:sz w:val="22"/>
          <w:szCs w:val="22"/>
          <w:lang w:eastAsia="fr-FR"/>
        </w:rPr>
      </w:pPr>
      <w:r w:rsidRPr="00426AB7">
        <w:rPr>
          <w:rFonts w:ascii="Cambria" w:eastAsia="Times New Roman" w:hAnsi="Cambria" w:cs="Arial"/>
          <w:b/>
          <w:bCs/>
          <w:sz w:val="22"/>
          <w:szCs w:val="22"/>
          <w:lang w:eastAsia="fr-FR"/>
        </w:rPr>
        <w:t>Chapitre 1 : Concepts généraux sur la fatigue</w:t>
      </w:r>
      <w:r>
        <w:rPr>
          <w:rFonts w:ascii="Cambria" w:eastAsia="Times New Roman" w:hAnsi="Cambria" w:cs="Arial"/>
          <w:sz w:val="22"/>
          <w:szCs w:val="22"/>
          <w:lang w:eastAsia="fr-FR"/>
        </w:rPr>
        <w:t xml:space="preserve">                               </w:t>
      </w:r>
      <w:r w:rsidRPr="00665AF7">
        <w:rPr>
          <w:rFonts w:ascii="Cambria" w:eastAsia="Times New Roman" w:hAnsi="Cambria" w:cs="Arial"/>
          <w:b/>
          <w:bCs/>
          <w:sz w:val="22"/>
          <w:szCs w:val="22"/>
          <w:lang w:eastAsia="fr-FR"/>
        </w:rPr>
        <w:t>(</w:t>
      </w:r>
      <w:r>
        <w:rPr>
          <w:rFonts w:ascii="Cambria" w:eastAsia="Times New Roman" w:hAnsi="Cambria" w:cs="Arial"/>
          <w:b/>
          <w:bCs/>
          <w:sz w:val="22"/>
          <w:szCs w:val="22"/>
          <w:lang w:eastAsia="fr-FR"/>
        </w:rPr>
        <w:t>2</w:t>
      </w:r>
      <w:r w:rsidRPr="00665AF7">
        <w:rPr>
          <w:rFonts w:ascii="Cambria" w:eastAsia="Times New Roman" w:hAnsi="Cambria" w:cs="Arial"/>
          <w:b/>
          <w:bCs/>
          <w:sz w:val="22"/>
          <w:szCs w:val="22"/>
          <w:lang w:eastAsia="fr-FR"/>
        </w:rPr>
        <w:t xml:space="preserve"> semaines)</w:t>
      </w:r>
    </w:p>
    <w:p w:rsidR="005D747F" w:rsidRDefault="005D747F" w:rsidP="00E836A9">
      <w:pPr>
        <w:numPr>
          <w:ilvl w:val="1"/>
          <w:numId w:val="41"/>
        </w:numPr>
        <w:ind w:left="1417"/>
        <w:rPr>
          <w:rFonts w:ascii="Cambria" w:eastAsia="Times New Roman" w:hAnsi="Cambria" w:cs="Arial"/>
          <w:sz w:val="22"/>
          <w:szCs w:val="22"/>
          <w:lang w:eastAsia="fr-FR"/>
        </w:rPr>
      </w:pPr>
      <w:r>
        <w:rPr>
          <w:rFonts w:ascii="Cambria" w:eastAsia="Times New Roman" w:hAnsi="Cambria" w:cs="Arial"/>
          <w:sz w:val="22"/>
          <w:szCs w:val="22"/>
          <w:lang w:eastAsia="fr-FR"/>
        </w:rPr>
        <w:t>Introduction</w:t>
      </w:r>
    </w:p>
    <w:p w:rsidR="005D747F" w:rsidRDefault="005D747F" w:rsidP="00E836A9">
      <w:pPr>
        <w:numPr>
          <w:ilvl w:val="1"/>
          <w:numId w:val="41"/>
        </w:numPr>
        <w:ind w:left="1417"/>
        <w:rPr>
          <w:rFonts w:ascii="Cambria" w:eastAsia="Times New Roman" w:hAnsi="Cambria" w:cs="Arial"/>
          <w:sz w:val="22"/>
          <w:szCs w:val="22"/>
          <w:lang w:eastAsia="fr-FR"/>
        </w:rPr>
      </w:pPr>
      <w:r>
        <w:rPr>
          <w:rFonts w:ascii="Cambria" w:eastAsia="Times New Roman" w:hAnsi="Cambria" w:cs="Arial"/>
          <w:sz w:val="22"/>
          <w:szCs w:val="22"/>
          <w:lang w:eastAsia="fr-FR"/>
        </w:rPr>
        <w:t>Mécanismes de fatigue</w:t>
      </w:r>
    </w:p>
    <w:p w:rsidR="005D747F" w:rsidRDefault="005D747F" w:rsidP="00E836A9">
      <w:pPr>
        <w:numPr>
          <w:ilvl w:val="0"/>
          <w:numId w:val="50"/>
        </w:numPr>
        <w:rPr>
          <w:rFonts w:ascii="Cambria" w:eastAsia="Times New Roman" w:hAnsi="Cambria" w:cs="Arial"/>
          <w:sz w:val="22"/>
          <w:szCs w:val="22"/>
          <w:lang w:eastAsia="fr-FR"/>
        </w:rPr>
      </w:pPr>
      <w:r>
        <w:rPr>
          <w:rFonts w:ascii="Cambria" w:eastAsia="Times New Roman" w:hAnsi="Cambria" w:cs="Arial"/>
          <w:sz w:val="22"/>
          <w:szCs w:val="22"/>
          <w:lang w:eastAsia="fr-FR"/>
        </w:rPr>
        <w:t>Changement microstructuraux</w:t>
      </w:r>
    </w:p>
    <w:p w:rsidR="005D747F" w:rsidRDefault="005D747F" w:rsidP="00E836A9">
      <w:pPr>
        <w:numPr>
          <w:ilvl w:val="0"/>
          <w:numId w:val="50"/>
        </w:numPr>
        <w:spacing w:before="100" w:beforeAutospacing="1" w:after="100" w:afterAutospacing="1"/>
        <w:rPr>
          <w:rFonts w:ascii="Cambria" w:eastAsia="Times New Roman" w:hAnsi="Cambria" w:cs="Arial"/>
          <w:sz w:val="22"/>
          <w:szCs w:val="22"/>
          <w:lang w:eastAsia="fr-FR"/>
        </w:rPr>
      </w:pPr>
      <w:r>
        <w:rPr>
          <w:rFonts w:ascii="Cambria" w:eastAsia="Times New Roman" w:hAnsi="Cambria" w:cs="Arial"/>
          <w:sz w:val="22"/>
          <w:szCs w:val="22"/>
          <w:lang w:eastAsia="fr-FR"/>
        </w:rPr>
        <w:t>Amorçage de fissure</w:t>
      </w:r>
    </w:p>
    <w:p w:rsidR="005D747F" w:rsidRDefault="005D747F" w:rsidP="00E836A9">
      <w:pPr>
        <w:numPr>
          <w:ilvl w:val="0"/>
          <w:numId w:val="50"/>
        </w:numPr>
        <w:rPr>
          <w:rFonts w:ascii="Cambria" w:eastAsia="Times New Roman" w:hAnsi="Cambria" w:cs="Arial"/>
          <w:sz w:val="22"/>
          <w:szCs w:val="22"/>
          <w:lang w:eastAsia="fr-FR"/>
        </w:rPr>
      </w:pPr>
      <w:r>
        <w:rPr>
          <w:rFonts w:ascii="Cambria" w:eastAsia="Times New Roman" w:hAnsi="Cambria" w:cs="Arial"/>
          <w:sz w:val="22"/>
          <w:szCs w:val="22"/>
          <w:lang w:eastAsia="fr-FR"/>
        </w:rPr>
        <w:t>Propagation de fissure</w:t>
      </w:r>
    </w:p>
    <w:p w:rsidR="005D747F" w:rsidRPr="00511A1E" w:rsidRDefault="005D747F" w:rsidP="00E836A9">
      <w:pPr>
        <w:numPr>
          <w:ilvl w:val="1"/>
          <w:numId w:val="41"/>
        </w:numPr>
        <w:ind w:left="1417"/>
        <w:rPr>
          <w:rFonts w:ascii="Cambria" w:eastAsia="Times New Roman" w:hAnsi="Cambria" w:cs="Arial"/>
          <w:sz w:val="22"/>
          <w:szCs w:val="22"/>
          <w:lang w:eastAsia="fr-FR"/>
        </w:rPr>
      </w:pPr>
      <w:r>
        <w:rPr>
          <w:rFonts w:ascii="Cambria" w:eastAsia="Times New Roman" w:hAnsi="Cambria" w:cs="Arial"/>
          <w:sz w:val="22"/>
          <w:szCs w:val="22"/>
          <w:lang w:eastAsia="fr-FR"/>
        </w:rPr>
        <w:t>Différents approches en fatigue</w:t>
      </w:r>
    </w:p>
    <w:p w:rsidR="005D747F" w:rsidRDefault="005D747F" w:rsidP="00E836A9">
      <w:pPr>
        <w:numPr>
          <w:ilvl w:val="2"/>
          <w:numId w:val="41"/>
        </w:numPr>
        <w:spacing w:before="100" w:beforeAutospacing="1" w:after="100" w:afterAutospacing="1"/>
        <w:rPr>
          <w:rFonts w:ascii="Cambria" w:eastAsia="Times New Roman" w:hAnsi="Cambria" w:cs="Arial"/>
          <w:sz w:val="22"/>
          <w:szCs w:val="22"/>
          <w:lang w:eastAsia="fr-FR"/>
        </w:rPr>
      </w:pPr>
      <w:r>
        <w:rPr>
          <w:rFonts w:ascii="Cambria" w:eastAsia="Times New Roman" w:hAnsi="Cambria" w:cs="Arial"/>
          <w:sz w:val="22"/>
          <w:szCs w:val="22"/>
          <w:lang w:eastAsia="fr-FR"/>
        </w:rPr>
        <w:t xml:space="preserve"> Approche en durée de vie</w:t>
      </w:r>
    </w:p>
    <w:p w:rsidR="005D747F" w:rsidRPr="00511A1E" w:rsidRDefault="005D747F" w:rsidP="00E836A9">
      <w:pPr>
        <w:numPr>
          <w:ilvl w:val="2"/>
          <w:numId w:val="41"/>
        </w:numPr>
        <w:spacing w:before="100" w:beforeAutospacing="1" w:after="100" w:afterAutospacing="1"/>
        <w:rPr>
          <w:rFonts w:ascii="Cambria" w:eastAsia="Times New Roman" w:hAnsi="Cambria" w:cs="Arial"/>
          <w:sz w:val="22"/>
          <w:szCs w:val="22"/>
          <w:lang w:eastAsia="fr-FR"/>
        </w:rPr>
      </w:pPr>
      <w:r>
        <w:rPr>
          <w:rFonts w:ascii="Cambria" w:eastAsia="Times New Roman" w:hAnsi="Cambria" w:cs="Arial"/>
          <w:sz w:val="22"/>
          <w:szCs w:val="22"/>
          <w:lang w:eastAsia="fr-FR"/>
        </w:rPr>
        <w:t>Approche en tolérance aux dommages</w:t>
      </w:r>
    </w:p>
    <w:p w:rsidR="005D747F" w:rsidRPr="00426AB7" w:rsidRDefault="005D747F" w:rsidP="00E836A9">
      <w:pPr>
        <w:numPr>
          <w:ilvl w:val="0"/>
          <w:numId w:val="41"/>
        </w:numPr>
        <w:spacing w:before="100" w:beforeAutospacing="1" w:after="100" w:afterAutospacing="1"/>
        <w:rPr>
          <w:rFonts w:ascii="Cambria" w:eastAsia="Times New Roman" w:hAnsi="Cambria" w:cs="Arial"/>
          <w:b/>
          <w:bCs/>
          <w:sz w:val="22"/>
          <w:szCs w:val="22"/>
          <w:lang w:eastAsia="fr-FR"/>
        </w:rPr>
      </w:pPr>
      <w:r w:rsidRPr="00426AB7">
        <w:rPr>
          <w:rFonts w:ascii="Cambria" w:eastAsia="Times New Roman" w:hAnsi="Cambria" w:cs="Arial"/>
          <w:b/>
          <w:bCs/>
          <w:sz w:val="22"/>
          <w:szCs w:val="22"/>
          <w:lang w:eastAsia="fr-FR"/>
        </w:rPr>
        <w:t xml:space="preserve">Chapitre 2 : Durée de vie en Fatigue   </w:t>
      </w:r>
      <w:r>
        <w:rPr>
          <w:rFonts w:ascii="Cambria" w:eastAsia="Times New Roman" w:hAnsi="Cambria" w:cs="Arial"/>
          <w:b/>
          <w:bCs/>
          <w:sz w:val="22"/>
          <w:szCs w:val="22"/>
          <w:lang w:eastAsia="fr-FR"/>
        </w:rPr>
        <w:t xml:space="preserve">                                                  </w:t>
      </w:r>
      <w:r w:rsidRPr="00426AB7">
        <w:rPr>
          <w:rFonts w:ascii="Cambria" w:eastAsia="Times New Roman" w:hAnsi="Cambria" w:cs="Arial"/>
          <w:b/>
          <w:bCs/>
          <w:sz w:val="22"/>
          <w:szCs w:val="22"/>
          <w:lang w:eastAsia="fr-FR"/>
        </w:rPr>
        <w:t>(</w:t>
      </w:r>
      <w:r>
        <w:rPr>
          <w:rFonts w:ascii="Cambria" w:eastAsia="Times New Roman" w:hAnsi="Cambria" w:cs="Arial"/>
          <w:b/>
          <w:bCs/>
          <w:sz w:val="22"/>
          <w:szCs w:val="22"/>
          <w:lang w:eastAsia="fr-FR"/>
        </w:rPr>
        <w:t>4</w:t>
      </w:r>
      <w:r w:rsidRPr="00426AB7">
        <w:rPr>
          <w:rFonts w:ascii="Cambria" w:eastAsia="Times New Roman" w:hAnsi="Cambria" w:cs="Arial"/>
          <w:b/>
          <w:bCs/>
          <w:sz w:val="22"/>
          <w:szCs w:val="22"/>
          <w:lang w:eastAsia="fr-FR"/>
        </w:rPr>
        <w:t xml:space="preserve"> semaines)</w:t>
      </w:r>
    </w:p>
    <w:p w:rsidR="005D747F" w:rsidRDefault="005D747F" w:rsidP="00E836A9">
      <w:pPr>
        <w:numPr>
          <w:ilvl w:val="1"/>
          <w:numId w:val="41"/>
        </w:numPr>
        <w:rPr>
          <w:rFonts w:ascii="Cambria" w:eastAsia="Times New Roman" w:hAnsi="Cambria" w:cs="Arial"/>
          <w:sz w:val="22"/>
          <w:szCs w:val="22"/>
          <w:lang w:eastAsia="fr-FR"/>
        </w:rPr>
      </w:pPr>
      <w:r>
        <w:rPr>
          <w:rFonts w:ascii="Cambria" w:eastAsia="Times New Roman" w:hAnsi="Cambria" w:cs="Arial"/>
          <w:sz w:val="22"/>
          <w:szCs w:val="22"/>
          <w:lang w:eastAsia="fr-FR"/>
        </w:rPr>
        <w:t>Comportement en fatigue des matériaux</w:t>
      </w:r>
    </w:p>
    <w:p w:rsidR="005D747F" w:rsidRDefault="005D747F" w:rsidP="00E836A9">
      <w:pPr>
        <w:numPr>
          <w:ilvl w:val="0"/>
          <w:numId w:val="51"/>
        </w:numPr>
        <w:rPr>
          <w:rFonts w:ascii="Cambria" w:eastAsia="Times New Roman" w:hAnsi="Cambria" w:cs="Arial"/>
          <w:sz w:val="22"/>
          <w:szCs w:val="22"/>
          <w:lang w:eastAsia="fr-FR"/>
        </w:rPr>
      </w:pPr>
      <w:r>
        <w:rPr>
          <w:rFonts w:ascii="Cambria" w:eastAsia="Times New Roman" w:hAnsi="Cambria" w:cs="Arial"/>
          <w:sz w:val="22"/>
          <w:szCs w:val="22"/>
          <w:lang w:eastAsia="fr-FR"/>
        </w:rPr>
        <w:t>Chargement</w:t>
      </w:r>
    </w:p>
    <w:p w:rsidR="005D747F" w:rsidRDefault="005D747F" w:rsidP="00E836A9">
      <w:pPr>
        <w:numPr>
          <w:ilvl w:val="0"/>
          <w:numId w:val="51"/>
        </w:numPr>
        <w:rPr>
          <w:rFonts w:ascii="Cambria" w:eastAsia="Times New Roman" w:hAnsi="Cambria" w:cs="Arial"/>
          <w:sz w:val="22"/>
          <w:szCs w:val="22"/>
          <w:lang w:eastAsia="fr-FR"/>
        </w:rPr>
      </w:pPr>
      <w:r>
        <w:rPr>
          <w:rFonts w:ascii="Cambria" w:eastAsia="Times New Roman" w:hAnsi="Cambria" w:cs="Arial"/>
          <w:sz w:val="22"/>
          <w:szCs w:val="22"/>
          <w:lang w:eastAsia="fr-FR"/>
        </w:rPr>
        <w:t>Diagramme d’endurance</w:t>
      </w:r>
    </w:p>
    <w:p w:rsidR="005D747F" w:rsidRDefault="005D747F" w:rsidP="00E836A9">
      <w:pPr>
        <w:numPr>
          <w:ilvl w:val="0"/>
          <w:numId w:val="51"/>
        </w:numPr>
        <w:spacing w:before="100" w:beforeAutospacing="1" w:after="100" w:afterAutospacing="1"/>
        <w:rPr>
          <w:rFonts w:ascii="Cambria" w:eastAsia="Times New Roman" w:hAnsi="Cambria" w:cs="Arial"/>
          <w:sz w:val="22"/>
          <w:szCs w:val="22"/>
          <w:lang w:eastAsia="fr-FR"/>
        </w:rPr>
      </w:pPr>
      <w:r>
        <w:rPr>
          <w:rFonts w:ascii="Cambria" w:eastAsia="Times New Roman" w:hAnsi="Cambria" w:cs="Arial"/>
          <w:sz w:val="22"/>
          <w:szCs w:val="22"/>
          <w:lang w:eastAsia="fr-FR"/>
        </w:rPr>
        <w:t>Fatigue oligocyclique</w:t>
      </w:r>
    </w:p>
    <w:p w:rsidR="005D747F" w:rsidRDefault="005D747F" w:rsidP="00E836A9">
      <w:pPr>
        <w:numPr>
          <w:ilvl w:val="0"/>
          <w:numId w:val="51"/>
        </w:numPr>
        <w:spacing w:before="100" w:beforeAutospacing="1" w:after="100" w:afterAutospacing="1"/>
        <w:rPr>
          <w:rFonts w:ascii="Cambria" w:eastAsia="Times New Roman" w:hAnsi="Cambria" w:cs="Arial"/>
          <w:sz w:val="22"/>
          <w:szCs w:val="22"/>
          <w:lang w:eastAsia="fr-FR"/>
        </w:rPr>
      </w:pPr>
      <w:r>
        <w:rPr>
          <w:rFonts w:ascii="Cambria" w:eastAsia="Times New Roman" w:hAnsi="Cambria" w:cs="Arial"/>
          <w:sz w:val="22"/>
          <w:szCs w:val="22"/>
          <w:lang w:eastAsia="fr-FR"/>
        </w:rPr>
        <w:t>Domaine d’endurance limité</w:t>
      </w:r>
    </w:p>
    <w:p w:rsidR="005D747F" w:rsidRPr="00511A1E" w:rsidRDefault="005D747F" w:rsidP="00E836A9">
      <w:pPr>
        <w:numPr>
          <w:ilvl w:val="0"/>
          <w:numId w:val="51"/>
        </w:numPr>
        <w:rPr>
          <w:rFonts w:ascii="Cambria" w:eastAsia="Times New Roman" w:hAnsi="Cambria" w:cs="Arial"/>
          <w:sz w:val="22"/>
          <w:szCs w:val="22"/>
          <w:lang w:eastAsia="fr-FR"/>
        </w:rPr>
      </w:pPr>
      <w:r>
        <w:rPr>
          <w:rFonts w:ascii="Cambria" w:eastAsia="Times New Roman" w:hAnsi="Cambria" w:cs="Arial"/>
          <w:sz w:val="22"/>
          <w:szCs w:val="22"/>
          <w:lang w:eastAsia="fr-FR"/>
        </w:rPr>
        <w:t>Domaine d’endurance illimitée</w:t>
      </w:r>
    </w:p>
    <w:p w:rsidR="005D747F" w:rsidRPr="00511A1E" w:rsidRDefault="005D747F" w:rsidP="00E836A9">
      <w:pPr>
        <w:numPr>
          <w:ilvl w:val="1"/>
          <w:numId w:val="41"/>
        </w:numPr>
        <w:rPr>
          <w:rFonts w:ascii="Cambria" w:eastAsia="Times New Roman" w:hAnsi="Cambria" w:cs="Arial"/>
          <w:sz w:val="22"/>
          <w:szCs w:val="22"/>
          <w:lang w:eastAsia="fr-FR"/>
        </w:rPr>
      </w:pPr>
      <w:r>
        <w:rPr>
          <w:rFonts w:ascii="Cambria" w:eastAsia="Times New Roman" w:hAnsi="Cambria" w:cs="Arial"/>
          <w:sz w:val="22"/>
          <w:szCs w:val="22"/>
          <w:lang w:eastAsia="fr-FR"/>
        </w:rPr>
        <w:t xml:space="preserve"> Aspects statistiques</w:t>
      </w:r>
    </w:p>
    <w:p w:rsidR="005D747F" w:rsidRPr="00511A1E" w:rsidRDefault="005D747F" w:rsidP="00E836A9">
      <w:pPr>
        <w:numPr>
          <w:ilvl w:val="1"/>
          <w:numId w:val="41"/>
        </w:numPr>
        <w:spacing w:before="100" w:beforeAutospacing="1" w:after="100" w:afterAutospacing="1"/>
        <w:rPr>
          <w:rFonts w:ascii="Cambria" w:eastAsia="Times New Roman" w:hAnsi="Cambria" w:cs="Arial"/>
          <w:sz w:val="22"/>
          <w:szCs w:val="22"/>
          <w:lang w:eastAsia="fr-FR"/>
        </w:rPr>
      </w:pPr>
      <w:r>
        <w:rPr>
          <w:rFonts w:ascii="Cambria" w:eastAsia="Times New Roman" w:hAnsi="Cambria" w:cs="Arial"/>
          <w:sz w:val="22"/>
          <w:szCs w:val="22"/>
          <w:lang w:eastAsia="fr-FR"/>
        </w:rPr>
        <w:t xml:space="preserve">Facteurs influençant sur la tenue en fatigue </w:t>
      </w:r>
    </w:p>
    <w:p w:rsidR="005D747F" w:rsidRPr="00511A1E" w:rsidRDefault="005D747F" w:rsidP="00E836A9">
      <w:pPr>
        <w:numPr>
          <w:ilvl w:val="1"/>
          <w:numId w:val="41"/>
        </w:numPr>
        <w:ind w:hanging="357"/>
        <w:rPr>
          <w:rFonts w:ascii="Cambria" w:eastAsia="Times New Roman" w:hAnsi="Cambria" w:cs="Arial"/>
          <w:sz w:val="22"/>
          <w:szCs w:val="22"/>
          <w:lang w:eastAsia="fr-FR"/>
        </w:rPr>
      </w:pPr>
      <w:r>
        <w:rPr>
          <w:rFonts w:ascii="Cambria" w:eastAsia="Times New Roman" w:hAnsi="Cambria" w:cs="Arial"/>
          <w:sz w:val="22"/>
          <w:szCs w:val="22"/>
          <w:lang w:eastAsia="fr-FR"/>
        </w:rPr>
        <w:t>Diagrammes de Haigh, Goodman, Ros etc..</w:t>
      </w:r>
    </w:p>
    <w:p w:rsidR="005D747F" w:rsidRDefault="005D747F" w:rsidP="00E836A9">
      <w:pPr>
        <w:numPr>
          <w:ilvl w:val="0"/>
          <w:numId w:val="41"/>
        </w:numPr>
        <w:ind w:hanging="357"/>
        <w:rPr>
          <w:rFonts w:ascii="Cambria" w:eastAsia="Times New Roman" w:hAnsi="Cambria" w:cs="Arial"/>
          <w:b/>
          <w:bCs/>
          <w:sz w:val="22"/>
          <w:szCs w:val="22"/>
          <w:lang w:eastAsia="fr-FR"/>
        </w:rPr>
      </w:pPr>
      <w:r w:rsidRPr="00426AB7">
        <w:rPr>
          <w:rFonts w:ascii="Cambria" w:eastAsia="Times New Roman" w:hAnsi="Cambria" w:cs="Arial"/>
          <w:b/>
          <w:bCs/>
          <w:sz w:val="22"/>
          <w:szCs w:val="22"/>
          <w:lang w:eastAsia="fr-FR"/>
        </w:rPr>
        <w:t>Chapitre 3 : Comportement cyclique</w:t>
      </w:r>
      <w:r>
        <w:rPr>
          <w:rFonts w:ascii="Cambria" w:eastAsia="Times New Roman" w:hAnsi="Cambria" w:cs="Arial"/>
          <w:b/>
          <w:bCs/>
          <w:sz w:val="22"/>
          <w:szCs w:val="22"/>
          <w:lang w:eastAsia="fr-FR"/>
        </w:rPr>
        <w:t xml:space="preserve"> (Fatigue oligocyclique</w:t>
      </w:r>
      <w:r w:rsidRPr="00426AB7">
        <w:rPr>
          <w:rFonts w:ascii="Cambria" w:eastAsia="Times New Roman" w:hAnsi="Cambria" w:cs="Arial"/>
          <w:b/>
          <w:bCs/>
          <w:sz w:val="22"/>
          <w:szCs w:val="22"/>
          <w:lang w:eastAsia="fr-FR"/>
        </w:rPr>
        <w:t xml:space="preserve"> </w:t>
      </w:r>
      <w:r>
        <w:rPr>
          <w:rFonts w:ascii="Cambria" w:eastAsia="Times New Roman" w:hAnsi="Cambria" w:cs="Arial"/>
          <w:b/>
          <w:bCs/>
          <w:sz w:val="22"/>
          <w:szCs w:val="22"/>
          <w:lang w:eastAsia="fr-FR"/>
        </w:rPr>
        <w:t xml:space="preserve">             </w:t>
      </w:r>
      <w:r w:rsidRPr="00426AB7">
        <w:rPr>
          <w:rFonts w:ascii="Cambria" w:eastAsia="Times New Roman" w:hAnsi="Cambria" w:cs="Arial"/>
          <w:b/>
          <w:bCs/>
          <w:sz w:val="22"/>
          <w:szCs w:val="22"/>
          <w:lang w:eastAsia="fr-FR"/>
        </w:rPr>
        <w:t>(</w:t>
      </w:r>
      <w:r>
        <w:rPr>
          <w:rFonts w:ascii="Cambria" w:eastAsia="Times New Roman" w:hAnsi="Cambria" w:cs="Arial"/>
          <w:b/>
          <w:bCs/>
          <w:sz w:val="22"/>
          <w:szCs w:val="22"/>
          <w:lang w:eastAsia="fr-FR"/>
        </w:rPr>
        <w:t>2</w:t>
      </w:r>
      <w:r w:rsidRPr="00426AB7">
        <w:rPr>
          <w:rFonts w:ascii="Cambria" w:eastAsia="Times New Roman" w:hAnsi="Cambria" w:cs="Arial"/>
          <w:b/>
          <w:bCs/>
          <w:sz w:val="22"/>
          <w:szCs w:val="22"/>
          <w:lang w:eastAsia="fr-FR"/>
        </w:rPr>
        <w:t xml:space="preserve"> semaines)</w:t>
      </w:r>
    </w:p>
    <w:p w:rsidR="005D747F" w:rsidRDefault="005D747F" w:rsidP="00E836A9">
      <w:pPr>
        <w:numPr>
          <w:ilvl w:val="0"/>
          <w:numId w:val="41"/>
        </w:numPr>
        <w:ind w:hanging="357"/>
        <w:rPr>
          <w:rFonts w:ascii="Cambria" w:eastAsia="Times New Roman" w:hAnsi="Cambria" w:cs="Arial"/>
          <w:b/>
          <w:bCs/>
          <w:sz w:val="22"/>
          <w:szCs w:val="22"/>
          <w:lang w:eastAsia="fr-FR"/>
        </w:rPr>
      </w:pPr>
      <w:r w:rsidRPr="00426AB7">
        <w:rPr>
          <w:rFonts w:ascii="Cambria" w:eastAsia="Times New Roman" w:hAnsi="Cambria" w:cs="Arial"/>
          <w:b/>
          <w:bCs/>
          <w:sz w:val="22"/>
          <w:szCs w:val="22"/>
          <w:lang w:eastAsia="fr-FR"/>
        </w:rPr>
        <w:t xml:space="preserve">Chapitre </w:t>
      </w:r>
      <w:r>
        <w:rPr>
          <w:rFonts w:ascii="Cambria" w:eastAsia="Times New Roman" w:hAnsi="Cambria" w:cs="Arial"/>
          <w:b/>
          <w:bCs/>
          <w:sz w:val="22"/>
          <w:szCs w:val="22"/>
          <w:lang w:eastAsia="fr-FR"/>
        </w:rPr>
        <w:t xml:space="preserve">4 : Cumul de dommages </w:t>
      </w:r>
      <w:r>
        <w:rPr>
          <w:rFonts w:ascii="Cambria" w:eastAsia="Times New Roman" w:hAnsi="Cambria" w:cs="Arial"/>
          <w:b/>
          <w:bCs/>
          <w:sz w:val="22"/>
          <w:szCs w:val="22"/>
          <w:lang w:eastAsia="fr-FR"/>
        </w:rPr>
        <w:tab/>
        <w:t xml:space="preserve">                                                              </w:t>
      </w:r>
      <w:r w:rsidRPr="00426AB7">
        <w:rPr>
          <w:rFonts w:ascii="Cambria" w:eastAsia="Times New Roman" w:hAnsi="Cambria" w:cs="Arial"/>
          <w:b/>
          <w:bCs/>
          <w:sz w:val="22"/>
          <w:szCs w:val="22"/>
          <w:lang w:eastAsia="fr-FR"/>
        </w:rPr>
        <w:t>(3 semaines)</w:t>
      </w:r>
    </w:p>
    <w:p w:rsidR="005D747F" w:rsidRDefault="005D747F" w:rsidP="00E836A9">
      <w:pPr>
        <w:numPr>
          <w:ilvl w:val="0"/>
          <w:numId w:val="41"/>
        </w:numPr>
        <w:ind w:left="284" w:firstLine="79"/>
        <w:rPr>
          <w:rFonts w:ascii="Cambria" w:eastAsia="Times New Roman" w:hAnsi="Cambria" w:cs="Arial"/>
          <w:sz w:val="22"/>
          <w:szCs w:val="22"/>
          <w:lang w:eastAsia="fr-FR"/>
        </w:rPr>
      </w:pPr>
      <w:r>
        <w:rPr>
          <w:rFonts w:ascii="Cambria" w:eastAsia="Times New Roman" w:hAnsi="Cambria" w:cs="Arial"/>
          <w:b/>
          <w:bCs/>
          <w:sz w:val="22"/>
          <w:szCs w:val="22"/>
          <w:lang w:eastAsia="fr-FR"/>
        </w:rPr>
        <w:t xml:space="preserve">Chapitre 5 : Propagation des fissures de fatigue </w:t>
      </w:r>
      <w:r w:rsidRPr="00C63060">
        <w:rPr>
          <w:rFonts w:ascii="Cambria" w:eastAsia="Times New Roman" w:hAnsi="Cambria" w:cs="Arial"/>
          <w:sz w:val="22"/>
          <w:szCs w:val="22"/>
          <w:lang w:eastAsia="fr-FR"/>
        </w:rPr>
        <w:t xml:space="preserve">( Approche de la MLER, Mécanismes </w:t>
      </w:r>
      <w:r>
        <w:rPr>
          <w:rFonts w:ascii="Cambria" w:eastAsia="Times New Roman" w:hAnsi="Cambria" w:cs="Arial"/>
          <w:sz w:val="22"/>
          <w:szCs w:val="22"/>
          <w:lang w:eastAsia="fr-FR"/>
        </w:rPr>
        <w:t xml:space="preserve">, Modéles de propagation empiriques et théoriques  </w:t>
      </w:r>
      <w:r w:rsidRPr="00C63060">
        <w:rPr>
          <w:rFonts w:ascii="Cambria" w:eastAsia="Times New Roman" w:hAnsi="Cambria" w:cs="Arial"/>
          <w:sz w:val="22"/>
          <w:szCs w:val="22"/>
          <w:lang w:eastAsia="fr-FR"/>
        </w:rPr>
        <w:t>etc…)</w:t>
      </w:r>
      <w:r>
        <w:rPr>
          <w:rFonts w:ascii="Cambria" w:eastAsia="Times New Roman" w:hAnsi="Cambria" w:cs="Arial"/>
          <w:sz w:val="22"/>
          <w:szCs w:val="22"/>
          <w:lang w:eastAsia="fr-FR"/>
        </w:rPr>
        <w:t xml:space="preserve">                                 </w:t>
      </w:r>
      <w:r w:rsidRPr="00426AB7">
        <w:rPr>
          <w:rFonts w:ascii="Cambria" w:eastAsia="Times New Roman" w:hAnsi="Cambria" w:cs="Arial"/>
          <w:b/>
          <w:bCs/>
          <w:sz w:val="22"/>
          <w:szCs w:val="22"/>
          <w:lang w:eastAsia="fr-FR"/>
        </w:rPr>
        <w:t>(3 semaines)</w:t>
      </w:r>
    </w:p>
    <w:p w:rsidR="005D747F" w:rsidRPr="00C63060" w:rsidRDefault="005D747F" w:rsidP="00E836A9">
      <w:pPr>
        <w:numPr>
          <w:ilvl w:val="0"/>
          <w:numId w:val="41"/>
        </w:numPr>
        <w:ind w:left="284" w:firstLine="79"/>
        <w:rPr>
          <w:rFonts w:ascii="Cambria" w:eastAsia="Times New Roman" w:hAnsi="Cambria" w:cs="Arial"/>
          <w:sz w:val="22"/>
          <w:szCs w:val="22"/>
          <w:lang w:eastAsia="fr-FR"/>
        </w:rPr>
      </w:pPr>
      <w:r>
        <w:rPr>
          <w:rFonts w:ascii="Cambria" w:eastAsia="Times New Roman" w:hAnsi="Cambria" w:cs="Arial"/>
          <w:b/>
          <w:bCs/>
          <w:sz w:val="22"/>
          <w:szCs w:val="22"/>
          <w:lang w:eastAsia="fr-FR"/>
        </w:rPr>
        <w:t>Chapitre 6 : Effet d’entaille (</w:t>
      </w:r>
      <w:r w:rsidRPr="00C63060">
        <w:rPr>
          <w:rFonts w:ascii="Cambria" w:eastAsia="Times New Roman" w:hAnsi="Cambria" w:cs="Arial"/>
          <w:sz w:val="22"/>
          <w:szCs w:val="22"/>
          <w:lang w:eastAsia="fr-FR"/>
        </w:rPr>
        <w:t>Coefficient de réduction</w:t>
      </w:r>
      <w:r>
        <w:rPr>
          <w:rFonts w:ascii="Cambria" w:eastAsia="Times New Roman" w:hAnsi="Cambria" w:cs="Arial"/>
          <w:sz w:val="22"/>
          <w:szCs w:val="22"/>
          <w:lang w:eastAsia="fr-FR"/>
        </w:rPr>
        <w:t xml:space="preserve"> de durée de vie Kf, coefficient de Neuber </w:t>
      </w:r>
      <w:r w:rsidRPr="00C63060">
        <w:rPr>
          <w:rFonts w:ascii="Cambria" w:eastAsia="Times New Roman" w:hAnsi="Cambria" w:cs="Arial"/>
          <w:sz w:val="22"/>
          <w:szCs w:val="22"/>
          <w:lang w:eastAsia="fr-FR"/>
        </w:rPr>
        <w:t xml:space="preserve"> etc…</w:t>
      </w:r>
      <w:r>
        <w:rPr>
          <w:rFonts w:ascii="Cambria" w:eastAsia="Times New Roman" w:hAnsi="Cambria" w:cs="Arial"/>
          <w:sz w:val="22"/>
          <w:szCs w:val="22"/>
          <w:lang w:eastAsia="fr-FR"/>
        </w:rPr>
        <w:t xml:space="preserve">)                                                                                                                                  </w:t>
      </w:r>
      <w:r w:rsidRPr="00426AB7">
        <w:rPr>
          <w:rFonts w:ascii="Cambria" w:eastAsia="Times New Roman" w:hAnsi="Cambria" w:cs="Arial"/>
          <w:b/>
          <w:bCs/>
          <w:sz w:val="22"/>
          <w:szCs w:val="22"/>
          <w:lang w:eastAsia="fr-FR"/>
        </w:rPr>
        <w:t>(</w:t>
      </w:r>
      <w:r>
        <w:rPr>
          <w:rFonts w:ascii="Cambria" w:eastAsia="Times New Roman" w:hAnsi="Cambria" w:cs="Arial"/>
          <w:b/>
          <w:bCs/>
          <w:sz w:val="22"/>
          <w:szCs w:val="22"/>
          <w:lang w:eastAsia="fr-FR"/>
        </w:rPr>
        <w:t>1</w:t>
      </w:r>
      <w:r w:rsidRPr="00426AB7">
        <w:rPr>
          <w:rFonts w:ascii="Cambria" w:eastAsia="Times New Roman" w:hAnsi="Cambria" w:cs="Arial"/>
          <w:b/>
          <w:bCs/>
          <w:sz w:val="22"/>
          <w:szCs w:val="22"/>
          <w:lang w:eastAsia="fr-FR"/>
        </w:rPr>
        <w:t>semaine)</w:t>
      </w:r>
    </w:p>
    <w:p w:rsidR="005D747F" w:rsidRDefault="005D747F" w:rsidP="005D747F">
      <w:pPr>
        <w:jc w:val="both"/>
        <w:rPr>
          <w:rFonts w:ascii="Cambria" w:hAnsi="Cambria" w:cs="Arial"/>
          <w:bCs/>
        </w:rPr>
      </w:pPr>
      <w:r>
        <w:rPr>
          <w:rFonts w:ascii="Cambria" w:hAnsi="Cambria" w:cs="Arial"/>
          <w:b/>
          <w:u w:val="thick" w:color="F79646"/>
        </w:rPr>
        <w:t>Mode d’évaluation:</w:t>
      </w:r>
      <w:r>
        <w:rPr>
          <w:rFonts w:ascii="Cambria" w:hAnsi="Cambria" w:cs="Arial"/>
          <w:bCs/>
        </w:rPr>
        <w:t xml:space="preserve"> </w:t>
      </w:r>
    </w:p>
    <w:p w:rsidR="005D747F" w:rsidRPr="00E90CCA" w:rsidRDefault="005D747F" w:rsidP="005D747F">
      <w:pPr>
        <w:jc w:val="both"/>
        <w:rPr>
          <w:rFonts w:ascii="Cambria" w:hAnsi="Cambria" w:cs="Arial"/>
          <w:sz w:val="22"/>
          <w:szCs w:val="22"/>
        </w:rPr>
      </w:pPr>
      <w:r w:rsidRPr="00E90CCA">
        <w:rPr>
          <w:rFonts w:ascii="Cambria" w:hAnsi="Cambria" w:cs="Arial"/>
          <w:sz w:val="22"/>
          <w:szCs w:val="22"/>
        </w:rPr>
        <w:t>Contrôle continu: 40%; Examen: 60%.</w:t>
      </w:r>
    </w:p>
    <w:p w:rsidR="005D747F" w:rsidRPr="008D4C0F" w:rsidRDefault="005D747F" w:rsidP="005D747F">
      <w:pPr>
        <w:jc w:val="both"/>
        <w:rPr>
          <w:rFonts w:ascii="Cambria" w:hAnsi="Cambria" w:cs="Arial"/>
          <w:b/>
        </w:rPr>
      </w:pPr>
    </w:p>
    <w:p w:rsidR="005D747F" w:rsidRPr="008D4C0F" w:rsidRDefault="005D747F" w:rsidP="005D747F">
      <w:pPr>
        <w:jc w:val="both"/>
        <w:rPr>
          <w:rFonts w:ascii="Cambria" w:hAnsi="Cambria" w:cs="Arial"/>
          <w:iCs/>
          <w:u w:val="thick" w:color="F79646"/>
        </w:rPr>
      </w:pPr>
      <w:r w:rsidRPr="008D4C0F">
        <w:rPr>
          <w:rFonts w:ascii="Cambria" w:hAnsi="Cambria" w:cs="Arial"/>
          <w:b/>
          <w:u w:val="thick" w:color="F79646"/>
        </w:rPr>
        <w:t>Références bibliographiques</w:t>
      </w:r>
      <w:r w:rsidRPr="008D4C0F">
        <w:rPr>
          <w:rFonts w:ascii="Cambria" w:hAnsi="Cambria" w:cs="Arial"/>
          <w:iCs/>
          <w:u w:val="thick" w:color="F79646"/>
        </w:rPr>
        <w:t>:</w:t>
      </w:r>
    </w:p>
    <w:p w:rsidR="005D747F" w:rsidRPr="00511A1E" w:rsidRDefault="005D747F" w:rsidP="005D747F">
      <w:pPr>
        <w:spacing w:line="20" w:lineRule="atLeast"/>
        <w:outlineLvl w:val="1"/>
        <w:rPr>
          <w:rFonts w:ascii="Cambria" w:hAnsi="Cambria" w:cs="Arial"/>
          <w:sz w:val="22"/>
          <w:szCs w:val="22"/>
        </w:rPr>
      </w:pPr>
      <w:r w:rsidRPr="00511A1E">
        <w:rPr>
          <w:rFonts w:ascii="Cambria" w:hAnsi="Cambria" w:cs="Arial"/>
          <w:sz w:val="22"/>
          <w:szCs w:val="22"/>
        </w:rPr>
        <w:t xml:space="preserve">1) </w:t>
      </w:r>
      <w:r w:rsidRPr="00511A1E">
        <w:rPr>
          <w:rFonts w:ascii="Cambria" w:hAnsi="Cambria" w:cs="Arial"/>
          <w:bCs/>
          <w:kern w:val="36"/>
          <w:sz w:val="22"/>
          <w:szCs w:val="22"/>
        </w:rPr>
        <w:t xml:space="preserve">Fatigue des matériaux et des structures - Tome 1, Introduction, endurance, amorçage et propagation des fissures, fatigue oligocyclique et gigacyclique - </w:t>
      </w:r>
      <w:hyperlink r:id="rId61" w:history="1">
        <w:r w:rsidRPr="00511A1E">
          <w:rPr>
            <w:rStyle w:val="Lienhypertexte"/>
            <w:rFonts w:ascii="Cambria" w:hAnsi="Cambria" w:cs="Arial"/>
            <w:color w:val="auto"/>
            <w:sz w:val="22"/>
            <w:szCs w:val="22"/>
          </w:rPr>
          <w:t>Claude Bathias</w:t>
        </w:r>
      </w:hyperlink>
      <w:r w:rsidRPr="00511A1E">
        <w:rPr>
          <w:rFonts w:ascii="Cambria" w:hAnsi="Cambria" w:cs="Arial"/>
          <w:sz w:val="22"/>
          <w:szCs w:val="22"/>
        </w:rPr>
        <w:t xml:space="preserve"> , </w:t>
      </w:r>
      <w:hyperlink r:id="rId62" w:history="1">
        <w:r w:rsidRPr="00511A1E">
          <w:rPr>
            <w:rStyle w:val="Lienhypertexte"/>
            <w:rFonts w:ascii="Cambria" w:hAnsi="Cambria" w:cs="Arial"/>
            <w:color w:val="auto"/>
            <w:sz w:val="22"/>
            <w:szCs w:val="22"/>
          </w:rPr>
          <w:t>André Pineau</w:t>
        </w:r>
      </w:hyperlink>
      <w:r w:rsidRPr="00511A1E">
        <w:rPr>
          <w:rFonts w:ascii="Cambria" w:hAnsi="Cambria" w:cs="Arial"/>
          <w:sz w:val="22"/>
          <w:szCs w:val="22"/>
        </w:rPr>
        <w:t xml:space="preserve">  – Ed. : </w:t>
      </w:r>
      <w:hyperlink r:id="rId63" w:history="1">
        <w:r w:rsidRPr="00511A1E">
          <w:rPr>
            <w:rFonts w:ascii="Cambria" w:hAnsi="Cambria" w:cs="Arial"/>
            <w:sz w:val="22"/>
            <w:szCs w:val="22"/>
          </w:rPr>
          <w:t>Hermes Science Publications</w:t>
        </w:r>
      </w:hyperlink>
      <w:r w:rsidRPr="00511A1E">
        <w:rPr>
          <w:rFonts w:ascii="Cambria" w:hAnsi="Cambria" w:cs="Arial"/>
          <w:sz w:val="22"/>
          <w:szCs w:val="22"/>
        </w:rPr>
        <w:t>. 2008</w:t>
      </w:r>
    </w:p>
    <w:p w:rsidR="005D747F" w:rsidRPr="00511A1E" w:rsidRDefault="005D747F" w:rsidP="005D747F">
      <w:pPr>
        <w:spacing w:line="20" w:lineRule="atLeast"/>
        <w:outlineLvl w:val="1"/>
        <w:rPr>
          <w:rFonts w:ascii="Cambria" w:eastAsia="Times New Roman" w:hAnsi="Cambria" w:cs="Arial"/>
          <w:sz w:val="22"/>
          <w:szCs w:val="22"/>
          <w:lang w:eastAsia="fr-FR"/>
        </w:rPr>
      </w:pPr>
      <w:r w:rsidRPr="00511A1E">
        <w:rPr>
          <w:rFonts w:ascii="Cambria" w:hAnsi="Cambria" w:cs="Arial"/>
          <w:sz w:val="22"/>
          <w:szCs w:val="22"/>
        </w:rPr>
        <w:t xml:space="preserve">2) </w:t>
      </w:r>
      <w:r w:rsidRPr="00511A1E">
        <w:rPr>
          <w:rFonts w:ascii="Cambria" w:eastAsia="Times New Roman" w:hAnsi="Cambria" w:cs="Arial"/>
          <w:bCs/>
          <w:sz w:val="22"/>
          <w:szCs w:val="22"/>
          <w:lang w:eastAsia="fr-FR"/>
        </w:rPr>
        <w:t>Fatigue des matériaux et des structures – Tome 2- Fissures courtes, mécanismes et approche locale, fatigue-corrosion et effet de l'environnement, chargements d'amplitude variable.</w:t>
      </w:r>
      <w:r w:rsidRPr="00511A1E">
        <w:rPr>
          <w:rFonts w:ascii="Cambria" w:hAnsi="Cambria" w:cs="Arial"/>
          <w:sz w:val="22"/>
          <w:szCs w:val="22"/>
        </w:rPr>
        <w:t xml:space="preserve"> </w:t>
      </w:r>
      <w:hyperlink r:id="rId64" w:history="1">
        <w:r w:rsidRPr="00511A1E">
          <w:rPr>
            <w:rStyle w:val="Lienhypertexte"/>
            <w:rFonts w:ascii="Cambria" w:hAnsi="Cambria" w:cs="Arial"/>
            <w:color w:val="auto"/>
            <w:sz w:val="22"/>
            <w:szCs w:val="22"/>
          </w:rPr>
          <w:t>Claude Bathias</w:t>
        </w:r>
      </w:hyperlink>
      <w:r w:rsidRPr="00511A1E">
        <w:rPr>
          <w:rFonts w:ascii="Cambria" w:hAnsi="Cambria" w:cs="Arial"/>
          <w:sz w:val="22"/>
          <w:szCs w:val="22"/>
        </w:rPr>
        <w:t xml:space="preserve"> , </w:t>
      </w:r>
      <w:hyperlink r:id="rId65" w:history="1">
        <w:r w:rsidRPr="00511A1E">
          <w:rPr>
            <w:rStyle w:val="Lienhypertexte"/>
            <w:rFonts w:ascii="Cambria" w:hAnsi="Cambria" w:cs="Arial"/>
            <w:color w:val="auto"/>
            <w:sz w:val="22"/>
            <w:szCs w:val="22"/>
          </w:rPr>
          <w:t>André Pineau</w:t>
        </w:r>
      </w:hyperlink>
      <w:r w:rsidRPr="00511A1E">
        <w:rPr>
          <w:rFonts w:ascii="Cambria" w:hAnsi="Cambria" w:cs="Arial"/>
          <w:sz w:val="22"/>
          <w:szCs w:val="22"/>
        </w:rPr>
        <w:t xml:space="preserve">  – Ed. : </w:t>
      </w:r>
      <w:hyperlink r:id="rId66" w:history="1">
        <w:r w:rsidRPr="00511A1E">
          <w:rPr>
            <w:rFonts w:ascii="Cambria" w:hAnsi="Cambria" w:cs="Arial"/>
            <w:sz w:val="22"/>
            <w:szCs w:val="22"/>
          </w:rPr>
          <w:t>Hermes Science Publications</w:t>
        </w:r>
      </w:hyperlink>
      <w:r w:rsidRPr="00511A1E">
        <w:rPr>
          <w:rFonts w:ascii="Cambria" w:hAnsi="Cambria" w:cs="Arial"/>
          <w:sz w:val="22"/>
          <w:szCs w:val="22"/>
        </w:rPr>
        <w:t>. 2008</w:t>
      </w:r>
    </w:p>
    <w:p w:rsidR="00953FB3" w:rsidRPr="0004157D" w:rsidRDefault="005D747F" w:rsidP="00953FB3">
      <w:pPr>
        <w:spacing w:line="276" w:lineRule="auto"/>
        <w:jc w:val="both"/>
        <w:rPr>
          <w:rFonts w:ascii="Cambria" w:hAnsi="Cambria" w:cs="Calibri"/>
          <w:b/>
          <w:bCs/>
          <w:iCs/>
        </w:rPr>
      </w:pPr>
      <w:r>
        <w:rPr>
          <w:rFonts w:ascii="Cambria" w:hAnsi="Cambria" w:cs="Arial"/>
          <w:iCs/>
          <w:u w:val="thick" w:color="F79646"/>
        </w:rPr>
        <w:br w:type="page"/>
      </w:r>
    </w:p>
    <w:p w:rsidR="00953FB3" w:rsidRDefault="00953FB3"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Semestre : 3</w:t>
      </w:r>
    </w:p>
    <w:p w:rsidR="005D747F" w:rsidRDefault="005D747F" w:rsidP="00953FB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04157D">
        <w:rPr>
          <w:rFonts w:ascii="Cambria" w:hAnsi="Cambria" w:cs="Calibri"/>
          <w:b/>
          <w:bCs/>
          <w:iCs/>
        </w:rPr>
        <w:t>Unité d</w:t>
      </w:r>
      <w:r>
        <w:rPr>
          <w:rFonts w:ascii="Cambria" w:hAnsi="Cambria" w:cs="Calibri"/>
          <w:b/>
          <w:bCs/>
          <w:iCs/>
        </w:rPr>
        <w:t xml:space="preserve">’enseignement: UEF </w:t>
      </w:r>
      <w:r w:rsidR="00953FB3">
        <w:rPr>
          <w:rFonts w:ascii="Cambria" w:hAnsi="Cambria" w:cs="Calibri"/>
          <w:b/>
          <w:bCs/>
          <w:iCs/>
        </w:rPr>
        <w:t>2.1.2</w:t>
      </w:r>
    </w:p>
    <w:p w:rsidR="005D747F" w:rsidRPr="0004157D"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w:t>
      </w:r>
      <w:r w:rsidRPr="0004157D">
        <w:rPr>
          <w:rFonts w:ascii="Cambria" w:hAnsi="Cambria" w:cs="Calibri"/>
          <w:b/>
          <w:bCs/>
          <w:iCs/>
        </w:rPr>
        <w:t xml:space="preserve"> </w:t>
      </w:r>
      <w:r w:rsidRPr="00BA7930">
        <w:rPr>
          <w:rFonts w:ascii="Cambria" w:eastAsia="Calibri" w:hAnsi="Cambria" w:cs="Calibri"/>
          <w:b/>
          <w:bCs/>
          <w:sz w:val="22"/>
          <w:szCs w:val="22"/>
          <w:lang w:eastAsia="en-US"/>
        </w:rPr>
        <w:t xml:space="preserve">Propriétés physiques et mécaniques des </w:t>
      </w:r>
      <w:r w:rsidRPr="00BA7930">
        <w:rPr>
          <w:rFonts w:ascii="Cambria" w:hAnsi="Cambria" w:cs="Arial"/>
          <w:b/>
          <w:bCs/>
          <w:sz w:val="22"/>
          <w:szCs w:val="22"/>
        </w:rPr>
        <w:t>Céramiques</w:t>
      </w:r>
    </w:p>
    <w:p w:rsidR="005D747F"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04157D">
        <w:rPr>
          <w:rFonts w:ascii="Cambria" w:hAnsi="Cambria" w:cs="Calibri"/>
          <w:b/>
          <w:bCs/>
          <w:iCs/>
        </w:rPr>
        <w:t>VHS: 45h (</w:t>
      </w:r>
      <w:r>
        <w:rPr>
          <w:rFonts w:ascii="Cambria" w:hAnsi="Cambria" w:cs="Calibri"/>
          <w:b/>
          <w:bCs/>
          <w:iCs/>
        </w:rPr>
        <w:t>C</w:t>
      </w:r>
      <w:r w:rsidRPr="0004157D">
        <w:rPr>
          <w:rFonts w:ascii="Cambria" w:hAnsi="Cambria" w:cs="Calibri"/>
          <w:b/>
          <w:bCs/>
          <w:iCs/>
        </w:rPr>
        <w:t>ours: 1h.30, TD: 1h30)</w:t>
      </w:r>
    </w:p>
    <w:p w:rsidR="005D747F"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5D747F"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5D747F" w:rsidRDefault="005D747F" w:rsidP="005D747F">
      <w:pPr>
        <w:jc w:val="both"/>
        <w:rPr>
          <w:rFonts w:ascii="Cambria" w:hAnsi="Cambria" w:cs="Calibri"/>
          <w:b/>
        </w:rPr>
      </w:pPr>
    </w:p>
    <w:p w:rsidR="005D747F" w:rsidRDefault="005D747F" w:rsidP="005D747F">
      <w:pPr>
        <w:spacing w:line="276" w:lineRule="auto"/>
        <w:jc w:val="both"/>
        <w:rPr>
          <w:rFonts w:ascii="Cambria" w:hAnsi="Cambria" w:cs="Calibri"/>
          <w:u w:val="thick" w:color="F79646"/>
        </w:rPr>
      </w:pPr>
      <w:r>
        <w:rPr>
          <w:rFonts w:ascii="Cambria" w:hAnsi="Cambria" w:cs="Calibri"/>
          <w:b/>
          <w:u w:val="thick" w:color="F79646"/>
        </w:rPr>
        <w:t>Objectifs de l’enseignement:</w:t>
      </w:r>
      <w:r>
        <w:rPr>
          <w:rFonts w:ascii="Cambria" w:hAnsi="Cambria" w:cs="Calibri"/>
          <w:u w:val="thick" w:color="F79646"/>
        </w:rPr>
        <w:t xml:space="preserve"> </w:t>
      </w:r>
    </w:p>
    <w:p w:rsidR="005D747F" w:rsidRPr="00511A1E" w:rsidRDefault="005D747F" w:rsidP="005D747F">
      <w:pPr>
        <w:jc w:val="both"/>
        <w:rPr>
          <w:rFonts w:ascii="Cambria" w:hAnsi="Cambria"/>
          <w:sz w:val="22"/>
          <w:szCs w:val="22"/>
        </w:rPr>
      </w:pPr>
      <w:r w:rsidRPr="00511A1E">
        <w:rPr>
          <w:rFonts w:ascii="Cambria" w:hAnsi="Cambria"/>
          <w:sz w:val="22"/>
          <w:szCs w:val="22"/>
        </w:rPr>
        <w:t xml:space="preserve">L’objectif de cet enseignement est de montrer aux étudiants comment les propriétés physiques, mécaniques et thermomécaniques des céramiques peuvent être contrôlées par la microstructure et comment celle-ci peut être modifiée pour les améliorer. </w:t>
      </w:r>
    </w:p>
    <w:p w:rsidR="005D747F" w:rsidRDefault="005D747F" w:rsidP="005D747F">
      <w:pPr>
        <w:spacing w:line="276" w:lineRule="auto"/>
        <w:jc w:val="both"/>
        <w:rPr>
          <w:rFonts w:ascii="Cambria" w:hAnsi="Cambria" w:cs="Calibri"/>
          <w:i/>
          <w:u w:val="thick" w:color="F79646"/>
        </w:rPr>
      </w:pPr>
      <w:r>
        <w:rPr>
          <w:rFonts w:ascii="Cambria" w:hAnsi="Cambria" w:cs="Calibri"/>
          <w:b/>
          <w:u w:val="thick" w:color="F79646"/>
        </w:rPr>
        <w:t xml:space="preserve">Connaissances préalables recommandées: </w:t>
      </w:r>
    </w:p>
    <w:p w:rsidR="005D747F" w:rsidRPr="00511A1E" w:rsidRDefault="005D747F" w:rsidP="005D747F">
      <w:pPr>
        <w:rPr>
          <w:rFonts w:ascii="Cambria" w:hAnsi="Cambria"/>
          <w:sz w:val="22"/>
          <w:szCs w:val="22"/>
        </w:rPr>
      </w:pPr>
      <w:r w:rsidRPr="00511A1E">
        <w:rPr>
          <w:rFonts w:ascii="Cambria" w:hAnsi="Cambria"/>
          <w:sz w:val="22"/>
          <w:szCs w:val="22"/>
        </w:rPr>
        <w:t>Elasticité, thermodynamique, fluage et diffusion.</w:t>
      </w:r>
    </w:p>
    <w:p w:rsidR="005D747F" w:rsidRDefault="005D747F" w:rsidP="005D747F">
      <w:pPr>
        <w:spacing w:after="240" w:line="276" w:lineRule="auto"/>
        <w:jc w:val="both"/>
        <w:rPr>
          <w:rFonts w:ascii="Cambria" w:hAnsi="Cambria" w:cs="Calibri"/>
          <w:b/>
          <w:u w:val="thick" w:color="F79646"/>
        </w:rPr>
      </w:pPr>
      <w:r>
        <w:rPr>
          <w:rFonts w:ascii="Cambria" w:hAnsi="Cambria" w:cs="Calibri"/>
          <w:b/>
          <w:u w:val="thick" w:color="F79646"/>
        </w:rPr>
        <w:t>Contenu de la matière:</w:t>
      </w:r>
    </w:p>
    <w:p w:rsidR="005D747F" w:rsidRPr="00511A1E" w:rsidRDefault="005D747F" w:rsidP="005D747F">
      <w:pPr>
        <w:rPr>
          <w:rFonts w:ascii="Cambria" w:hAnsi="Cambria"/>
          <w:sz w:val="22"/>
          <w:szCs w:val="22"/>
        </w:rPr>
      </w:pPr>
      <w:r w:rsidRPr="00511A1E">
        <w:rPr>
          <w:rFonts w:ascii="Cambria" w:hAnsi="Cambria"/>
          <w:sz w:val="22"/>
          <w:szCs w:val="22"/>
        </w:rPr>
        <w:t>1. Propriétés mécaniques.</w:t>
      </w:r>
    </w:p>
    <w:p w:rsidR="005D747F" w:rsidRPr="00511A1E" w:rsidRDefault="005D747F" w:rsidP="005D747F">
      <w:pPr>
        <w:rPr>
          <w:rFonts w:ascii="Cambria" w:hAnsi="Cambria"/>
          <w:sz w:val="22"/>
          <w:szCs w:val="22"/>
        </w:rPr>
      </w:pPr>
      <w:r w:rsidRPr="00511A1E">
        <w:rPr>
          <w:rFonts w:ascii="Cambria" w:hAnsi="Cambria"/>
          <w:sz w:val="22"/>
          <w:szCs w:val="22"/>
        </w:rPr>
        <w:t xml:space="preserve">2. Matériaux pour la coupe, le forage et la tribologie. </w:t>
      </w:r>
    </w:p>
    <w:p w:rsidR="005D747F" w:rsidRPr="00511A1E" w:rsidRDefault="005D747F" w:rsidP="005D747F">
      <w:pPr>
        <w:rPr>
          <w:rFonts w:ascii="Cambria" w:hAnsi="Cambria"/>
          <w:sz w:val="22"/>
          <w:szCs w:val="22"/>
        </w:rPr>
      </w:pPr>
      <w:r w:rsidRPr="00511A1E">
        <w:rPr>
          <w:rFonts w:ascii="Cambria" w:hAnsi="Cambria"/>
          <w:sz w:val="22"/>
          <w:szCs w:val="22"/>
        </w:rPr>
        <w:t>3.</w:t>
      </w:r>
      <w:r w:rsidRPr="00511A1E">
        <w:rPr>
          <w:rFonts w:ascii="Cambria" w:hAnsi="Cambria"/>
          <w:b/>
          <w:bCs/>
          <w:i/>
          <w:iCs/>
          <w:sz w:val="22"/>
          <w:szCs w:val="22"/>
        </w:rPr>
        <w:t xml:space="preserve"> </w:t>
      </w:r>
      <w:r w:rsidRPr="00511A1E">
        <w:rPr>
          <w:rFonts w:ascii="Cambria" w:hAnsi="Cambria"/>
          <w:sz w:val="22"/>
          <w:szCs w:val="22"/>
        </w:rPr>
        <w:t>Matériaux réfractaires.</w:t>
      </w:r>
    </w:p>
    <w:p w:rsidR="005D747F" w:rsidRPr="00511A1E" w:rsidRDefault="005D747F" w:rsidP="005D747F">
      <w:pPr>
        <w:rPr>
          <w:rFonts w:ascii="Cambria" w:hAnsi="Cambria"/>
          <w:sz w:val="22"/>
          <w:szCs w:val="22"/>
        </w:rPr>
      </w:pPr>
      <w:r w:rsidRPr="00511A1E">
        <w:rPr>
          <w:rFonts w:ascii="Cambria" w:hAnsi="Cambria"/>
          <w:sz w:val="22"/>
          <w:szCs w:val="22"/>
        </w:rPr>
        <w:t>4. Céramiques pour l’électronique.</w:t>
      </w:r>
    </w:p>
    <w:p w:rsidR="005D747F" w:rsidRPr="00511A1E" w:rsidRDefault="005D747F" w:rsidP="005D747F">
      <w:pPr>
        <w:rPr>
          <w:rFonts w:ascii="Cambria" w:hAnsi="Cambria"/>
          <w:sz w:val="22"/>
          <w:szCs w:val="22"/>
        </w:rPr>
      </w:pPr>
      <w:r w:rsidRPr="00511A1E">
        <w:rPr>
          <w:rFonts w:ascii="Cambria" w:hAnsi="Cambria"/>
          <w:sz w:val="22"/>
          <w:szCs w:val="22"/>
        </w:rPr>
        <w:t>5. Biocéramiques.</w:t>
      </w:r>
    </w:p>
    <w:p w:rsidR="005D747F" w:rsidRPr="00511A1E" w:rsidRDefault="005D747F" w:rsidP="005D747F">
      <w:pPr>
        <w:rPr>
          <w:rFonts w:ascii="Cambria" w:hAnsi="Cambria"/>
          <w:sz w:val="22"/>
          <w:szCs w:val="22"/>
        </w:rPr>
      </w:pPr>
      <w:r w:rsidRPr="00511A1E">
        <w:rPr>
          <w:rFonts w:ascii="Cambria" w:hAnsi="Cambria"/>
          <w:sz w:val="22"/>
          <w:szCs w:val="22"/>
        </w:rPr>
        <w:t>6 .Céramiques nucléaires : combustibles, absorbants et matrices inertes.</w:t>
      </w:r>
    </w:p>
    <w:p w:rsidR="005D747F" w:rsidRPr="00511A1E" w:rsidRDefault="005D747F" w:rsidP="005D747F">
      <w:pPr>
        <w:rPr>
          <w:rFonts w:ascii="Cambria" w:hAnsi="Cambria"/>
          <w:sz w:val="22"/>
          <w:szCs w:val="22"/>
        </w:rPr>
      </w:pPr>
      <w:r w:rsidRPr="00511A1E">
        <w:rPr>
          <w:rFonts w:ascii="Cambria" w:hAnsi="Cambria"/>
          <w:sz w:val="22"/>
          <w:szCs w:val="22"/>
        </w:rPr>
        <w:t>7. Méthodes sol-gel et propriétés optiques.</w:t>
      </w:r>
    </w:p>
    <w:p w:rsidR="005D747F" w:rsidRDefault="005D747F" w:rsidP="005D747F">
      <w:pPr>
        <w:jc w:val="both"/>
        <w:rPr>
          <w:rFonts w:ascii="Cambria" w:hAnsi="Cambria" w:cs="Arial"/>
          <w:bCs/>
        </w:rPr>
      </w:pPr>
      <w:r>
        <w:rPr>
          <w:rFonts w:ascii="Cambria" w:hAnsi="Cambria" w:cs="Arial"/>
          <w:b/>
          <w:u w:val="thick" w:color="F79646"/>
        </w:rPr>
        <w:t>Mode d’évaluation:</w:t>
      </w:r>
      <w:r>
        <w:rPr>
          <w:rFonts w:ascii="Cambria" w:hAnsi="Cambria" w:cs="Arial"/>
          <w:bCs/>
        </w:rPr>
        <w:t xml:space="preserve"> </w:t>
      </w:r>
    </w:p>
    <w:p w:rsidR="005D747F" w:rsidRPr="00E90CCA" w:rsidRDefault="005D747F" w:rsidP="005D747F">
      <w:pPr>
        <w:jc w:val="both"/>
        <w:rPr>
          <w:rFonts w:ascii="Cambria" w:hAnsi="Cambria" w:cs="Arial"/>
          <w:sz w:val="22"/>
          <w:szCs w:val="22"/>
        </w:rPr>
      </w:pPr>
      <w:r w:rsidRPr="00E90CCA">
        <w:rPr>
          <w:rFonts w:ascii="Cambria" w:hAnsi="Cambria" w:cs="Arial"/>
          <w:sz w:val="22"/>
          <w:szCs w:val="22"/>
        </w:rPr>
        <w:t>Contrôle continu: 40%; Examen: 60%.</w:t>
      </w:r>
    </w:p>
    <w:p w:rsidR="005D747F" w:rsidRPr="008D4C0F" w:rsidRDefault="005D747F" w:rsidP="005D747F">
      <w:pPr>
        <w:jc w:val="both"/>
        <w:rPr>
          <w:rFonts w:ascii="Cambria" w:hAnsi="Cambria" w:cs="Arial"/>
          <w:iCs/>
          <w:u w:val="thick" w:color="F79646"/>
        </w:rPr>
      </w:pPr>
      <w:r w:rsidRPr="008D4C0F">
        <w:rPr>
          <w:rFonts w:ascii="Cambria" w:hAnsi="Cambria" w:cs="Arial"/>
          <w:b/>
          <w:u w:val="thick" w:color="F79646"/>
        </w:rPr>
        <w:t>Références bibliographiques</w:t>
      </w:r>
      <w:r w:rsidRPr="008D4C0F">
        <w:rPr>
          <w:rFonts w:ascii="Cambria" w:hAnsi="Cambria" w:cs="Arial"/>
          <w:iCs/>
          <w:u w:val="thick" w:color="F79646"/>
        </w:rPr>
        <w:t>:</w:t>
      </w:r>
    </w:p>
    <w:p w:rsidR="005D747F" w:rsidRPr="00511A1E" w:rsidRDefault="005D747F" w:rsidP="005D747F">
      <w:pPr>
        <w:rPr>
          <w:rFonts w:ascii="Cambria" w:hAnsi="Cambria"/>
          <w:b/>
          <w:bCs/>
          <w:sz w:val="22"/>
          <w:szCs w:val="22"/>
        </w:rPr>
      </w:pPr>
      <w:r w:rsidRPr="00511A1E">
        <w:rPr>
          <w:rFonts w:ascii="Cambria" w:hAnsi="Cambria"/>
          <w:b/>
          <w:bCs/>
          <w:sz w:val="22"/>
          <w:szCs w:val="22"/>
        </w:rPr>
        <w:t xml:space="preserve">Matériaux et Processus céramiques  </w:t>
      </w:r>
    </w:p>
    <w:p w:rsidR="005D747F" w:rsidRPr="00511A1E" w:rsidRDefault="005D747F" w:rsidP="005D747F">
      <w:pPr>
        <w:rPr>
          <w:rFonts w:ascii="Cambria" w:hAnsi="Cambria"/>
          <w:bCs/>
          <w:sz w:val="22"/>
          <w:szCs w:val="22"/>
        </w:rPr>
      </w:pPr>
      <w:r w:rsidRPr="00511A1E">
        <w:rPr>
          <w:rFonts w:ascii="Cambria" w:hAnsi="Cambria"/>
          <w:b/>
          <w:bCs/>
          <w:sz w:val="22"/>
          <w:szCs w:val="22"/>
        </w:rPr>
        <w:t>B</w:t>
      </w:r>
      <w:r w:rsidRPr="00511A1E">
        <w:rPr>
          <w:rFonts w:ascii="Cambria" w:hAnsi="Cambria"/>
          <w:bCs/>
          <w:sz w:val="22"/>
          <w:szCs w:val="22"/>
        </w:rPr>
        <w:t>och</w:t>
      </w:r>
      <w:r w:rsidRPr="00511A1E">
        <w:rPr>
          <w:rFonts w:ascii="Cambria" w:hAnsi="Cambria"/>
          <w:b/>
          <w:bCs/>
          <w:sz w:val="22"/>
          <w:szCs w:val="22"/>
        </w:rPr>
        <w:t xml:space="preserve"> </w:t>
      </w:r>
      <w:r w:rsidRPr="00511A1E">
        <w:rPr>
          <w:rFonts w:ascii="Cambria" w:hAnsi="Cambria"/>
          <w:bCs/>
          <w:sz w:val="22"/>
          <w:szCs w:val="22"/>
        </w:rPr>
        <w:t>Philippe. Paris, HermèsScience Publication,2001 ISBN 2-7462-0191-7</w:t>
      </w:r>
    </w:p>
    <w:p w:rsidR="005D747F" w:rsidRPr="00511A1E" w:rsidRDefault="005D747F" w:rsidP="005D747F">
      <w:pPr>
        <w:rPr>
          <w:rFonts w:ascii="Cambria" w:hAnsi="Cambria"/>
          <w:bCs/>
          <w:sz w:val="22"/>
          <w:szCs w:val="22"/>
        </w:rPr>
      </w:pPr>
      <w:r w:rsidRPr="00511A1E">
        <w:rPr>
          <w:rFonts w:ascii="Cambria" w:hAnsi="Cambria"/>
          <w:bCs/>
          <w:sz w:val="22"/>
          <w:szCs w:val="22"/>
        </w:rPr>
        <w:t>http://ww.hermes-science.com</w:t>
      </w:r>
    </w:p>
    <w:p w:rsidR="005D747F" w:rsidRPr="00511A1E" w:rsidRDefault="005D747F" w:rsidP="005D747F">
      <w:pPr>
        <w:rPr>
          <w:rFonts w:ascii="Cambria" w:hAnsi="Cambria"/>
          <w:b/>
          <w:bCs/>
          <w:sz w:val="22"/>
          <w:szCs w:val="22"/>
        </w:rPr>
      </w:pPr>
      <w:r w:rsidRPr="00511A1E">
        <w:rPr>
          <w:rFonts w:ascii="Cambria" w:hAnsi="Cambria"/>
          <w:b/>
          <w:bCs/>
          <w:sz w:val="22"/>
          <w:szCs w:val="22"/>
        </w:rPr>
        <w:t xml:space="preserve">Propriétés et applications des céramiques </w:t>
      </w:r>
    </w:p>
    <w:p w:rsidR="005D747F" w:rsidRPr="00511A1E" w:rsidRDefault="005D747F" w:rsidP="005D747F">
      <w:pPr>
        <w:rPr>
          <w:rFonts w:ascii="Cambria" w:hAnsi="Cambria"/>
          <w:bCs/>
          <w:sz w:val="22"/>
          <w:szCs w:val="22"/>
        </w:rPr>
      </w:pPr>
      <w:r w:rsidRPr="00511A1E">
        <w:rPr>
          <w:rFonts w:ascii="Cambria" w:hAnsi="Cambria"/>
          <w:b/>
          <w:bCs/>
          <w:sz w:val="22"/>
          <w:szCs w:val="22"/>
        </w:rPr>
        <w:t>B</w:t>
      </w:r>
      <w:r w:rsidRPr="00511A1E">
        <w:rPr>
          <w:rFonts w:ascii="Cambria" w:hAnsi="Cambria"/>
          <w:bCs/>
          <w:sz w:val="22"/>
          <w:szCs w:val="22"/>
        </w:rPr>
        <w:t>och</w:t>
      </w:r>
      <w:r w:rsidRPr="00511A1E">
        <w:rPr>
          <w:rFonts w:ascii="Cambria" w:hAnsi="Cambria"/>
          <w:b/>
          <w:bCs/>
          <w:sz w:val="22"/>
          <w:szCs w:val="22"/>
        </w:rPr>
        <w:t xml:space="preserve"> </w:t>
      </w:r>
      <w:r w:rsidRPr="00511A1E">
        <w:rPr>
          <w:rFonts w:ascii="Cambria" w:hAnsi="Cambria"/>
          <w:bCs/>
          <w:sz w:val="22"/>
          <w:szCs w:val="22"/>
        </w:rPr>
        <w:t>Philippe. Paris, HermèsScience Publication,2001 ISBN 2-7462-0192-5</w:t>
      </w:r>
    </w:p>
    <w:p w:rsidR="005D747F" w:rsidRPr="00511A1E" w:rsidRDefault="005D747F" w:rsidP="005D747F">
      <w:pPr>
        <w:rPr>
          <w:rFonts w:ascii="Cambria" w:hAnsi="Cambria"/>
          <w:bCs/>
          <w:sz w:val="22"/>
          <w:szCs w:val="22"/>
        </w:rPr>
      </w:pPr>
      <w:r w:rsidRPr="00511A1E">
        <w:rPr>
          <w:rFonts w:ascii="Cambria" w:hAnsi="Cambria"/>
          <w:bCs/>
          <w:sz w:val="22"/>
          <w:szCs w:val="22"/>
        </w:rPr>
        <w:t>http://ww.hermes-science.com</w:t>
      </w:r>
    </w:p>
    <w:p w:rsidR="005D747F" w:rsidRDefault="005D747F" w:rsidP="005D747F">
      <w:pPr>
        <w:spacing w:line="276" w:lineRule="auto"/>
        <w:jc w:val="both"/>
        <w:rPr>
          <w:rFonts w:ascii="Cambria" w:hAnsi="Cambria" w:cs="Arial"/>
          <w:iCs/>
          <w:u w:val="thick" w:color="F79646"/>
        </w:rPr>
        <w:sectPr w:rsidR="005D747F"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D747F" w:rsidRPr="0004157D" w:rsidRDefault="005D747F" w:rsidP="00953FB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lastRenderedPageBreak/>
        <w:t>Semestre</w:t>
      </w:r>
      <w:r w:rsidRPr="0004157D">
        <w:rPr>
          <w:rFonts w:ascii="Cambria" w:hAnsi="Cambria" w:cs="Calibri"/>
          <w:b/>
          <w:bCs/>
          <w:iCs/>
        </w:rPr>
        <w:t xml:space="preserve">: </w:t>
      </w:r>
      <w:r w:rsidR="00953FB3">
        <w:rPr>
          <w:rFonts w:ascii="Cambria" w:hAnsi="Cambria" w:cs="Calibri"/>
          <w:b/>
          <w:bCs/>
          <w:iCs/>
        </w:rPr>
        <w:t>3</w:t>
      </w:r>
    </w:p>
    <w:p w:rsidR="005D747F" w:rsidRDefault="005D747F" w:rsidP="00953FB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 xml:space="preserve">Unité d’enseignement: UEF </w:t>
      </w:r>
      <w:r w:rsidR="00953FB3">
        <w:rPr>
          <w:rFonts w:ascii="Cambria" w:hAnsi="Cambria" w:cs="Calibri"/>
          <w:b/>
          <w:bCs/>
          <w:iCs/>
        </w:rPr>
        <w:t>2.1.2</w:t>
      </w:r>
    </w:p>
    <w:p w:rsidR="005D747F" w:rsidRPr="00496C87"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w:t>
      </w:r>
      <w:r w:rsidRPr="00496C87">
        <w:rPr>
          <w:rFonts w:ascii="Cambria" w:hAnsi="Cambria" w:cs="Calibri"/>
          <w:b/>
          <w:bCs/>
          <w:iCs/>
        </w:rPr>
        <w:t xml:space="preserve"> </w:t>
      </w:r>
      <w:r w:rsidRPr="00BA7930">
        <w:rPr>
          <w:rFonts w:ascii="Cambria" w:hAnsi="Cambria"/>
          <w:b/>
          <w:bCs/>
          <w:sz w:val="22"/>
          <w:szCs w:val="22"/>
        </w:rPr>
        <w:t>Choix des matériaux</w:t>
      </w:r>
    </w:p>
    <w:p w:rsidR="005D747F"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96C87">
        <w:rPr>
          <w:rFonts w:ascii="Cambria" w:hAnsi="Cambria" w:cs="Calibri"/>
          <w:b/>
          <w:bCs/>
          <w:iCs/>
        </w:rPr>
        <w:t>VHS: 45h (</w:t>
      </w:r>
      <w:r>
        <w:rPr>
          <w:rFonts w:ascii="Cambria" w:hAnsi="Cambria" w:cs="Calibri"/>
          <w:b/>
          <w:bCs/>
          <w:iCs/>
        </w:rPr>
        <w:t>C</w:t>
      </w:r>
      <w:r w:rsidRPr="00496C87">
        <w:rPr>
          <w:rFonts w:ascii="Cambria" w:hAnsi="Cambria" w:cs="Calibri"/>
          <w:b/>
          <w:bCs/>
          <w:iCs/>
        </w:rPr>
        <w:t>ours: 1h.30, TD: 1h30)</w:t>
      </w:r>
    </w:p>
    <w:p w:rsidR="005D747F"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5D747F"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Coefficient:2</w:t>
      </w:r>
    </w:p>
    <w:p w:rsidR="005D747F" w:rsidRDefault="005D747F" w:rsidP="005D747F">
      <w:pPr>
        <w:spacing w:line="276" w:lineRule="auto"/>
        <w:jc w:val="both"/>
        <w:rPr>
          <w:rFonts w:ascii="Cambria" w:hAnsi="Cambria" w:cs="Arial"/>
          <w:iCs/>
          <w:u w:val="thick" w:color="F79646"/>
        </w:rPr>
      </w:pPr>
    </w:p>
    <w:p w:rsidR="005D747F" w:rsidRPr="00E76DCA" w:rsidRDefault="005D747F" w:rsidP="005D747F">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r w:rsidRPr="00E76DCA">
        <w:rPr>
          <w:rFonts w:ascii="Cambria" w:hAnsi="Cambria" w:cs="Calibri"/>
          <w:u w:val="thick" w:color="F79646"/>
        </w:rPr>
        <w:t xml:space="preserve"> </w:t>
      </w:r>
    </w:p>
    <w:p w:rsidR="005D747F" w:rsidRDefault="005D747F" w:rsidP="005D747F">
      <w:pPr>
        <w:autoSpaceDE w:val="0"/>
        <w:autoSpaceDN w:val="0"/>
        <w:adjustRightInd w:val="0"/>
        <w:rPr>
          <w:rFonts w:ascii="Cambria" w:eastAsia="Calibri" w:hAnsi="Cambria" w:cs="Arial"/>
          <w:sz w:val="22"/>
          <w:szCs w:val="22"/>
          <w:lang w:eastAsia="fr-FR"/>
        </w:rPr>
      </w:pPr>
      <w:r w:rsidRPr="00D921D3">
        <w:rPr>
          <w:rFonts w:ascii="Cambria" w:eastAsia="Calibri" w:hAnsi="Cambria" w:cs="Arial"/>
          <w:sz w:val="22"/>
          <w:szCs w:val="22"/>
          <w:lang w:eastAsia="fr-FR"/>
        </w:rPr>
        <w:t>Tout choix de matériaux (organique, inorganique, ou composite) nécessite non seulement la prise en compte de ses</w:t>
      </w:r>
      <w:r>
        <w:rPr>
          <w:rFonts w:ascii="Cambria" w:eastAsia="Calibri" w:hAnsi="Cambria" w:cs="Arial"/>
          <w:sz w:val="22"/>
          <w:szCs w:val="22"/>
          <w:lang w:eastAsia="fr-FR"/>
        </w:rPr>
        <w:t xml:space="preserve"> </w:t>
      </w:r>
      <w:r w:rsidRPr="00D921D3">
        <w:rPr>
          <w:rFonts w:ascii="Cambria" w:eastAsia="Calibri" w:hAnsi="Cambria" w:cs="Arial"/>
          <w:sz w:val="22"/>
          <w:szCs w:val="22"/>
          <w:lang w:eastAsia="fr-FR"/>
        </w:rPr>
        <w:t>caractéristiques intrinsèques et fonctionnelles (mécaniques, physiques, chimiques...), mais aussi de données économiques</w:t>
      </w:r>
      <w:r>
        <w:rPr>
          <w:rFonts w:ascii="Cambria" w:eastAsia="Calibri" w:hAnsi="Cambria" w:cs="Arial"/>
          <w:sz w:val="22"/>
          <w:szCs w:val="22"/>
          <w:lang w:eastAsia="fr-FR"/>
        </w:rPr>
        <w:t xml:space="preserve"> </w:t>
      </w:r>
      <w:r w:rsidRPr="00D921D3">
        <w:rPr>
          <w:rFonts w:ascii="Cambria" w:eastAsia="Calibri" w:hAnsi="Cambria" w:cs="Arial"/>
          <w:sz w:val="22"/>
          <w:szCs w:val="22"/>
          <w:lang w:eastAsia="fr-FR"/>
        </w:rPr>
        <w:t>conjoncturelles. Il doit aussi s’intégrer dans une perspective industrielle s’appuyant sur</w:t>
      </w:r>
      <w:r>
        <w:rPr>
          <w:rFonts w:ascii="Cambria" w:eastAsia="Calibri" w:hAnsi="Cambria" w:cs="Arial"/>
          <w:sz w:val="22"/>
          <w:szCs w:val="22"/>
          <w:lang w:eastAsia="fr-FR"/>
        </w:rPr>
        <w:t xml:space="preserve"> </w:t>
      </w:r>
      <w:r w:rsidRPr="00D921D3">
        <w:rPr>
          <w:rFonts w:ascii="Cambria" w:eastAsia="Calibri" w:hAnsi="Cambria" w:cs="Arial"/>
          <w:sz w:val="22"/>
          <w:szCs w:val="22"/>
          <w:lang w:eastAsia="fr-FR"/>
        </w:rPr>
        <w:t>d’autres concepts tels que la sécurité, l’assurance - qualité, la normalisation, les conséquences vis-à-vis de l’environnement.</w:t>
      </w:r>
    </w:p>
    <w:p w:rsidR="005D747F" w:rsidRDefault="005D747F" w:rsidP="005D747F">
      <w:pPr>
        <w:spacing w:line="276" w:lineRule="auto"/>
        <w:jc w:val="both"/>
        <w:rPr>
          <w:rFonts w:ascii="Cambria" w:hAnsi="Cambria" w:cs="Calibri"/>
          <w:b/>
          <w:u w:val="thick" w:color="F79646"/>
        </w:rPr>
      </w:pPr>
    </w:p>
    <w:p w:rsidR="005D747F" w:rsidRDefault="005D747F" w:rsidP="005D747F">
      <w:pPr>
        <w:spacing w:line="276" w:lineRule="auto"/>
        <w:jc w:val="both"/>
        <w:rPr>
          <w:rFonts w:ascii="Cambria" w:hAnsi="Cambria" w:cs="Calibri"/>
          <w:i/>
          <w:u w:val="thick" w:color="F79646"/>
        </w:rPr>
      </w:pPr>
      <w:r>
        <w:rPr>
          <w:rFonts w:ascii="Cambria" w:hAnsi="Cambria" w:cs="Calibri"/>
          <w:b/>
          <w:u w:val="thick" w:color="F79646"/>
        </w:rPr>
        <w:t xml:space="preserve">Connaissances préalables recommandées: </w:t>
      </w:r>
    </w:p>
    <w:p w:rsidR="005D747F" w:rsidRDefault="005D747F" w:rsidP="005D747F">
      <w:pPr>
        <w:autoSpaceDE w:val="0"/>
        <w:autoSpaceDN w:val="0"/>
        <w:adjustRightInd w:val="0"/>
        <w:rPr>
          <w:rFonts w:ascii="Cambria" w:eastAsia="Calibri" w:hAnsi="Cambria" w:cs="Arial"/>
          <w:sz w:val="22"/>
          <w:szCs w:val="22"/>
          <w:lang w:eastAsia="fr-FR"/>
        </w:rPr>
      </w:pPr>
      <w:r>
        <w:rPr>
          <w:rFonts w:ascii="Cambria" w:eastAsia="Calibri" w:hAnsi="Cambria" w:cs="Arial"/>
          <w:sz w:val="22"/>
          <w:szCs w:val="22"/>
          <w:lang w:eastAsia="fr-FR"/>
        </w:rPr>
        <w:t>Matériaux et alliages.</w:t>
      </w:r>
    </w:p>
    <w:p w:rsidR="005D747F" w:rsidRDefault="005D747F" w:rsidP="005D747F">
      <w:pPr>
        <w:autoSpaceDE w:val="0"/>
        <w:autoSpaceDN w:val="0"/>
        <w:adjustRightInd w:val="0"/>
        <w:rPr>
          <w:rFonts w:ascii="Cambria" w:eastAsia="Calibri" w:hAnsi="Cambria" w:cs="Arial"/>
          <w:sz w:val="22"/>
          <w:szCs w:val="22"/>
          <w:lang w:eastAsia="fr-FR"/>
        </w:rPr>
      </w:pPr>
      <w:r>
        <w:rPr>
          <w:rFonts w:ascii="Cambria" w:hAnsi="Cambria" w:cs="Calibri"/>
          <w:b/>
          <w:sz w:val="22"/>
          <w:szCs w:val="22"/>
          <w:u w:val="thick" w:color="F79646"/>
        </w:rPr>
        <w:t>Contenu de la matière</w:t>
      </w:r>
    </w:p>
    <w:p w:rsidR="005D747F" w:rsidRDefault="005D747F" w:rsidP="005D747F">
      <w:pPr>
        <w:autoSpaceDE w:val="0"/>
        <w:autoSpaceDN w:val="0"/>
        <w:adjustRightInd w:val="0"/>
        <w:rPr>
          <w:rFonts w:ascii="Cambria" w:eastAsia="Calibri" w:hAnsi="Cambria" w:cs="Arial"/>
          <w:sz w:val="22"/>
          <w:szCs w:val="22"/>
          <w:lang w:eastAsia="fr-FR"/>
        </w:rPr>
      </w:pPr>
    </w:p>
    <w:p w:rsidR="005D747F" w:rsidRPr="00D921D3" w:rsidRDefault="005D747F" w:rsidP="005D747F">
      <w:pPr>
        <w:spacing w:line="276" w:lineRule="auto"/>
        <w:jc w:val="both"/>
        <w:rPr>
          <w:rFonts w:ascii="Cambria" w:hAnsi="Cambria" w:cs="Arial"/>
          <w:iCs/>
          <w:color w:val="000000"/>
          <w:sz w:val="22"/>
          <w:szCs w:val="22"/>
        </w:rPr>
      </w:pPr>
      <w:r w:rsidRPr="00D921D3">
        <w:rPr>
          <w:rFonts w:ascii="Cambria" w:hAnsi="Cambria" w:cs="Arial"/>
          <w:iCs/>
          <w:color w:val="000000"/>
          <w:sz w:val="22"/>
          <w:szCs w:val="22"/>
        </w:rPr>
        <w:t>La méthode enseignée est celle des indices de performances définis par M. ASHBY</w:t>
      </w:r>
    </w:p>
    <w:p w:rsidR="005D747F" w:rsidRPr="00D921D3" w:rsidRDefault="005D747F" w:rsidP="005D747F">
      <w:pPr>
        <w:spacing w:line="276" w:lineRule="auto"/>
        <w:jc w:val="both"/>
        <w:rPr>
          <w:rFonts w:ascii="Cambria" w:hAnsi="Cambria" w:cs="Arial"/>
          <w:iCs/>
          <w:color w:val="000000"/>
          <w:sz w:val="22"/>
          <w:szCs w:val="22"/>
        </w:rPr>
      </w:pPr>
      <w:r w:rsidRPr="00D921D3">
        <w:rPr>
          <w:rFonts w:ascii="Cambria" w:hAnsi="Cambria" w:cs="Arial"/>
          <w:iCs/>
          <w:color w:val="000000"/>
          <w:sz w:val="22"/>
          <w:szCs w:val="22"/>
        </w:rPr>
        <w:t>Elle comprend :</w:t>
      </w:r>
    </w:p>
    <w:p w:rsidR="005D747F" w:rsidRPr="00D921D3" w:rsidRDefault="005D747F" w:rsidP="00E836A9">
      <w:pPr>
        <w:numPr>
          <w:ilvl w:val="0"/>
          <w:numId w:val="42"/>
        </w:numPr>
        <w:spacing w:line="276" w:lineRule="auto"/>
        <w:jc w:val="both"/>
        <w:rPr>
          <w:rFonts w:ascii="Cambria" w:hAnsi="Cambria" w:cs="Arial"/>
          <w:iCs/>
          <w:color w:val="000000"/>
          <w:sz w:val="22"/>
          <w:szCs w:val="22"/>
          <w:u w:val="single"/>
        </w:rPr>
      </w:pPr>
      <w:r w:rsidRPr="00D921D3">
        <w:rPr>
          <w:rFonts w:ascii="Cambria" w:hAnsi="Cambria" w:cs="Arial"/>
          <w:iCs/>
          <w:color w:val="000000"/>
          <w:sz w:val="22"/>
          <w:szCs w:val="22"/>
          <w:u w:val="single"/>
        </w:rPr>
        <w:t xml:space="preserve">Introduction : </w:t>
      </w:r>
    </w:p>
    <w:p w:rsidR="005D747F" w:rsidRPr="00D921D3" w:rsidRDefault="005D747F" w:rsidP="005D747F">
      <w:pPr>
        <w:spacing w:line="276" w:lineRule="auto"/>
        <w:ind w:left="360"/>
        <w:jc w:val="both"/>
        <w:rPr>
          <w:rFonts w:ascii="Cambria" w:hAnsi="Cambria" w:cs="Arial"/>
          <w:iCs/>
          <w:color w:val="000000"/>
          <w:sz w:val="22"/>
          <w:szCs w:val="22"/>
        </w:rPr>
      </w:pPr>
      <w:r w:rsidRPr="00D921D3">
        <w:rPr>
          <w:rFonts w:ascii="Cambria" w:hAnsi="Cambria" w:cs="Arial"/>
          <w:iCs/>
          <w:color w:val="000000"/>
          <w:sz w:val="22"/>
          <w:szCs w:val="22"/>
        </w:rPr>
        <w:t xml:space="preserve">Variété, familles de matériaux - nécessité d'une procédure rationnelle de sélection - Méthodologie générale. </w:t>
      </w:r>
    </w:p>
    <w:p w:rsidR="005D747F" w:rsidRPr="00D921D3" w:rsidRDefault="005D747F" w:rsidP="00E836A9">
      <w:pPr>
        <w:numPr>
          <w:ilvl w:val="0"/>
          <w:numId w:val="42"/>
        </w:numPr>
        <w:spacing w:line="276" w:lineRule="auto"/>
        <w:jc w:val="both"/>
        <w:rPr>
          <w:rFonts w:ascii="Cambria" w:hAnsi="Cambria" w:cs="Arial"/>
          <w:iCs/>
          <w:color w:val="000000"/>
          <w:sz w:val="22"/>
          <w:szCs w:val="22"/>
          <w:u w:val="single"/>
        </w:rPr>
      </w:pPr>
      <w:r w:rsidRPr="00D921D3">
        <w:rPr>
          <w:rFonts w:ascii="Cambria" w:hAnsi="Cambria" w:cs="Arial"/>
          <w:iCs/>
          <w:color w:val="000000"/>
          <w:sz w:val="22"/>
          <w:szCs w:val="22"/>
          <w:u w:val="single"/>
        </w:rPr>
        <w:t xml:space="preserve">Méthode de sélection : </w:t>
      </w:r>
    </w:p>
    <w:p w:rsidR="005D747F" w:rsidRPr="00D921D3" w:rsidRDefault="005D747F" w:rsidP="005D747F">
      <w:pPr>
        <w:spacing w:line="276" w:lineRule="auto"/>
        <w:ind w:left="360"/>
        <w:jc w:val="both"/>
        <w:rPr>
          <w:rFonts w:ascii="Cambria" w:hAnsi="Cambria" w:cs="Arial"/>
          <w:iCs/>
          <w:color w:val="000000"/>
          <w:sz w:val="22"/>
          <w:szCs w:val="22"/>
        </w:rPr>
      </w:pPr>
      <w:r w:rsidRPr="00D921D3">
        <w:rPr>
          <w:rFonts w:ascii="Cambria" w:hAnsi="Cambria" w:cs="Arial"/>
          <w:iCs/>
          <w:color w:val="000000"/>
          <w:sz w:val="22"/>
          <w:szCs w:val="22"/>
        </w:rPr>
        <w:t xml:space="preserve">Sélection des matériaux sans et avec la forme - sélection sur les propriétés physiques et mécaniques. </w:t>
      </w:r>
    </w:p>
    <w:p w:rsidR="005D747F" w:rsidRPr="00D921D3" w:rsidRDefault="005D747F" w:rsidP="00E836A9">
      <w:pPr>
        <w:numPr>
          <w:ilvl w:val="0"/>
          <w:numId w:val="42"/>
        </w:numPr>
        <w:spacing w:line="276" w:lineRule="auto"/>
        <w:jc w:val="both"/>
        <w:rPr>
          <w:rFonts w:ascii="Cambria" w:hAnsi="Cambria" w:cs="Arial"/>
          <w:iCs/>
          <w:color w:val="000000"/>
          <w:sz w:val="22"/>
          <w:szCs w:val="22"/>
          <w:u w:val="single"/>
        </w:rPr>
      </w:pPr>
      <w:r w:rsidRPr="00D921D3">
        <w:rPr>
          <w:rFonts w:ascii="Cambria" w:hAnsi="Cambria" w:cs="Arial"/>
          <w:iCs/>
          <w:color w:val="000000"/>
          <w:sz w:val="22"/>
          <w:szCs w:val="22"/>
          <w:u w:val="single"/>
        </w:rPr>
        <w:t xml:space="preserve">Sélection multicritères : </w:t>
      </w:r>
    </w:p>
    <w:p w:rsidR="005D747F" w:rsidRPr="00D921D3" w:rsidRDefault="005D747F" w:rsidP="005D747F">
      <w:pPr>
        <w:spacing w:line="276" w:lineRule="auto"/>
        <w:ind w:left="360"/>
        <w:jc w:val="both"/>
        <w:rPr>
          <w:rFonts w:ascii="Cambria" w:hAnsi="Cambria" w:cs="Arial"/>
          <w:iCs/>
          <w:color w:val="000000"/>
          <w:sz w:val="22"/>
          <w:szCs w:val="22"/>
        </w:rPr>
      </w:pPr>
      <w:r w:rsidRPr="00D921D3">
        <w:rPr>
          <w:rFonts w:ascii="Cambria" w:hAnsi="Cambria" w:cs="Arial"/>
          <w:iCs/>
          <w:color w:val="000000"/>
          <w:sz w:val="22"/>
          <w:szCs w:val="22"/>
        </w:rPr>
        <w:t xml:space="preserve">Méthodes de sélection multicritères - sélection multi-astreintes : dimensionnement- sélection multi-objetifs: valeur d'échange entre les performances - méthodes d'intelligence artificielle (logique floue). </w:t>
      </w:r>
    </w:p>
    <w:p w:rsidR="005D747F" w:rsidRPr="00D921D3" w:rsidRDefault="005D747F" w:rsidP="00E836A9">
      <w:pPr>
        <w:numPr>
          <w:ilvl w:val="0"/>
          <w:numId w:val="42"/>
        </w:numPr>
        <w:spacing w:line="276" w:lineRule="auto"/>
        <w:jc w:val="both"/>
        <w:rPr>
          <w:rFonts w:ascii="Cambria" w:hAnsi="Cambria" w:cs="Arial"/>
          <w:iCs/>
          <w:color w:val="000000"/>
          <w:sz w:val="22"/>
          <w:szCs w:val="22"/>
          <w:u w:val="single"/>
        </w:rPr>
      </w:pPr>
      <w:r w:rsidRPr="00D921D3">
        <w:rPr>
          <w:rFonts w:ascii="Cambria" w:hAnsi="Cambria" w:cs="Arial"/>
          <w:iCs/>
          <w:color w:val="000000"/>
          <w:sz w:val="22"/>
          <w:szCs w:val="22"/>
          <w:u w:val="single"/>
        </w:rPr>
        <w:t xml:space="preserve">Sélection des procédés : </w:t>
      </w:r>
    </w:p>
    <w:p w:rsidR="005D747F" w:rsidRPr="00D921D3" w:rsidRDefault="005D747F" w:rsidP="005D747F">
      <w:pPr>
        <w:spacing w:line="276" w:lineRule="auto"/>
        <w:ind w:left="360"/>
        <w:jc w:val="both"/>
        <w:rPr>
          <w:rFonts w:ascii="Cambria" w:hAnsi="Cambria" w:cs="Arial"/>
          <w:iCs/>
          <w:color w:val="000000"/>
          <w:sz w:val="22"/>
          <w:szCs w:val="22"/>
        </w:rPr>
      </w:pPr>
      <w:r w:rsidRPr="00D921D3">
        <w:rPr>
          <w:rFonts w:ascii="Cambria" w:hAnsi="Cambria" w:cs="Arial"/>
          <w:iCs/>
          <w:color w:val="000000"/>
          <w:sz w:val="22"/>
          <w:szCs w:val="22"/>
        </w:rPr>
        <w:t xml:space="preserve">Classification des procédés adaptés à la sélection- méthode de sélection : élimination, attributs des procédés - optimisation : modèles de coûts. </w:t>
      </w:r>
    </w:p>
    <w:p w:rsidR="005D747F" w:rsidRDefault="005D747F" w:rsidP="005D747F">
      <w:pPr>
        <w:autoSpaceDE w:val="0"/>
        <w:autoSpaceDN w:val="0"/>
        <w:adjustRightInd w:val="0"/>
        <w:rPr>
          <w:rFonts w:ascii="Cambria" w:hAnsi="Cambria" w:cs="Arial"/>
          <w:iCs/>
          <w:sz w:val="22"/>
          <w:szCs w:val="22"/>
          <w:u w:val="thick" w:color="F79646"/>
        </w:rPr>
      </w:pPr>
    </w:p>
    <w:p w:rsidR="005D747F" w:rsidRDefault="005D747F" w:rsidP="005D747F">
      <w:pPr>
        <w:pStyle w:val="Normal-Domaine"/>
        <w:rPr>
          <w:rFonts w:ascii="Cambria" w:hAnsi="Cambria" w:cs="Arial"/>
          <w:b/>
          <w:u w:val="thick" w:color="F79646"/>
        </w:rPr>
      </w:pPr>
      <w:r>
        <w:rPr>
          <w:rFonts w:ascii="Cambria" w:hAnsi="Cambria" w:cs="Arial"/>
          <w:b/>
          <w:u w:val="thick" w:color="F79646"/>
        </w:rPr>
        <w:t>Mode d’évaluation</w:t>
      </w:r>
      <w:r w:rsidRPr="008A139F">
        <w:rPr>
          <w:rFonts w:ascii="Cambria" w:hAnsi="Cambria" w:cs="Arial"/>
          <w:b/>
          <w:u w:val="thick" w:color="F79646"/>
        </w:rPr>
        <w:t>:</w:t>
      </w:r>
    </w:p>
    <w:p w:rsidR="005D747F" w:rsidRPr="00E90CCA" w:rsidRDefault="005D747F" w:rsidP="005D747F">
      <w:pPr>
        <w:jc w:val="both"/>
        <w:rPr>
          <w:rFonts w:ascii="Cambria" w:hAnsi="Cambria" w:cs="Arial"/>
          <w:sz w:val="22"/>
          <w:szCs w:val="22"/>
        </w:rPr>
      </w:pPr>
      <w:r w:rsidRPr="00E90CCA">
        <w:rPr>
          <w:rFonts w:ascii="Cambria" w:hAnsi="Cambria" w:cs="Arial"/>
          <w:sz w:val="22"/>
          <w:szCs w:val="22"/>
        </w:rPr>
        <w:t>Contrôle continu: 40%; Examen: 60%.</w:t>
      </w:r>
    </w:p>
    <w:p w:rsidR="005D747F" w:rsidRPr="008D4C0F" w:rsidRDefault="005D747F" w:rsidP="005D747F">
      <w:pPr>
        <w:jc w:val="both"/>
        <w:rPr>
          <w:rFonts w:ascii="Cambria" w:hAnsi="Cambria" w:cs="Arial"/>
          <w:iCs/>
          <w:u w:val="thick" w:color="F79646"/>
        </w:rPr>
      </w:pPr>
      <w:r w:rsidRPr="008D4C0F">
        <w:rPr>
          <w:rFonts w:ascii="Cambria" w:hAnsi="Cambria" w:cs="Arial"/>
          <w:b/>
          <w:u w:val="thick" w:color="F79646"/>
        </w:rPr>
        <w:t>Références bibliographiques</w:t>
      </w:r>
      <w:r w:rsidRPr="008D4C0F">
        <w:rPr>
          <w:rFonts w:ascii="Cambria" w:hAnsi="Cambria" w:cs="Arial"/>
          <w:iCs/>
          <w:u w:val="thick" w:color="F79646"/>
        </w:rPr>
        <w:t>:</w:t>
      </w:r>
    </w:p>
    <w:p w:rsidR="005D747F" w:rsidRDefault="005D747F" w:rsidP="005D747F">
      <w:pPr>
        <w:autoSpaceDE w:val="0"/>
        <w:autoSpaceDN w:val="0"/>
        <w:adjustRightInd w:val="0"/>
        <w:rPr>
          <w:rFonts w:ascii="Cambria" w:hAnsi="Cambria" w:cs="Arial"/>
          <w:iCs/>
          <w:color w:val="000000"/>
          <w:sz w:val="22"/>
          <w:szCs w:val="22"/>
        </w:rPr>
      </w:pPr>
      <w:r w:rsidRPr="00F93BAA">
        <w:rPr>
          <w:rFonts w:ascii="Cambria" w:hAnsi="Cambria" w:cs="Arial"/>
          <w:iCs/>
          <w:color w:val="000000"/>
          <w:sz w:val="22"/>
          <w:szCs w:val="22"/>
        </w:rPr>
        <w:t>Science et génie des matériaux</w:t>
      </w:r>
      <w:r>
        <w:t xml:space="preserve"> </w:t>
      </w:r>
      <w:r w:rsidRPr="00F93BAA">
        <w:rPr>
          <w:rFonts w:ascii="Cambria" w:hAnsi="Cambria" w:cs="Arial"/>
          <w:iCs/>
          <w:color w:val="000000"/>
          <w:sz w:val="22"/>
          <w:szCs w:val="22"/>
        </w:rPr>
        <w:t xml:space="preserve">W.D. Callister  </w:t>
      </w:r>
    </w:p>
    <w:p w:rsidR="005D747F" w:rsidRDefault="005D747F" w:rsidP="005D747F">
      <w:pPr>
        <w:autoSpaceDE w:val="0"/>
        <w:autoSpaceDN w:val="0"/>
        <w:adjustRightInd w:val="0"/>
        <w:rPr>
          <w:rFonts w:ascii="Cambria" w:hAnsi="Cambria" w:cs="Arial"/>
          <w:iCs/>
          <w:color w:val="000000"/>
          <w:sz w:val="22"/>
          <w:szCs w:val="22"/>
        </w:rPr>
      </w:pPr>
      <w:r w:rsidRPr="00F93BAA">
        <w:rPr>
          <w:rFonts w:ascii="Cambria" w:hAnsi="Cambria" w:cs="Arial"/>
          <w:iCs/>
          <w:color w:val="000000"/>
          <w:sz w:val="22"/>
          <w:szCs w:val="22"/>
        </w:rPr>
        <w:t>Sélection des matériaux et des procédés de mise</w:t>
      </w:r>
      <w:r w:rsidRPr="00CB4F12">
        <w:rPr>
          <w:rFonts w:ascii="Cambria" w:hAnsi="Cambria" w:cs="Arial"/>
          <w:iCs/>
          <w:color w:val="000000"/>
          <w:sz w:val="22"/>
          <w:szCs w:val="22"/>
        </w:rPr>
        <w:t xml:space="preserve"> </w:t>
      </w:r>
      <w:r w:rsidRPr="00F93BAA">
        <w:rPr>
          <w:rFonts w:ascii="Cambria" w:hAnsi="Cambria" w:cs="Arial"/>
          <w:iCs/>
          <w:color w:val="000000"/>
          <w:sz w:val="22"/>
          <w:szCs w:val="22"/>
        </w:rPr>
        <w:t>en oeuvre Traité des matériaux - Volume 20</w:t>
      </w:r>
    </w:p>
    <w:p w:rsidR="005D747F" w:rsidRDefault="005D747F" w:rsidP="005D747F">
      <w:pPr>
        <w:autoSpaceDE w:val="0"/>
        <w:autoSpaceDN w:val="0"/>
        <w:adjustRightInd w:val="0"/>
        <w:rPr>
          <w:rFonts w:ascii="Cambria" w:hAnsi="Cambria" w:cs="Arial"/>
          <w:iCs/>
          <w:color w:val="000000"/>
          <w:sz w:val="22"/>
          <w:szCs w:val="22"/>
        </w:rPr>
      </w:pPr>
      <w:r w:rsidRPr="00F93BAA">
        <w:rPr>
          <w:rFonts w:ascii="Cambria" w:hAnsi="Cambria" w:cs="Arial"/>
          <w:iCs/>
          <w:color w:val="000000"/>
          <w:sz w:val="22"/>
          <w:szCs w:val="22"/>
        </w:rPr>
        <w:t>Michael F. Ashby , Yves Bréchet , Luc Salvo</w:t>
      </w:r>
    </w:p>
    <w:p w:rsidR="005D747F" w:rsidRDefault="005D747F" w:rsidP="005D747F">
      <w:pPr>
        <w:autoSpaceDE w:val="0"/>
        <w:autoSpaceDN w:val="0"/>
        <w:adjustRightInd w:val="0"/>
        <w:rPr>
          <w:rFonts w:ascii="Cambria" w:hAnsi="Cambria" w:cs="Arial"/>
          <w:iCs/>
          <w:color w:val="000000"/>
          <w:sz w:val="22"/>
          <w:szCs w:val="22"/>
        </w:rPr>
      </w:pPr>
      <w:r w:rsidRPr="00F93BAA">
        <w:rPr>
          <w:rFonts w:ascii="Cambria" w:hAnsi="Cambria" w:cs="Arial"/>
          <w:iCs/>
          <w:color w:val="000000"/>
          <w:sz w:val="22"/>
          <w:szCs w:val="22"/>
        </w:rPr>
        <w:t>Métallurgie générale</w:t>
      </w:r>
      <w:r w:rsidRPr="00CB4F12">
        <w:rPr>
          <w:rFonts w:ascii="Cambria" w:hAnsi="Cambria" w:cs="Arial"/>
          <w:iCs/>
          <w:color w:val="000000"/>
          <w:sz w:val="22"/>
          <w:szCs w:val="22"/>
        </w:rPr>
        <w:t xml:space="preserve"> </w:t>
      </w:r>
      <w:r w:rsidRPr="00F93BAA">
        <w:rPr>
          <w:rFonts w:ascii="Cambria" w:hAnsi="Cambria" w:cs="Arial"/>
          <w:iCs/>
          <w:color w:val="000000"/>
          <w:sz w:val="22"/>
          <w:szCs w:val="22"/>
        </w:rPr>
        <w:t>J.Benard</w:t>
      </w:r>
    </w:p>
    <w:p w:rsidR="005D747F" w:rsidRDefault="005D747F" w:rsidP="005D747F">
      <w:pPr>
        <w:autoSpaceDE w:val="0"/>
        <w:autoSpaceDN w:val="0"/>
        <w:adjustRightInd w:val="0"/>
        <w:rPr>
          <w:rFonts w:ascii="Cambria" w:hAnsi="Cambria" w:cs="Arial"/>
          <w:iCs/>
          <w:color w:val="000000"/>
          <w:sz w:val="22"/>
          <w:szCs w:val="22"/>
        </w:rPr>
      </w:pPr>
      <w:r w:rsidRPr="00F93BAA">
        <w:rPr>
          <w:rFonts w:ascii="Cambria" w:hAnsi="Cambria" w:cs="Arial"/>
          <w:iCs/>
          <w:color w:val="000000"/>
          <w:sz w:val="22"/>
          <w:szCs w:val="22"/>
        </w:rPr>
        <w:t>Des matériaux</w:t>
      </w:r>
      <w:r>
        <w:rPr>
          <w:rFonts w:ascii="Cambria" w:hAnsi="Cambria" w:cs="Arial"/>
          <w:iCs/>
          <w:color w:val="000000"/>
          <w:sz w:val="22"/>
          <w:szCs w:val="22"/>
        </w:rPr>
        <w:t xml:space="preserve">  </w:t>
      </w:r>
      <w:r w:rsidRPr="00F93BAA">
        <w:rPr>
          <w:rFonts w:ascii="Cambria" w:hAnsi="Cambria" w:cs="Arial"/>
          <w:iCs/>
          <w:color w:val="000000"/>
          <w:sz w:val="22"/>
          <w:szCs w:val="22"/>
        </w:rPr>
        <w:t>J. P. Bailon</w:t>
      </w:r>
    </w:p>
    <w:p w:rsidR="005D747F" w:rsidRPr="00CB4F12" w:rsidRDefault="005D747F" w:rsidP="005D747F">
      <w:pPr>
        <w:autoSpaceDE w:val="0"/>
        <w:autoSpaceDN w:val="0"/>
        <w:adjustRightInd w:val="0"/>
      </w:pPr>
      <w:r w:rsidRPr="00F93BAA">
        <w:rPr>
          <w:rFonts w:ascii="Cambria" w:hAnsi="Cambria" w:cs="Arial"/>
          <w:iCs/>
          <w:color w:val="000000"/>
          <w:sz w:val="22"/>
          <w:szCs w:val="22"/>
        </w:rPr>
        <w:t>Matériaux métalliques cours et TD</w:t>
      </w:r>
      <w:r w:rsidRPr="00CB4F12">
        <w:rPr>
          <w:rFonts w:ascii="Cambria" w:hAnsi="Cambria" w:cs="Arial"/>
          <w:iCs/>
          <w:color w:val="000000"/>
          <w:sz w:val="22"/>
          <w:szCs w:val="22"/>
        </w:rPr>
        <w:t xml:space="preserve"> </w:t>
      </w:r>
      <w:r w:rsidRPr="00F93BAA">
        <w:rPr>
          <w:rFonts w:ascii="Cambria" w:hAnsi="Cambria" w:cs="Arial"/>
          <w:iCs/>
          <w:color w:val="000000"/>
          <w:sz w:val="22"/>
          <w:szCs w:val="22"/>
        </w:rPr>
        <w:t>N. Bouaouadja</w:t>
      </w:r>
    </w:p>
    <w:p w:rsidR="005D747F" w:rsidRDefault="005D747F" w:rsidP="005D747F">
      <w:pPr>
        <w:autoSpaceDE w:val="0"/>
        <w:autoSpaceDN w:val="0"/>
        <w:adjustRightInd w:val="0"/>
        <w:rPr>
          <w:rFonts w:ascii="Cambria" w:hAnsi="Cambria" w:cs="Arial"/>
          <w:iCs/>
          <w:color w:val="000000"/>
          <w:sz w:val="22"/>
          <w:szCs w:val="22"/>
        </w:rPr>
      </w:pPr>
    </w:p>
    <w:p w:rsidR="005D747F" w:rsidRPr="00D921D3" w:rsidRDefault="005D747F" w:rsidP="005D747F">
      <w:pPr>
        <w:autoSpaceDE w:val="0"/>
        <w:autoSpaceDN w:val="0"/>
        <w:adjustRightInd w:val="0"/>
        <w:sectPr w:rsidR="005D747F" w:rsidRPr="00D921D3"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D747F" w:rsidRPr="00D01270"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01270">
        <w:rPr>
          <w:rFonts w:ascii="Cambria" w:hAnsi="Cambria" w:cs="Calibri"/>
          <w:b/>
        </w:rPr>
        <w:lastRenderedPageBreak/>
        <w:t xml:space="preserve">Semestre: </w:t>
      </w:r>
      <w:r>
        <w:rPr>
          <w:rFonts w:ascii="Cambria" w:hAnsi="Cambria" w:cs="Calibri"/>
          <w:b/>
        </w:rPr>
        <w:t>3</w:t>
      </w:r>
    </w:p>
    <w:p w:rsidR="005D747F" w:rsidRPr="00D01270" w:rsidRDefault="005D747F" w:rsidP="00953FB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1270">
        <w:rPr>
          <w:rFonts w:ascii="Cambria" w:hAnsi="Cambria" w:cs="Calibri"/>
          <w:b/>
          <w:bCs/>
          <w:iCs/>
        </w:rPr>
        <w:t>Unité d’enseignement: UEM 2.1</w:t>
      </w:r>
    </w:p>
    <w:p w:rsidR="005D747F" w:rsidRPr="00D01270"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01270">
        <w:rPr>
          <w:rFonts w:ascii="Cambria" w:hAnsi="Cambria" w:cs="Calibri"/>
          <w:b/>
          <w:bCs/>
          <w:iCs/>
        </w:rPr>
        <w:t>Matière:</w:t>
      </w:r>
      <w:r w:rsidRPr="00EB6D8B">
        <w:rPr>
          <w:rFonts w:ascii="Cambria" w:hAnsi="Cambria"/>
          <w:color w:val="000000"/>
          <w:sz w:val="20"/>
          <w:szCs w:val="20"/>
        </w:rPr>
        <w:t xml:space="preserve"> </w:t>
      </w:r>
      <w:r w:rsidRPr="00EB6D8B">
        <w:rPr>
          <w:rFonts w:ascii="Cambria" w:hAnsi="Cambria"/>
          <w:b/>
          <w:bCs/>
          <w:color w:val="000000"/>
        </w:rPr>
        <w:t xml:space="preserve">Méthodes  expérimentales et </w:t>
      </w:r>
      <w:r w:rsidRPr="00EB6D8B">
        <w:rPr>
          <w:rFonts w:ascii="Cambria" w:hAnsi="Cambria"/>
          <w:b/>
          <w:bCs/>
        </w:rPr>
        <w:t>contrôle des matériaux</w:t>
      </w:r>
    </w:p>
    <w:p w:rsidR="005D747F" w:rsidRPr="00D01270" w:rsidRDefault="005D747F" w:rsidP="00953FB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1270">
        <w:rPr>
          <w:rFonts w:ascii="Cambria" w:eastAsia="Calibri" w:hAnsi="Cambria" w:cs="Arial"/>
          <w:b/>
          <w:bCs/>
          <w:color w:val="000000"/>
          <w:lang w:eastAsia="en-US"/>
        </w:rPr>
        <w:t xml:space="preserve">VHS: </w:t>
      </w:r>
      <w:r w:rsidR="00953FB3">
        <w:rPr>
          <w:rFonts w:ascii="Cambria" w:eastAsia="Calibri" w:hAnsi="Cambria" w:cs="Arial"/>
          <w:b/>
          <w:bCs/>
          <w:color w:val="000000"/>
          <w:lang w:eastAsia="en-US"/>
        </w:rPr>
        <w:t>45h00</w:t>
      </w:r>
      <w:r w:rsidRPr="00D01270">
        <w:rPr>
          <w:rFonts w:ascii="Cambria" w:eastAsia="Calibri" w:hAnsi="Cambria" w:cs="Arial"/>
          <w:b/>
          <w:bCs/>
          <w:color w:val="000000"/>
          <w:lang w:eastAsia="en-US"/>
        </w:rPr>
        <w:t xml:space="preserve"> (Cours : 1h30 ; TP: 1h</w:t>
      </w:r>
      <w:r w:rsidR="00953FB3">
        <w:rPr>
          <w:rFonts w:ascii="Cambria" w:eastAsia="Calibri" w:hAnsi="Cambria" w:cs="Arial"/>
          <w:b/>
          <w:bCs/>
          <w:color w:val="000000"/>
          <w:lang w:eastAsia="en-US"/>
        </w:rPr>
        <w:t>3</w:t>
      </w:r>
      <w:r w:rsidRPr="00D01270">
        <w:rPr>
          <w:rFonts w:ascii="Cambria" w:eastAsia="Calibri" w:hAnsi="Cambria" w:cs="Arial"/>
          <w:b/>
          <w:bCs/>
          <w:color w:val="000000"/>
          <w:lang w:eastAsia="en-US"/>
        </w:rPr>
        <w:t>0)</w:t>
      </w:r>
    </w:p>
    <w:p w:rsidR="005D747F" w:rsidRPr="00D01270" w:rsidRDefault="005D747F" w:rsidP="00953FB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1270">
        <w:rPr>
          <w:rFonts w:ascii="Cambria" w:hAnsi="Cambria" w:cs="Calibri"/>
          <w:b/>
          <w:bCs/>
          <w:iCs/>
        </w:rPr>
        <w:t xml:space="preserve">Crédits: </w:t>
      </w:r>
      <w:r w:rsidR="00953FB3">
        <w:rPr>
          <w:rFonts w:ascii="Cambria" w:hAnsi="Cambria" w:cs="Calibri"/>
          <w:b/>
          <w:bCs/>
          <w:iCs/>
        </w:rPr>
        <w:t>4</w:t>
      </w:r>
    </w:p>
    <w:p w:rsidR="005D747F" w:rsidRPr="00D01270"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1270">
        <w:rPr>
          <w:rFonts w:ascii="Cambria" w:hAnsi="Cambria" w:cs="Calibri"/>
          <w:b/>
          <w:bCs/>
          <w:iCs/>
        </w:rPr>
        <w:t>Coefficient: 2</w:t>
      </w:r>
    </w:p>
    <w:p w:rsidR="005D747F" w:rsidRPr="00D01270" w:rsidRDefault="005D747F" w:rsidP="005D747F">
      <w:pPr>
        <w:spacing w:line="276" w:lineRule="auto"/>
        <w:jc w:val="both"/>
        <w:rPr>
          <w:rFonts w:ascii="Cambria" w:hAnsi="Cambria" w:cs="Calibri"/>
          <w:b/>
        </w:rPr>
      </w:pPr>
    </w:p>
    <w:p w:rsidR="005D747F" w:rsidRPr="00D01270" w:rsidRDefault="005D747F" w:rsidP="005D747F">
      <w:pPr>
        <w:spacing w:line="276" w:lineRule="auto"/>
        <w:jc w:val="both"/>
        <w:rPr>
          <w:rFonts w:ascii="Cambria" w:hAnsi="Cambria" w:cs="Arial"/>
        </w:rPr>
      </w:pPr>
      <w:r w:rsidRPr="00D01270">
        <w:rPr>
          <w:rFonts w:ascii="Cambria" w:hAnsi="Cambria" w:cs="Arial"/>
          <w:b/>
        </w:rPr>
        <w:t>Objectifs de l’enseignement</w:t>
      </w:r>
    </w:p>
    <w:p w:rsidR="005D747F" w:rsidRPr="00D01270" w:rsidRDefault="005D747F" w:rsidP="005D747F">
      <w:pPr>
        <w:spacing w:line="360" w:lineRule="auto"/>
        <w:jc w:val="both"/>
        <w:rPr>
          <w:rFonts w:ascii="Cambria" w:hAnsi="Cambria" w:cs="Arial"/>
          <w:iCs/>
        </w:rPr>
      </w:pPr>
      <w:r w:rsidRPr="00D01270">
        <w:rPr>
          <w:rFonts w:ascii="Cambria" w:hAnsi="Cambria" w:cs="Arial"/>
          <w:iCs/>
        </w:rPr>
        <w:t xml:space="preserve">Le but du cours est de faire connaître à l’étudiant les principales techniques physiques de caractérisation des matériaux. L’étudiant sera capable de déterminer le nombre et la  structure cristalline des phases d’un alliage, à partir d’un diagramme de diffraction.  </w:t>
      </w:r>
    </w:p>
    <w:p w:rsidR="005D747F" w:rsidRPr="00D01270" w:rsidRDefault="005D747F" w:rsidP="005D747F">
      <w:pPr>
        <w:spacing w:line="276" w:lineRule="auto"/>
        <w:jc w:val="both"/>
        <w:rPr>
          <w:rFonts w:ascii="Cambria" w:hAnsi="Cambria" w:cs="Arial"/>
          <w:iCs/>
        </w:rPr>
      </w:pPr>
    </w:p>
    <w:p w:rsidR="005D747F" w:rsidRDefault="005D747F" w:rsidP="005D747F">
      <w:pPr>
        <w:spacing w:line="276" w:lineRule="auto"/>
        <w:jc w:val="both"/>
        <w:rPr>
          <w:rFonts w:ascii="Cambria" w:hAnsi="Cambria" w:cs="Arial"/>
          <w:iCs/>
        </w:rPr>
      </w:pPr>
      <w:r w:rsidRPr="00D01270">
        <w:rPr>
          <w:rFonts w:ascii="Cambria" w:hAnsi="Cambria" w:cs="Arial"/>
          <w:b/>
        </w:rPr>
        <w:t>Connaissances préalables recommandées :</w:t>
      </w:r>
    </w:p>
    <w:p w:rsidR="005D747F" w:rsidRPr="00D031A2" w:rsidRDefault="005D747F" w:rsidP="00D031A2">
      <w:pPr>
        <w:jc w:val="both"/>
        <w:rPr>
          <w:rFonts w:ascii="Cambria" w:hAnsi="Cambria" w:cs="Arial"/>
          <w:iCs/>
        </w:rPr>
      </w:pPr>
      <w:r w:rsidRPr="00D031A2">
        <w:rPr>
          <w:rFonts w:ascii="Cambria" w:hAnsi="Cambria" w:cs="Arial"/>
          <w:iCs/>
        </w:rPr>
        <w:t xml:space="preserve">Cours sciences des matériaux </w:t>
      </w:r>
    </w:p>
    <w:p w:rsidR="005D747F" w:rsidRPr="00D01270" w:rsidRDefault="005D747F" w:rsidP="00D031A2">
      <w:pPr>
        <w:jc w:val="both"/>
        <w:rPr>
          <w:rFonts w:ascii="Cambria" w:hAnsi="Cambria" w:cs="Arial"/>
          <w:i/>
        </w:rPr>
      </w:pPr>
    </w:p>
    <w:p w:rsidR="005D747F" w:rsidRPr="00D01270" w:rsidRDefault="005D747F" w:rsidP="00D031A2">
      <w:pPr>
        <w:jc w:val="both"/>
        <w:rPr>
          <w:rFonts w:ascii="Cambria" w:hAnsi="Cambria" w:cs="Arial"/>
          <w:b/>
        </w:rPr>
      </w:pPr>
      <w:r w:rsidRPr="00D01270">
        <w:rPr>
          <w:rFonts w:ascii="Cambria" w:hAnsi="Cambria" w:cs="Arial"/>
          <w:b/>
        </w:rPr>
        <w:t>Contenu de la matière : </w:t>
      </w:r>
    </w:p>
    <w:p w:rsidR="005D747F" w:rsidRPr="00D01270" w:rsidRDefault="005D747F" w:rsidP="00D031A2">
      <w:pPr>
        <w:jc w:val="both"/>
        <w:rPr>
          <w:rFonts w:ascii="Cambria" w:hAnsi="Cambria" w:cs="Arial"/>
          <w:b/>
        </w:rPr>
      </w:pPr>
    </w:p>
    <w:p w:rsidR="005D747F" w:rsidRPr="00B86A80" w:rsidRDefault="005D747F" w:rsidP="00D031A2">
      <w:pPr>
        <w:rPr>
          <w:rFonts w:ascii="Cambria" w:hAnsi="Cambria" w:cs="Arial"/>
        </w:rPr>
      </w:pPr>
      <w:r w:rsidRPr="00F91C03">
        <w:rPr>
          <w:rFonts w:ascii="Cambria" w:hAnsi="Cambria" w:cs="Arial"/>
          <w:b/>
          <w:bCs/>
          <w:sz w:val="22"/>
          <w:szCs w:val="22"/>
        </w:rPr>
        <w:t>Chapitre 1</w:t>
      </w:r>
      <w:r>
        <w:rPr>
          <w:rFonts w:ascii="Cambria" w:hAnsi="Cambria" w:cs="Arial"/>
        </w:rPr>
        <w:t xml:space="preserve">Diffraction des rayons x                                                              </w:t>
      </w:r>
      <w:r w:rsidR="00953FB3">
        <w:rPr>
          <w:rFonts w:ascii="Cambria" w:hAnsi="Cambria" w:cs="Arial"/>
        </w:rPr>
        <w:tab/>
      </w:r>
      <w:r w:rsidR="00953FB3">
        <w:rPr>
          <w:rFonts w:ascii="Cambria" w:hAnsi="Cambria" w:cs="Arial"/>
        </w:rPr>
        <w:tab/>
      </w:r>
      <w:r w:rsidRPr="007B2A38">
        <w:rPr>
          <w:rFonts w:ascii="Cambria" w:hAnsi="Cambria"/>
          <w:b/>
          <w:bCs/>
        </w:rPr>
        <w:t>(</w:t>
      </w:r>
      <w:r>
        <w:rPr>
          <w:rFonts w:ascii="Cambria" w:hAnsi="Cambria"/>
          <w:b/>
          <w:bCs/>
        </w:rPr>
        <w:t>3</w:t>
      </w:r>
      <w:r w:rsidRPr="007B2A38">
        <w:rPr>
          <w:rFonts w:ascii="Cambria" w:hAnsi="Cambria"/>
          <w:b/>
          <w:bCs/>
        </w:rPr>
        <w:t xml:space="preserve"> semaines)</w:t>
      </w:r>
    </w:p>
    <w:p w:rsidR="005D747F" w:rsidRPr="00B86A80" w:rsidRDefault="005D747F" w:rsidP="00D031A2">
      <w:pPr>
        <w:tabs>
          <w:tab w:val="left" w:pos="180"/>
        </w:tabs>
        <w:rPr>
          <w:rFonts w:ascii="Cambria" w:hAnsi="Cambria" w:cs="Arial"/>
        </w:rPr>
      </w:pPr>
      <w:r>
        <w:rPr>
          <w:rFonts w:ascii="Cambria" w:hAnsi="Cambria" w:cs="Arial"/>
          <w:b/>
          <w:bCs/>
          <w:sz w:val="22"/>
          <w:szCs w:val="22"/>
        </w:rPr>
        <w:t xml:space="preserve">Chapitre 2 </w:t>
      </w:r>
      <w:r>
        <w:rPr>
          <w:rFonts w:ascii="Cambria" w:hAnsi="Cambria" w:cs="Arial"/>
        </w:rPr>
        <w:t xml:space="preserve">Méthodes d’analyse chimique                                                           </w:t>
      </w:r>
      <w:r w:rsidR="00953FB3">
        <w:rPr>
          <w:rFonts w:ascii="Cambria" w:hAnsi="Cambria" w:cs="Arial"/>
        </w:rPr>
        <w:tab/>
      </w:r>
      <w:r w:rsidRPr="007B2A38">
        <w:rPr>
          <w:rFonts w:ascii="Cambria" w:hAnsi="Cambria"/>
          <w:b/>
          <w:bCs/>
        </w:rPr>
        <w:t>(</w:t>
      </w:r>
      <w:r>
        <w:rPr>
          <w:rFonts w:ascii="Cambria" w:hAnsi="Cambria"/>
          <w:b/>
          <w:bCs/>
        </w:rPr>
        <w:t>5</w:t>
      </w:r>
      <w:r w:rsidRPr="007B2A38">
        <w:rPr>
          <w:rFonts w:ascii="Cambria" w:hAnsi="Cambria"/>
          <w:b/>
          <w:bCs/>
        </w:rPr>
        <w:t xml:space="preserve"> semaines)</w:t>
      </w:r>
    </w:p>
    <w:p w:rsidR="005D747F" w:rsidRPr="00B86A80" w:rsidRDefault="005D747F" w:rsidP="00D031A2">
      <w:pPr>
        <w:tabs>
          <w:tab w:val="left" w:pos="360"/>
          <w:tab w:val="num" w:pos="1800"/>
        </w:tabs>
        <w:rPr>
          <w:rFonts w:ascii="Cambria" w:hAnsi="Cambria" w:cs="Arial"/>
        </w:rPr>
      </w:pPr>
      <w:r>
        <w:rPr>
          <w:rFonts w:ascii="Cambria" w:hAnsi="Cambria" w:cs="Arial"/>
          <w:b/>
          <w:bCs/>
          <w:sz w:val="22"/>
          <w:szCs w:val="22"/>
        </w:rPr>
        <w:t xml:space="preserve">Chapitre 3 </w:t>
      </w:r>
      <w:r>
        <w:rPr>
          <w:rFonts w:ascii="Cambria" w:hAnsi="Cambria" w:cs="Arial"/>
        </w:rPr>
        <w:t xml:space="preserve">Méthodes microscopiques                                                                          </w:t>
      </w:r>
      <w:r w:rsidR="00D031A2">
        <w:rPr>
          <w:rFonts w:ascii="Cambria" w:hAnsi="Cambria" w:cs="Arial"/>
        </w:rPr>
        <w:tab/>
      </w:r>
      <w:r w:rsidRPr="007B2A38">
        <w:rPr>
          <w:rFonts w:ascii="Cambria" w:hAnsi="Cambria"/>
          <w:b/>
          <w:bCs/>
        </w:rPr>
        <w:t>(</w:t>
      </w:r>
      <w:r>
        <w:rPr>
          <w:rFonts w:ascii="Cambria" w:hAnsi="Cambria"/>
          <w:b/>
          <w:bCs/>
        </w:rPr>
        <w:t>3</w:t>
      </w:r>
      <w:r w:rsidRPr="007B2A38">
        <w:rPr>
          <w:rFonts w:ascii="Cambria" w:hAnsi="Cambria"/>
          <w:b/>
          <w:bCs/>
        </w:rPr>
        <w:t xml:space="preserve"> semaines)</w:t>
      </w:r>
    </w:p>
    <w:p w:rsidR="005D747F" w:rsidRPr="00B86A80" w:rsidRDefault="005D747F" w:rsidP="00D031A2">
      <w:pPr>
        <w:tabs>
          <w:tab w:val="left" w:pos="360"/>
          <w:tab w:val="num" w:pos="1620"/>
        </w:tabs>
        <w:rPr>
          <w:rFonts w:ascii="Cambria" w:hAnsi="Cambria" w:cs="Arial"/>
        </w:rPr>
      </w:pPr>
      <w:r>
        <w:rPr>
          <w:rFonts w:ascii="Cambria" w:hAnsi="Cambria" w:cs="Arial"/>
          <w:b/>
          <w:bCs/>
          <w:sz w:val="22"/>
          <w:szCs w:val="22"/>
        </w:rPr>
        <w:t xml:space="preserve">Chapitre 4 </w:t>
      </w:r>
      <w:r>
        <w:rPr>
          <w:rFonts w:ascii="Cambria" w:hAnsi="Cambria" w:cs="Arial"/>
        </w:rPr>
        <w:t xml:space="preserve">Méthodes thermiques d’analyse                                                         </w:t>
      </w:r>
      <w:r w:rsidR="00953FB3">
        <w:rPr>
          <w:rFonts w:ascii="Cambria" w:hAnsi="Cambria" w:cs="Arial"/>
        </w:rPr>
        <w:tab/>
      </w:r>
      <w:r w:rsidRPr="007B2A38">
        <w:rPr>
          <w:rFonts w:ascii="Cambria" w:hAnsi="Cambria"/>
          <w:b/>
          <w:bCs/>
        </w:rPr>
        <w:t>(</w:t>
      </w:r>
      <w:r>
        <w:rPr>
          <w:rFonts w:ascii="Cambria" w:hAnsi="Cambria"/>
          <w:b/>
          <w:bCs/>
        </w:rPr>
        <w:t>4</w:t>
      </w:r>
      <w:r w:rsidRPr="007B2A38">
        <w:rPr>
          <w:rFonts w:ascii="Cambria" w:hAnsi="Cambria"/>
          <w:b/>
          <w:bCs/>
        </w:rPr>
        <w:t xml:space="preserve"> semaines)</w:t>
      </w:r>
    </w:p>
    <w:p w:rsidR="00D031A2" w:rsidRDefault="00D031A2" w:rsidP="00D031A2">
      <w:pPr>
        <w:jc w:val="both"/>
        <w:rPr>
          <w:rFonts w:ascii="Cambria" w:hAnsi="Cambria" w:cs="Arial"/>
          <w:b/>
        </w:rPr>
      </w:pPr>
    </w:p>
    <w:p w:rsidR="00D031A2" w:rsidRDefault="00D031A2" w:rsidP="00D031A2">
      <w:pPr>
        <w:jc w:val="both"/>
        <w:rPr>
          <w:rFonts w:ascii="Cambria" w:hAnsi="Cambria" w:cs="Arial"/>
          <w:b/>
        </w:rPr>
      </w:pPr>
    </w:p>
    <w:p w:rsidR="005D747F" w:rsidRPr="00D01270" w:rsidRDefault="005D747F" w:rsidP="00D031A2">
      <w:pPr>
        <w:jc w:val="both"/>
        <w:rPr>
          <w:rFonts w:ascii="Cambria" w:hAnsi="Cambria" w:cs="Arial"/>
          <w:b/>
        </w:rPr>
      </w:pPr>
      <w:r w:rsidRPr="00D01270">
        <w:rPr>
          <w:rFonts w:ascii="Cambria" w:hAnsi="Cambria" w:cs="Arial"/>
          <w:b/>
        </w:rPr>
        <w:t>Contenu des TP </w:t>
      </w:r>
    </w:p>
    <w:p w:rsidR="005D747F" w:rsidRPr="00D01270" w:rsidRDefault="005D747F" w:rsidP="00D031A2">
      <w:pPr>
        <w:jc w:val="both"/>
        <w:rPr>
          <w:rFonts w:ascii="Cambria" w:hAnsi="Cambria" w:cs="Arial"/>
          <w:b/>
        </w:rPr>
      </w:pPr>
    </w:p>
    <w:p w:rsidR="005D747F" w:rsidRPr="00D01270" w:rsidRDefault="005D747F" w:rsidP="00D031A2">
      <w:pPr>
        <w:tabs>
          <w:tab w:val="left" w:pos="360"/>
          <w:tab w:val="num" w:pos="1800"/>
        </w:tabs>
        <w:rPr>
          <w:rFonts w:ascii="Cambria" w:hAnsi="Cambria" w:cs="Arial"/>
        </w:rPr>
      </w:pPr>
      <w:r w:rsidRPr="00D01270">
        <w:rPr>
          <w:rFonts w:ascii="Cambria" w:hAnsi="Cambria" w:cs="Arial"/>
          <w:b/>
        </w:rPr>
        <w:t>TP.1</w:t>
      </w:r>
      <w:r w:rsidRPr="00D01270">
        <w:rPr>
          <w:rFonts w:ascii="Cambria" w:hAnsi="Cambria" w:cs="Arial"/>
          <w:b/>
          <w:bCs/>
        </w:rPr>
        <w:t xml:space="preserve">  Méthodes de Diffraction des rayons X</w:t>
      </w:r>
      <w:r>
        <w:rPr>
          <w:rFonts w:ascii="Cambria" w:hAnsi="Cambria" w:cs="Arial"/>
          <w:b/>
          <w:bCs/>
        </w:rPr>
        <w:t xml:space="preserve"> </w:t>
      </w:r>
      <w:r w:rsidR="00953FB3">
        <w:rPr>
          <w:rFonts w:ascii="Cambria" w:hAnsi="Cambria" w:cs="Arial"/>
          <w:b/>
          <w:bCs/>
        </w:rPr>
        <w:tab/>
      </w:r>
      <w:r w:rsidR="00953FB3">
        <w:rPr>
          <w:rFonts w:ascii="Cambria" w:hAnsi="Cambria" w:cs="Arial"/>
          <w:b/>
          <w:bCs/>
        </w:rPr>
        <w:tab/>
      </w:r>
      <w:r w:rsidR="00953FB3">
        <w:rPr>
          <w:rFonts w:ascii="Cambria" w:hAnsi="Cambria" w:cs="Arial"/>
          <w:b/>
          <w:bCs/>
        </w:rPr>
        <w:tab/>
      </w:r>
      <w:r w:rsidR="00953FB3">
        <w:rPr>
          <w:rFonts w:ascii="Cambria" w:hAnsi="Cambria" w:cs="Arial"/>
          <w:b/>
          <w:bCs/>
        </w:rPr>
        <w:tab/>
      </w:r>
      <w:r w:rsidR="00953FB3">
        <w:rPr>
          <w:rFonts w:ascii="Cambria" w:hAnsi="Cambria" w:cs="Arial"/>
          <w:b/>
          <w:bCs/>
        </w:rPr>
        <w:tab/>
      </w:r>
      <w:r w:rsidRPr="007B2A38">
        <w:rPr>
          <w:rFonts w:ascii="Cambria" w:hAnsi="Cambria"/>
          <w:b/>
          <w:bCs/>
        </w:rPr>
        <w:t>(</w:t>
      </w:r>
      <w:r>
        <w:rPr>
          <w:rFonts w:ascii="Cambria" w:hAnsi="Cambria"/>
          <w:b/>
          <w:bCs/>
        </w:rPr>
        <w:t>3</w:t>
      </w:r>
      <w:r w:rsidRPr="007B2A38">
        <w:rPr>
          <w:rFonts w:ascii="Cambria" w:hAnsi="Cambria"/>
          <w:b/>
          <w:bCs/>
        </w:rPr>
        <w:t xml:space="preserve"> semaines)</w:t>
      </w:r>
    </w:p>
    <w:p w:rsidR="005D747F" w:rsidRPr="00D01270" w:rsidRDefault="005D747F" w:rsidP="00D031A2">
      <w:pPr>
        <w:tabs>
          <w:tab w:val="left" w:pos="360"/>
          <w:tab w:val="num" w:pos="1800"/>
        </w:tabs>
        <w:rPr>
          <w:rFonts w:ascii="Cambria" w:hAnsi="Cambria" w:cs="Arial"/>
          <w:b/>
          <w:bCs/>
        </w:rPr>
      </w:pPr>
      <w:r w:rsidRPr="00D01270">
        <w:rPr>
          <w:rFonts w:ascii="Cambria" w:hAnsi="Cambria" w:cs="Arial"/>
          <w:b/>
        </w:rPr>
        <w:t>TP.2</w:t>
      </w:r>
      <w:r w:rsidRPr="00D01270">
        <w:rPr>
          <w:rFonts w:ascii="Cambria" w:hAnsi="Cambria" w:cs="Arial"/>
        </w:rPr>
        <w:t xml:space="preserve">     Mé</w:t>
      </w:r>
      <w:r w:rsidRPr="00D01270">
        <w:rPr>
          <w:rFonts w:ascii="Cambria" w:hAnsi="Cambria" w:cs="Arial"/>
          <w:b/>
          <w:bCs/>
        </w:rPr>
        <w:t>thodes microscopiques :</w:t>
      </w:r>
      <w:r w:rsidR="00953FB3">
        <w:rPr>
          <w:rFonts w:ascii="Cambria" w:hAnsi="Cambria" w:cs="Arial"/>
          <w:b/>
          <w:bCs/>
        </w:rPr>
        <w:tab/>
      </w:r>
      <w:r w:rsidR="00953FB3">
        <w:rPr>
          <w:rFonts w:ascii="Cambria" w:hAnsi="Cambria" w:cs="Arial"/>
          <w:b/>
          <w:bCs/>
        </w:rPr>
        <w:tab/>
      </w:r>
      <w:r w:rsidR="00953FB3">
        <w:rPr>
          <w:rFonts w:ascii="Cambria" w:hAnsi="Cambria" w:cs="Arial"/>
          <w:b/>
          <w:bCs/>
        </w:rPr>
        <w:tab/>
      </w:r>
      <w:r w:rsidR="00953FB3">
        <w:rPr>
          <w:rFonts w:ascii="Cambria" w:hAnsi="Cambria" w:cs="Arial"/>
          <w:b/>
          <w:bCs/>
        </w:rPr>
        <w:tab/>
      </w:r>
      <w:r w:rsidR="00953FB3">
        <w:rPr>
          <w:rFonts w:ascii="Cambria" w:hAnsi="Cambria" w:cs="Arial"/>
          <w:b/>
          <w:bCs/>
        </w:rPr>
        <w:tab/>
      </w:r>
      <w:r w:rsidR="00953FB3">
        <w:rPr>
          <w:rFonts w:ascii="Cambria" w:hAnsi="Cambria" w:cs="Arial"/>
          <w:b/>
          <w:bCs/>
        </w:rPr>
        <w:tab/>
      </w:r>
      <w:r w:rsidRPr="007B2A38">
        <w:rPr>
          <w:rFonts w:ascii="Cambria" w:hAnsi="Cambria"/>
          <w:b/>
          <w:bCs/>
        </w:rPr>
        <w:t>(</w:t>
      </w:r>
      <w:r>
        <w:rPr>
          <w:rFonts w:ascii="Cambria" w:hAnsi="Cambria"/>
          <w:b/>
          <w:bCs/>
        </w:rPr>
        <w:t>4</w:t>
      </w:r>
      <w:r w:rsidRPr="007B2A38">
        <w:rPr>
          <w:rFonts w:ascii="Cambria" w:hAnsi="Cambria"/>
          <w:b/>
          <w:bCs/>
        </w:rPr>
        <w:t xml:space="preserve"> semaines)</w:t>
      </w:r>
    </w:p>
    <w:p w:rsidR="005D747F" w:rsidRPr="00D01270" w:rsidRDefault="005D747F" w:rsidP="00D031A2">
      <w:pPr>
        <w:rPr>
          <w:rFonts w:ascii="Cambria" w:hAnsi="Cambria" w:cs="Arial"/>
        </w:rPr>
      </w:pPr>
      <w:r w:rsidRPr="00D01270">
        <w:rPr>
          <w:rFonts w:ascii="Cambria" w:hAnsi="Cambria" w:cs="Arial"/>
        </w:rPr>
        <w:t xml:space="preserve">       1.  Microscopie optique      </w:t>
      </w:r>
    </w:p>
    <w:p w:rsidR="005D747F" w:rsidRPr="00D01270" w:rsidRDefault="005D747F" w:rsidP="00D031A2">
      <w:pPr>
        <w:rPr>
          <w:rFonts w:ascii="Cambria" w:hAnsi="Cambria" w:cs="Arial"/>
        </w:rPr>
      </w:pPr>
      <w:r w:rsidRPr="00D01270">
        <w:rPr>
          <w:rFonts w:ascii="Cambria" w:hAnsi="Cambria" w:cs="Arial"/>
        </w:rPr>
        <w:t xml:space="preserve">       2.   Microscopie électronique à balayage</w:t>
      </w:r>
    </w:p>
    <w:p w:rsidR="005D747F" w:rsidRPr="00D01270" w:rsidRDefault="005D747F" w:rsidP="00D031A2">
      <w:pPr>
        <w:tabs>
          <w:tab w:val="left" w:pos="360"/>
        </w:tabs>
        <w:rPr>
          <w:rFonts w:ascii="Cambria" w:hAnsi="Cambria" w:cs="Arial"/>
          <w:b/>
          <w:bCs/>
        </w:rPr>
      </w:pPr>
      <w:r w:rsidRPr="00D01270">
        <w:rPr>
          <w:rFonts w:ascii="Cambria" w:hAnsi="Cambria" w:cs="Arial"/>
          <w:b/>
          <w:bCs/>
        </w:rPr>
        <w:t>TP.3 Méthodes thermiques d’analyse :</w:t>
      </w:r>
      <w:r w:rsidR="00953FB3">
        <w:rPr>
          <w:rFonts w:ascii="Cambria" w:hAnsi="Cambria" w:cs="Arial"/>
          <w:b/>
          <w:bCs/>
        </w:rPr>
        <w:tab/>
      </w:r>
      <w:r w:rsidR="00953FB3">
        <w:rPr>
          <w:rFonts w:ascii="Cambria" w:hAnsi="Cambria" w:cs="Arial"/>
          <w:b/>
          <w:bCs/>
        </w:rPr>
        <w:tab/>
      </w:r>
      <w:r w:rsidR="00953FB3">
        <w:rPr>
          <w:rFonts w:ascii="Cambria" w:hAnsi="Cambria" w:cs="Arial"/>
          <w:b/>
          <w:bCs/>
        </w:rPr>
        <w:tab/>
      </w:r>
      <w:r w:rsidR="00953FB3">
        <w:rPr>
          <w:rFonts w:ascii="Cambria" w:hAnsi="Cambria" w:cs="Arial"/>
          <w:b/>
          <w:bCs/>
        </w:rPr>
        <w:tab/>
      </w:r>
      <w:r w:rsidR="00953FB3">
        <w:rPr>
          <w:rFonts w:ascii="Cambria" w:hAnsi="Cambria" w:cs="Arial"/>
          <w:b/>
          <w:bCs/>
        </w:rPr>
        <w:tab/>
      </w:r>
      <w:r w:rsidR="00953FB3">
        <w:rPr>
          <w:rFonts w:ascii="Cambria" w:hAnsi="Cambria" w:cs="Arial"/>
          <w:b/>
          <w:bCs/>
        </w:rPr>
        <w:tab/>
      </w:r>
      <w:r w:rsidRPr="007B2A38">
        <w:rPr>
          <w:rFonts w:ascii="Cambria" w:hAnsi="Cambria"/>
          <w:b/>
          <w:bCs/>
        </w:rPr>
        <w:t>(</w:t>
      </w:r>
      <w:r>
        <w:rPr>
          <w:rFonts w:ascii="Cambria" w:hAnsi="Cambria"/>
          <w:b/>
          <w:bCs/>
        </w:rPr>
        <w:t>4</w:t>
      </w:r>
      <w:r w:rsidRPr="007B2A38">
        <w:rPr>
          <w:rFonts w:ascii="Cambria" w:hAnsi="Cambria"/>
          <w:b/>
          <w:bCs/>
        </w:rPr>
        <w:t xml:space="preserve"> semaines)</w:t>
      </w:r>
    </w:p>
    <w:p w:rsidR="005D747F" w:rsidRPr="00D01270" w:rsidRDefault="005D747F" w:rsidP="00D031A2">
      <w:pPr>
        <w:pStyle w:val="Paragraphedeliste"/>
        <w:numPr>
          <w:ilvl w:val="0"/>
          <w:numId w:val="49"/>
        </w:numPr>
        <w:jc w:val="both"/>
        <w:rPr>
          <w:rFonts w:ascii="Cambria" w:eastAsia="Times New Roman" w:hAnsi="Cambria" w:cs="Arial"/>
          <w:noProof/>
          <w:lang w:eastAsia="en-US"/>
        </w:rPr>
      </w:pPr>
      <w:r w:rsidRPr="00D01270">
        <w:rPr>
          <w:rFonts w:ascii="Cambria" w:eastAsia="Times New Roman" w:hAnsi="Cambria" w:cs="Arial"/>
          <w:noProof/>
          <w:lang w:eastAsia="en-US"/>
        </w:rPr>
        <w:t xml:space="preserve">  Analyse dilatométrique</w:t>
      </w:r>
    </w:p>
    <w:p w:rsidR="005D747F" w:rsidRPr="00D01270" w:rsidRDefault="005D747F" w:rsidP="00D031A2">
      <w:pPr>
        <w:numPr>
          <w:ilvl w:val="0"/>
          <w:numId w:val="49"/>
        </w:numPr>
        <w:jc w:val="both"/>
        <w:rPr>
          <w:rFonts w:ascii="Cambria" w:eastAsia="Times New Roman" w:hAnsi="Cambria" w:cs="Arial"/>
          <w:noProof/>
          <w:lang w:eastAsia="en-US"/>
        </w:rPr>
      </w:pPr>
      <w:r w:rsidRPr="00D01270">
        <w:rPr>
          <w:rFonts w:ascii="Cambria" w:eastAsia="Times New Roman" w:hAnsi="Cambria" w:cs="Arial"/>
          <w:noProof/>
          <w:lang w:eastAsia="en-US"/>
        </w:rPr>
        <w:t>Analyse thermique différentielle</w:t>
      </w:r>
    </w:p>
    <w:p w:rsidR="005D747F" w:rsidRPr="00D01270" w:rsidRDefault="005D747F" w:rsidP="00D031A2">
      <w:pPr>
        <w:jc w:val="both"/>
        <w:rPr>
          <w:rFonts w:ascii="Cambria" w:hAnsi="Cambria" w:cs="Arial"/>
          <w:b/>
        </w:rPr>
      </w:pPr>
    </w:p>
    <w:p w:rsidR="005D747F" w:rsidRPr="00D01270" w:rsidRDefault="005D747F" w:rsidP="00D031A2">
      <w:pPr>
        <w:jc w:val="both"/>
        <w:rPr>
          <w:rFonts w:ascii="Cambria" w:hAnsi="Cambria" w:cs="Arial"/>
          <w:b/>
        </w:rPr>
      </w:pPr>
      <w:r w:rsidRPr="00D01270">
        <w:rPr>
          <w:rFonts w:ascii="Cambria" w:hAnsi="Cambria" w:cs="Arial"/>
          <w:b/>
        </w:rPr>
        <w:t>TP.4  Méthode</w:t>
      </w:r>
      <w:r w:rsidR="00953FB3">
        <w:rPr>
          <w:rFonts w:ascii="Cambria" w:hAnsi="Cambria" w:cs="Arial"/>
          <w:b/>
        </w:rPr>
        <w:t>s</w:t>
      </w:r>
      <w:r w:rsidRPr="00D01270">
        <w:rPr>
          <w:rFonts w:ascii="Cambria" w:hAnsi="Cambria" w:cs="Arial"/>
          <w:b/>
        </w:rPr>
        <w:t xml:space="preserve"> chimique</w:t>
      </w:r>
      <w:r w:rsidR="00953FB3">
        <w:rPr>
          <w:rFonts w:ascii="Cambria" w:hAnsi="Cambria" w:cs="Arial"/>
          <w:b/>
        </w:rPr>
        <w:t>s</w:t>
      </w:r>
      <w:r>
        <w:rPr>
          <w:rFonts w:ascii="Cambria" w:hAnsi="Cambria" w:cs="Arial"/>
          <w:b/>
        </w:rPr>
        <w:t xml:space="preserve"> </w:t>
      </w:r>
      <w:r w:rsidR="00953FB3">
        <w:rPr>
          <w:rFonts w:ascii="Cambria" w:hAnsi="Cambria" w:cs="Arial"/>
          <w:b/>
        </w:rPr>
        <w:tab/>
      </w:r>
      <w:r w:rsidR="00953FB3">
        <w:rPr>
          <w:rFonts w:ascii="Cambria" w:hAnsi="Cambria" w:cs="Arial"/>
          <w:b/>
        </w:rPr>
        <w:tab/>
      </w:r>
      <w:r w:rsidR="00953FB3">
        <w:rPr>
          <w:rFonts w:ascii="Cambria" w:hAnsi="Cambria" w:cs="Arial"/>
          <w:b/>
        </w:rPr>
        <w:tab/>
      </w:r>
      <w:r w:rsidR="00953FB3">
        <w:rPr>
          <w:rFonts w:ascii="Cambria" w:hAnsi="Cambria" w:cs="Arial"/>
          <w:b/>
        </w:rPr>
        <w:tab/>
      </w:r>
      <w:r w:rsidR="00953FB3">
        <w:rPr>
          <w:rFonts w:ascii="Cambria" w:hAnsi="Cambria" w:cs="Arial"/>
          <w:b/>
        </w:rPr>
        <w:tab/>
      </w:r>
      <w:r w:rsidR="00953FB3">
        <w:rPr>
          <w:rFonts w:ascii="Cambria" w:hAnsi="Cambria" w:cs="Arial"/>
          <w:b/>
        </w:rPr>
        <w:tab/>
      </w:r>
      <w:r w:rsidR="00953FB3">
        <w:rPr>
          <w:rFonts w:ascii="Cambria" w:hAnsi="Cambria" w:cs="Arial"/>
          <w:b/>
        </w:rPr>
        <w:tab/>
      </w:r>
      <w:r w:rsidRPr="007B2A38">
        <w:rPr>
          <w:rFonts w:ascii="Cambria" w:hAnsi="Cambria"/>
          <w:b/>
          <w:bCs/>
        </w:rPr>
        <w:t>(</w:t>
      </w:r>
      <w:r>
        <w:rPr>
          <w:rFonts w:ascii="Cambria" w:hAnsi="Cambria"/>
          <w:b/>
          <w:bCs/>
        </w:rPr>
        <w:t>4</w:t>
      </w:r>
      <w:r w:rsidRPr="007B2A38">
        <w:rPr>
          <w:rFonts w:ascii="Cambria" w:hAnsi="Cambria"/>
          <w:b/>
          <w:bCs/>
        </w:rPr>
        <w:t xml:space="preserve"> semaines)</w:t>
      </w:r>
    </w:p>
    <w:p w:rsidR="005D747F" w:rsidRPr="00D01270" w:rsidRDefault="005D747F" w:rsidP="00D031A2">
      <w:pPr>
        <w:jc w:val="both"/>
        <w:rPr>
          <w:rFonts w:ascii="Cambria" w:hAnsi="Cambria" w:cs="Arial"/>
          <w:b/>
        </w:rPr>
      </w:pPr>
    </w:p>
    <w:p w:rsidR="005D747F" w:rsidRPr="00D01270" w:rsidRDefault="005D747F" w:rsidP="00D031A2">
      <w:pPr>
        <w:jc w:val="both"/>
        <w:rPr>
          <w:rFonts w:ascii="Cambria" w:hAnsi="Cambria" w:cs="Arial"/>
          <w:b/>
        </w:rPr>
      </w:pPr>
      <w:r w:rsidRPr="00D01270">
        <w:rPr>
          <w:rFonts w:ascii="Cambria" w:hAnsi="Cambria" w:cs="Arial"/>
          <w:b/>
        </w:rPr>
        <w:t>Mode d’évaluation : </w:t>
      </w:r>
      <w:r w:rsidRPr="00D01270">
        <w:rPr>
          <w:rFonts w:ascii="Cambria" w:hAnsi="Cambria" w:cs="Arial"/>
          <w:bCs/>
          <w:iCs/>
        </w:rPr>
        <w:t>Contrôle continu</w:t>
      </w:r>
      <w:r>
        <w:rPr>
          <w:rFonts w:ascii="Cambria" w:hAnsi="Cambria" w:cs="Arial"/>
          <w:bCs/>
          <w:iCs/>
        </w:rPr>
        <w:t xml:space="preserve"> 40% + examen 60%</w:t>
      </w:r>
    </w:p>
    <w:p w:rsidR="005D747F" w:rsidRPr="00836822" w:rsidRDefault="005D747F" w:rsidP="005D747F">
      <w:pPr>
        <w:autoSpaceDE w:val="0"/>
        <w:autoSpaceDN w:val="0"/>
        <w:adjustRightInd w:val="0"/>
        <w:rPr>
          <w:rFonts w:ascii="Cambria" w:hAnsi="Cambria" w:cs="Arial"/>
          <w:iCs/>
          <w:sz w:val="22"/>
          <w:szCs w:val="22"/>
          <w:u w:val="thick" w:color="F79646"/>
        </w:rPr>
        <w:sectPr w:rsidR="005D747F" w:rsidRPr="00836822"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D747F" w:rsidRPr="00B40748" w:rsidRDefault="00D031A2"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lastRenderedPageBreak/>
        <w:t>Semestre 3:</w:t>
      </w:r>
    </w:p>
    <w:p w:rsidR="005D747F" w:rsidRPr="00B40748" w:rsidRDefault="005D747F" w:rsidP="00BA255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Unité d’enseignement: UE</w:t>
      </w:r>
      <w:r>
        <w:rPr>
          <w:rFonts w:ascii="Cambria" w:hAnsi="Cambria" w:cs="Calibri"/>
          <w:b/>
        </w:rPr>
        <w:t>M</w:t>
      </w:r>
      <w:r w:rsidRPr="00B40748">
        <w:rPr>
          <w:rFonts w:ascii="Cambria" w:hAnsi="Cambria" w:cs="Calibri"/>
          <w:b/>
        </w:rPr>
        <w:t xml:space="preserve"> </w:t>
      </w:r>
      <w:r w:rsidR="00BA255B">
        <w:rPr>
          <w:rFonts w:ascii="Cambria" w:hAnsi="Cambria" w:cs="Calibri"/>
          <w:b/>
        </w:rPr>
        <w:t>2.1</w:t>
      </w:r>
    </w:p>
    <w:p w:rsidR="005D747F" w:rsidRPr="00212E44" w:rsidRDefault="005D747F" w:rsidP="00D031A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212E44">
        <w:rPr>
          <w:rFonts w:ascii="Cambria" w:hAnsi="Cambria" w:cs="Calibri"/>
          <w:b/>
        </w:rPr>
        <w:t xml:space="preserve">Matière: </w:t>
      </w:r>
      <w:r>
        <w:rPr>
          <w:rFonts w:ascii="Cambria" w:eastAsia="Calibri" w:hAnsi="Cambria" w:cs="Calibri"/>
          <w:b/>
          <w:bCs/>
          <w:lang w:eastAsia="en-US"/>
        </w:rPr>
        <w:t>Dégradation des polym</w:t>
      </w:r>
      <w:r w:rsidR="00D031A2">
        <w:rPr>
          <w:rFonts w:ascii="Cambria" w:eastAsia="Calibri" w:hAnsi="Cambria" w:cs="Calibri"/>
          <w:b/>
          <w:bCs/>
          <w:lang w:eastAsia="en-US"/>
        </w:rPr>
        <w:t>è</w:t>
      </w:r>
      <w:r>
        <w:rPr>
          <w:rFonts w:ascii="Cambria" w:eastAsia="Calibri" w:hAnsi="Cambria" w:cs="Calibri"/>
          <w:b/>
          <w:bCs/>
          <w:lang w:eastAsia="en-US"/>
        </w:rPr>
        <w:t>res</w:t>
      </w:r>
    </w:p>
    <w:p w:rsidR="005D747F" w:rsidRPr="00B40748" w:rsidRDefault="005D747F" w:rsidP="00D031A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VHS: </w:t>
      </w:r>
      <w:r w:rsidR="00D031A2">
        <w:rPr>
          <w:rFonts w:ascii="Cambria" w:hAnsi="Cambria" w:cs="Calibri"/>
          <w:b/>
        </w:rPr>
        <w:t>22h30</w:t>
      </w:r>
      <w:r>
        <w:rPr>
          <w:rFonts w:ascii="Cambria" w:hAnsi="Cambria" w:cs="Calibri"/>
          <w:b/>
        </w:rPr>
        <w:t xml:space="preserve"> </w:t>
      </w:r>
      <w:r w:rsidRPr="00B40748">
        <w:rPr>
          <w:rFonts w:ascii="Cambria" w:hAnsi="Cambria" w:cs="Calibri"/>
          <w:b/>
        </w:rPr>
        <w:t xml:space="preserve">(Cours: </w:t>
      </w:r>
      <w:r>
        <w:rPr>
          <w:rFonts w:ascii="Cambria" w:hAnsi="Cambria" w:cs="Calibri"/>
          <w:b/>
        </w:rPr>
        <w:t>1h30</w:t>
      </w:r>
      <w:r w:rsidRPr="00B40748">
        <w:rPr>
          <w:rFonts w:ascii="Cambria" w:hAnsi="Cambria" w:cs="Calibri"/>
          <w:b/>
        </w:rPr>
        <w:t>)</w:t>
      </w:r>
    </w:p>
    <w:p w:rsidR="005D747F" w:rsidRPr="00B40748" w:rsidRDefault="005D747F" w:rsidP="00D031A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Crédits: </w:t>
      </w:r>
      <w:r w:rsidR="00D031A2">
        <w:rPr>
          <w:rFonts w:ascii="Cambria" w:hAnsi="Cambria" w:cs="Calibri"/>
          <w:b/>
        </w:rPr>
        <w:t>2</w:t>
      </w:r>
    </w:p>
    <w:p w:rsidR="005D747F" w:rsidRPr="00B40748" w:rsidRDefault="005D747F" w:rsidP="00D031A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40748">
        <w:rPr>
          <w:rFonts w:ascii="Cambria" w:hAnsi="Cambria" w:cs="Calibri"/>
          <w:b/>
        </w:rPr>
        <w:t xml:space="preserve">Coefficient: </w:t>
      </w:r>
      <w:r w:rsidR="00D031A2">
        <w:rPr>
          <w:rFonts w:ascii="Cambria" w:hAnsi="Cambria" w:cs="Calibri"/>
          <w:b/>
        </w:rPr>
        <w:t>1</w:t>
      </w:r>
    </w:p>
    <w:p w:rsidR="005D747F" w:rsidRPr="008B179F" w:rsidRDefault="005D747F" w:rsidP="005D747F">
      <w:pPr>
        <w:spacing w:line="276" w:lineRule="auto"/>
        <w:jc w:val="both"/>
        <w:rPr>
          <w:rFonts w:ascii="Cambria" w:hAnsi="Cambria" w:cs="Calibri"/>
          <w:b/>
        </w:rPr>
      </w:pPr>
    </w:p>
    <w:p w:rsidR="005D747F" w:rsidRPr="008B179F" w:rsidRDefault="005D747F" w:rsidP="005D747F">
      <w:pPr>
        <w:spacing w:line="276" w:lineRule="auto"/>
        <w:jc w:val="both"/>
        <w:rPr>
          <w:rFonts w:ascii="Cambria" w:hAnsi="Cambria" w:cs="Calibri"/>
          <w:i/>
          <w:u w:val="thick" w:color="F79646"/>
        </w:rPr>
      </w:pPr>
      <w:r w:rsidRPr="008B179F">
        <w:rPr>
          <w:rFonts w:ascii="Cambria" w:hAnsi="Cambria" w:cs="Calibri"/>
          <w:b/>
          <w:u w:val="thick" w:color="F79646"/>
        </w:rPr>
        <w:t>Objectifs de l’enseignement:</w:t>
      </w:r>
      <w:r w:rsidRPr="008B179F">
        <w:rPr>
          <w:rFonts w:ascii="Cambria" w:hAnsi="Cambria" w:cs="Calibri"/>
          <w:u w:val="thick" w:color="F79646"/>
        </w:rPr>
        <w:t xml:space="preserve"> </w:t>
      </w:r>
    </w:p>
    <w:p w:rsidR="005D747F" w:rsidRPr="00E2263D" w:rsidRDefault="005D747F" w:rsidP="005D747F">
      <w:pPr>
        <w:pStyle w:val="Default"/>
        <w:jc w:val="both"/>
        <w:rPr>
          <w:rFonts w:ascii="Cambria" w:hAnsi="Cambria"/>
          <w:sz w:val="22"/>
          <w:szCs w:val="22"/>
        </w:rPr>
      </w:pPr>
      <w:r w:rsidRPr="00E2263D">
        <w:rPr>
          <w:rFonts w:ascii="Cambria" w:hAnsi="Cambria"/>
          <w:sz w:val="22"/>
          <w:szCs w:val="22"/>
        </w:rPr>
        <w:t>Introduction aux techniques de mise en forme des polymères Description de la résistance et du comportement des différents polymères vis à vis d’agents agressifs.</w:t>
      </w:r>
    </w:p>
    <w:p w:rsidR="00DA0DD9" w:rsidRDefault="00DA0DD9" w:rsidP="005D747F">
      <w:pPr>
        <w:spacing w:line="276" w:lineRule="auto"/>
        <w:jc w:val="both"/>
        <w:rPr>
          <w:rFonts w:ascii="Cambria" w:hAnsi="Cambria" w:cs="Calibri"/>
          <w:b/>
          <w:sz w:val="22"/>
          <w:szCs w:val="22"/>
          <w:u w:val="thick" w:color="F79646"/>
        </w:rPr>
      </w:pPr>
    </w:p>
    <w:p w:rsidR="005D747F" w:rsidRPr="00E2263D" w:rsidRDefault="005D747F" w:rsidP="005D747F">
      <w:pPr>
        <w:spacing w:line="276" w:lineRule="auto"/>
        <w:jc w:val="both"/>
        <w:rPr>
          <w:rFonts w:ascii="Cambria" w:hAnsi="Cambria" w:cs="Calibri"/>
          <w:b/>
          <w:sz w:val="22"/>
          <w:szCs w:val="22"/>
          <w:u w:val="thick" w:color="F79646"/>
        </w:rPr>
      </w:pPr>
      <w:r w:rsidRPr="00E2263D">
        <w:rPr>
          <w:rFonts w:ascii="Cambria" w:hAnsi="Cambria" w:cs="Calibri"/>
          <w:b/>
          <w:sz w:val="22"/>
          <w:szCs w:val="22"/>
          <w:u w:val="thick" w:color="F79646"/>
        </w:rPr>
        <w:t xml:space="preserve">Connaissances préalables recommandées: </w:t>
      </w:r>
    </w:p>
    <w:p w:rsidR="005D747F" w:rsidRPr="00E2263D" w:rsidRDefault="005D747F" w:rsidP="005D747F">
      <w:pPr>
        <w:spacing w:after="120" w:line="276" w:lineRule="auto"/>
        <w:jc w:val="both"/>
        <w:rPr>
          <w:rFonts w:ascii="Cambria" w:hAnsi="Cambria" w:cs="Calibri"/>
          <w:b/>
          <w:sz w:val="22"/>
          <w:szCs w:val="22"/>
          <w:u w:val="thick" w:color="F79646"/>
        </w:rPr>
      </w:pPr>
      <w:r w:rsidRPr="00E2263D">
        <w:rPr>
          <w:rFonts w:ascii="Cambria" w:hAnsi="Cambria"/>
          <w:sz w:val="22"/>
          <w:szCs w:val="22"/>
        </w:rPr>
        <w:t>Notions de base des grandes classes de matériaux polymères et leur structure</w:t>
      </w:r>
    </w:p>
    <w:p w:rsidR="005D747F" w:rsidRPr="00106A1B" w:rsidRDefault="005D747F" w:rsidP="005D747F">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5D747F" w:rsidRPr="00E2263D" w:rsidRDefault="005D747F" w:rsidP="005D747F">
      <w:pPr>
        <w:rPr>
          <w:rFonts w:ascii="Cambria" w:eastAsia="Times New Roman" w:hAnsi="Cambria"/>
          <w:sz w:val="22"/>
          <w:szCs w:val="22"/>
          <w:lang w:eastAsia="fr-FR"/>
        </w:rPr>
      </w:pPr>
      <w:r w:rsidRPr="00E2263D">
        <w:rPr>
          <w:rFonts w:ascii="Cambria" w:eastAsia="Times New Roman" w:hAnsi="Cambria"/>
          <w:sz w:val="22"/>
          <w:szCs w:val="22"/>
          <w:lang w:eastAsia="fr-FR"/>
        </w:rPr>
        <w:t>Partie A : Vieillissement des polymères</w:t>
      </w:r>
    </w:p>
    <w:p w:rsidR="005D747F" w:rsidRDefault="005D747F" w:rsidP="005D747F">
      <w:pPr>
        <w:rPr>
          <w:rFonts w:ascii="Cambria" w:eastAsia="Times New Roman" w:hAnsi="Cambria"/>
          <w:sz w:val="22"/>
          <w:szCs w:val="22"/>
          <w:lang w:eastAsia="fr-FR"/>
        </w:rPr>
      </w:pPr>
    </w:p>
    <w:p w:rsidR="005D747F" w:rsidRPr="00E2263D" w:rsidRDefault="005D747F" w:rsidP="005D747F">
      <w:pPr>
        <w:rPr>
          <w:rFonts w:ascii="Cambria" w:eastAsia="Times New Roman" w:hAnsi="Cambria"/>
          <w:sz w:val="22"/>
          <w:szCs w:val="22"/>
          <w:lang w:eastAsia="fr-FR"/>
        </w:rPr>
      </w:pPr>
      <w:r w:rsidRPr="00E2263D">
        <w:rPr>
          <w:rFonts w:ascii="Cambria" w:eastAsia="Times New Roman" w:hAnsi="Cambria"/>
          <w:sz w:val="22"/>
          <w:szCs w:val="22"/>
          <w:lang w:eastAsia="fr-FR"/>
        </w:rPr>
        <w:t xml:space="preserve">I : Vieillissement physique des polymères </w:t>
      </w:r>
    </w:p>
    <w:p w:rsidR="005D747F" w:rsidRPr="00E2263D" w:rsidRDefault="005D747F" w:rsidP="005D747F">
      <w:pPr>
        <w:rPr>
          <w:rFonts w:ascii="Cambria" w:eastAsia="Times New Roman" w:hAnsi="Cambria"/>
          <w:sz w:val="22"/>
          <w:szCs w:val="22"/>
          <w:lang w:eastAsia="fr-FR"/>
        </w:rPr>
      </w:pPr>
      <w:r w:rsidRPr="00E2263D">
        <w:rPr>
          <w:rFonts w:ascii="Cambria" w:eastAsia="Times New Roman" w:hAnsi="Cambria"/>
          <w:sz w:val="22"/>
          <w:szCs w:val="22"/>
          <w:lang w:eastAsia="fr-FR"/>
        </w:rPr>
        <w:t xml:space="preserve">II : Vieillissement chimique des polymères </w:t>
      </w:r>
    </w:p>
    <w:p w:rsidR="005D747F" w:rsidRPr="00E2263D" w:rsidRDefault="005D747F" w:rsidP="005D747F">
      <w:pPr>
        <w:rPr>
          <w:rFonts w:ascii="Cambria" w:eastAsia="Times New Roman" w:hAnsi="Cambria"/>
          <w:sz w:val="22"/>
          <w:szCs w:val="22"/>
          <w:lang w:eastAsia="fr-FR"/>
        </w:rPr>
      </w:pPr>
      <w:r w:rsidRPr="00E2263D">
        <w:rPr>
          <w:rFonts w:ascii="Cambria" w:eastAsia="Times New Roman" w:hAnsi="Cambria"/>
          <w:sz w:val="22"/>
          <w:szCs w:val="22"/>
          <w:lang w:eastAsia="fr-FR"/>
        </w:rPr>
        <w:t xml:space="preserve">III : Dégradation thermique et thermo-oxydation des polymères </w:t>
      </w:r>
    </w:p>
    <w:p w:rsidR="005D747F" w:rsidRPr="00E2263D" w:rsidRDefault="005D747F" w:rsidP="005D747F">
      <w:pPr>
        <w:rPr>
          <w:rFonts w:ascii="Cambria" w:eastAsia="Times New Roman" w:hAnsi="Cambria"/>
          <w:sz w:val="22"/>
          <w:szCs w:val="22"/>
          <w:lang w:eastAsia="fr-FR"/>
        </w:rPr>
      </w:pPr>
      <w:r w:rsidRPr="00E2263D">
        <w:rPr>
          <w:rFonts w:ascii="Cambria" w:eastAsia="Times New Roman" w:hAnsi="Cambria"/>
          <w:sz w:val="22"/>
          <w:szCs w:val="22"/>
          <w:lang w:eastAsia="fr-FR"/>
        </w:rPr>
        <w:t xml:space="preserve">IV : Dégradation photochimique et photo-oxydation des polymères </w:t>
      </w:r>
    </w:p>
    <w:p w:rsidR="005D747F" w:rsidRDefault="005D747F" w:rsidP="005D747F">
      <w:pPr>
        <w:rPr>
          <w:rFonts w:ascii="Cambria" w:eastAsia="Times New Roman" w:hAnsi="Cambria"/>
          <w:sz w:val="22"/>
          <w:szCs w:val="22"/>
          <w:lang w:eastAsia="fr-FR"/>
        </w:rPr>
      </w:pPr>
    </w:p>
    <w:p w:rsidR="005D747F" w:rsidRPr="00E2263D" w:rsidRDefault="005D747F" w:rsidP="005D747F">
      <w:pPr>
        <w:rPr>
          <w:rFonts w:ascii="Cambria" w:eastAsia="Times New Roman" w:hAnsi="Cambria"/>
          <w:sz w:val="22"/>
          <w:szCs w:val="22"/>
          <w:lang w:eastAsia="fr-FR"/>
        </w:rPr>
      </w:pPr>
      <w:r w:rsidRPr="00E2263D">
        <w:rPr>
          <w:rFonts w:ascii="Cambria" w:eastAsia="Times New Roman" w:hAnsi="Cambria"/>
          <w:sz w:val="22"/>
          <w:szCs w:val="22"/>
          <w:lang w:eastAsia="fr-FR"/>
        </w:rPr>
        <w:t>Partie B : Mise en forme des polymères</w:t>
      </w:r>
    </w:p>
    <w:p w:rsidR="005D747F" w:rsidRPr="00E2263D" w:rsidRDefault="005D747F" w:rsidP="005D747F">
      <w:pPr>
        <w:rPr>
          <w:rFonts w:ascii="Cambria" w:eastAsia="Times New Roman" w:hAnsi="Cambria"/>
          <w:sz w:val="22"/>
          <w:szCs w:val="22"/>
          <w:lang w:eastAsia="fr-FR"/>
        </w:rPr>
      </w:pPr>
      <w:r w:rsidRPr="00E2263D">
        <w:rPr>
          <w:rFonts w:ascii="Cambria" w:eastAsia="Times New Roman" w:hAnsi="Cambria"/>
          <w:sz w:val="22"/>
          <w:szCs w:val="22"/>
          <w:lang w:eastAsia="fr-FR"/>
        </w:rPr>
        <w:t xml:space="preserve">I : Rappels sur les différentes classes de matériaux polymères et leurs propriétés </w:t>
      </w:r>
    </w:p>
    <w:p w:rsidR="005D747F" w:rsidRPr="00E2263D" w:rsidRDefault="005D747F" w:rsidP="005D747F">
      <w:pPr>
        <w:rPr>
          <w:rFonts w:ascii="Cambria" w:eastAsia="Times New Roman" w:hAnsi="Cambria"/>
          <w:sz w:val="22"/>
          <w:szCs w:val="22"/>
          <w:lang w:eastAsia="fr-FR"/>
        </w:rPr>
      </w:pPr>
      <w:r w:rsidRPr="00E2263D">
        <w:rPr>
          <w:rFonts w:ascii="Cambria" w:eastAsia="Times New Roman" w:hAnsi="Cambria"/>
          <w:sz w:val="22"/>
          <w:szCs w:val="22"/>
          <w:lang w:eastAsia="fr-FR"/>
        </w:rPr>
        <w:t xml:space="preserve">II : comportement sous écoulement des polymères fondus. </w:t>
      </w:r>
    </w:p>
    <w:p w:rsidR="005D747F" w:rsidRPr="00E2263D" w:rsidRDefault="005D747F" w:rsidP="005D747F">
      <w:pPr>
        <w:rPr>
          <w:rFonts w:ascii="Cambria" w:eastAsia="Times New Roman" w:hAnsi="Cambria"/>
          <w:sz w:val="22"/>
          <w:szCs w:val="22"/>
          <w:lang w:eastAsia="fr-FR"/>
        </w:rPr>
      </w:pPr>
      <w:r w:rsidRPr="00E2263D">
        <w:rPr>
          <w:rFonts w:ascii="Cambria" w:eastAsia="Times New Roman" w:hAnsi="Cambria"/>
          <w:sz w:val="22"/>
          <w:szCs w:val="22"/>
          <w:lang w:eastAsia="fr-FR"/>
        </w:rPr>
        <w:t xml:space="preserve">III : mise en œuvre </w:t>
      </w:r>
    </w:p>
    <w:p w:rsidR="005D747F" w:rsidRDefault="005D747F" w:rsidP="005D747F">
      <w:pPr>
        <w:jc w:val="both"/>
        <w:rPr>
          <w:rFonts w:ascii="Cambria" w:hAnsi="Cambria" w:cs="Calibri"/>
          <w:b/>
          <w:u w:val="thick" w:color="F79646"/>
        </w:rPr>
      </w:pPr>
    </w:p>
    <w:p w:rsidR="005D747F" w:rsidRDefault="005D747F" w:rsidP="005D747F">
      <w:pPr>
        <w:jc w:val="both"/>
        <w:rPr>
          <w:rFonts w:ascii="Cambria" w:hAnsi="Cambria" w:cs="Calibri"/>
          <w:b/>
          <w:u w:val="thick" w:color="F79646"/>
        </w:rPr>
      </w:pPr>
      <w:r>
        <w:rPr>
          <w:rFonts w:ascii="Cambria" w:hAnsi="Cambria" w:cs="Calibri"/>
          <w:b/>
          <w:u w:val="thick" w:color="F79646"/>
        </w:rPr>
        <w:t>Mode d’évaluation</w:t>
      </w:r>
      <w:r w:rsidRPr="008B179F">
        <w:rPr>
          <w:rFonts w:ascii="Cambria" w:hAnsi="Cambria" w:cs="Calibri"/>
          <w:b/>
          <w:u w:val="thick" w:color="F79646"/>
        </w:rPr>
        <w:t>:</w:t>
      </w:r>
    </w:p>
    <w:p w:rsidR="005D747F" w:rsidRDefault="005D747F" w:rsidP="00DA0DD9">
      <w:pPr>
        <w:spacing w:line="360" w:lineRule="auto"/>
        <w:jc w:val="both"/>
        <w:rPr>
          <w:rFonts w:ascii="Cambria" w:hAnsi="Cambria"/>
          <w:color w:val="000000"/>
          <w:sz w:val="22"/>
          <w:szCs w:val="22"/>
          <w:lang w:eastAsia="en-US"/>
        </w:rPr>
      </w:pPr>
      <w:r w:rsidRPr="00CC0556">
        <w:rPr>
          <w:rFonts w:ascii="Cambria" w:hAnsi="Cambria"/>
          <w:color w:val="000000"/>
          <w:sz w:val="22"/>
          <w:szCs w:val="22"/>
          <w:lang w:eastAsia="en-US"/>
        </w:rPr>
        <w:t xml:space="preserve"> Examen </w:t>
      </w:r>
      <w:r w:rsidR="00DA0DD9">
        <w:rPr>
          <w:rFonts w:ascii="Cambria" w:hAnsi="Cambria"/>
          <w:color w:val="000000"/>
          <w:sz w:val="22"/>
          <w:szCs w:val="22"/>
          <w:lang w:eastAsia="en-US"/>
        </w:rPr>
        <w:t>10</w:t>
      </w:r>
      <w:r w:rsidRPr="00CC0556">
        <w:rPr>
          <w:rFonts w:ascii="Cambria" w:hAnsi="Cambria"/>
          <w:color w:val="000000"/>
          <w:sz w:val="22"/>
          <w:szCs w:val="22"/>
          <w:lang w:eastAsia="en-US"/>
        </w:rPr>
        <w:t>0%.</w:t>
      </w:r>
    </w:p>
    <w:p w:rsidR="005D747F" w:rsidRPr="00190573" w:rsidRDefault="005D747F" w:rsidP="005D747F">
      <w:pPr>
        <w:spacing w:after="120" w:line="276" w:lineRule="auto"/>
        <w:jc w:val="both"/>
        <w:rPr>
          <w:rFonts w:ascii="Cambria" w:hAnsi="Cambria" w:cs="Calibri"/>
          <w:i/>
          <w:iCs/>
          <w:u w:val="thick" w:color="F79646"/>
        </w:rPr>
      </w:pPr>
      <w:r w:rsidRPr="001B20F9">
        <w:rPr>
          <w:rFonts w:ascii="Cambria" w:hAnsi="Cambria" w:cs="Calibri"/>
          <w:b/>
          <w:u w:val="thick" w:color="F79646"/>
        </w:rPr>
        <w:t>Références bibliographiques:</w:t>
      </w:r>
      <w:r w:rsidRPr="001B20F9">
        <w:rPr>
          <w:rFonts w:ascii="Cambria" w:hAnsi="Cambria" w:cs="Calibri"/>
          <w:u w:val="thick" w:color="F79646"/>
        </w:rPr>
        <w:t xml:space="preserve"> </w:t>
      </w:r>
    </w:p>
    <w:p w:rsidR="005D747F" w:rsidRDefault="005D747F" w:rsidP="005D747F">
      <w:r>
        <w:t>Matériaux Polymères- Gettfried W. Ehrensstein et Fabienne Montagne- Hermes Science</w:t>
      </w:r>
    </w:p>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Pr="00E35A83"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Semestre</w:t>
      </w:r>
      <w:r w:rsidRPr="00E35A83">
        <w:rPr>
          <w:rFonts w:ascii="Cambria" w:hAnsi="Cambria" w:cs="Calibri"/>
          <w:b/>
          <w:bCs/>
          <w:iCs/>
        </w:rPr>
        <w:t xml:space="preserve">: </w:t>
      </w:r>
      <w:r>
        <w:rPr>
          <w:rFonts w:ascii="Cambria" w:hAnsi="Cambria" w:cs="Calibri"/>
          <w:b/>
          <w:bCs/>
          <w:iCs/>
        </w:rPr>
        <w:t>3</w:t>
      </w:r>
    </w:p>
    <w:p w:rsidR="005D747F" w:rsidRPr="00A82FDD" w:rsidRDefault="005D747F" w:rsidP="00C647C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A82FDD">
        <w:rPr>
          <w:rFonts w:ascii="Cambria" w:hAnsi="Cambria" w:cs="Calibri"/>
          <w:b/>
          <w:bCs/>
          <w:iCs/>
        </w:rPr>
        <w:t>: UE</w:t>
      </w:r>
      <w:r>
        <w:rPr>
          <w:rFonts w:ascii="Cambria" w:hAnsi="Cambria" w:cs="Calibri"/>
          <w:b/>
          <w:bCs/>
          <w:iCs/>
        </w:rPr>
        <w:t xml:space="preserve">M </w:t>
      </w:r>
      <w:r w:rsidR="00C647C5">
        <w:rPr>
          <w:rFonts w:ascii="Cambria" w:hAnsi="Cambria" w:cs="Calibri"/>
          <w:b/>
          <w:bCs/>
          <w:iCs/>
        </w:rPr>
        <w:t>2.1</w:t>
      </w:r>
    </w:p>
    <w:p w:rsidR="005D747F" w:rsidRPr="00E35A83" w:rsidRDefault="005D747F" w:rsidP="005D747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w:t>
      </w:r>
      <w:r w:rsidRPr="00E2590D">
        <w:rPr>
          <w:rFonts w:ascii="Cambria" w:hAnsi="Cambria" w:cs="Calibri"/>
          <w:b/>
          <w:bCs/>
          <w:iCs/>
        </w:rPr>
        <w:t>:</w:t>
      </w:r>
      <w:r w:rsidRPr="00E35A83">
        <w:rPr>
          <w:rFonts w:ascii="Cambria" w:hAnsi="Cambria" w:cs="Calibri"/>
          <w:b/>
          <w:bCs/>
          <w:iCs/>
        </w:rPr>
        <w:t xml:space="preserve"> </w:t>
      </w:r>
      <w:r w:rsidRPr="00BA7930">
        <w:rPr>
          <w:rFonts w:ascii="Cambria" w:hAnsi="Cambria" w:cs="Arial"/>
          <w:b/>
          <w:bCs/>
          <w:color w:val="000000"/>
          <w:sz w:val="22"/>
          <w:szCs w:val="22"/>
        </w:rPr>
        <w:t>Contrôle non destructifs</w:t>
      </w:r>
    </w:p>
    <w:p w:rsidR="005D747F" w:rsidRPr="00A82FDD" w:rsidRDefault="005D747F" w:rsidP="00C647C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 3</w:t>
      </w:r>
      <w:r w:rsidR="00C647C5">
        <w:rPr>
          <w:rFonts w:ascii="Cambria" w:hAnsi="Cambria" w:cs="Calibri"/>
          <w:b/>
          <w:bCs/>
          <w:iCs/>
        </w:rPr>
        <w:t>7h30</w:t>
      </w:r>
      <w:r>
        <w:rPr>
          <w:rFonts w:ascii="Cambria" w:hAnsi="Cambria" w:cs="Calibri"/>
          <w:b/>
          <w:bCs/>
          <w:iCs/>
        </w:rPr>
        <w:t xml:space="preserve">  (Cours : 1h</w:t>
      </w:r>
      <w:r w:rsidR="00C647C5">
        <w:rPr>
          <w:rFonts w:ascii="Cambria" w:hAnsi="Cambria" w:cs="Calibri"/>
          <w:b/>
          <w:bCs/>
          <w:iCs/>
        </w:rPr>
        <w:t>30</w:t>
      </w:r>
      <w:r>
        <w:rPr>
          <w:rFonts w:ascii="Cambria" w:hAnsi="Cambria" w:cs="Calibri"/>
          <w:b/>
          <w:bCs/>
          <w:iCs/>
        </w:rPr>
        <w:t xml:space="preserve"> TP</w:t>
      </w:r>
      <w:r w:rsidRPr="00496C87">
        <w:rPr>
          <w:rFonts w:ascii="Cambria" w:hAnsi="Cambria" w:cs="Calibri"/>
          <w:b/>
          <w:bCs/>
          <w:iCs/>
        </w:rPr>
        <w:t xml:space="preserve">: </w:t>
      </w:r>
      <w:r>
        <w:rPr>
          <w:rFonts w:ascii="Cambria" w:hAnsi="Cambria" w:cs="Calibri"/>
          <w:b/>
          <w:bCs/>
          <w:iCs/>
        </w:rPr>
        <w:t>1</w:t>
      </w:r>
      <w:r w:rsidRPr="00496C87">
        <w:rPr>
          <w:rFonts w:ascii="Cambria" w:hAnsi="Cambria" w:cs="Calibri"/>
          <w:b/>
          <w:bCs/>
          <w:iCs/>
        </w:rPr>
        <w:t>h</w:t>
      </w:r>
      <w:r w:rsidR="00C647C5">
        <w:rPr>
          <w:rFonts w:ascii="Cambria" w:hAnsi="Cambria" w:cs="Calibri"/>
          <w:b/>
          <w:bCs/>
          <w:iCs/>
        </w:rPr>
        <w:t>00</w:t>
      </w:r>
      <w:r w:rsidRPr="00496C87">
        <w:rPr>
          <w:rFonts w:ascii="Cambria" w:hAnsi="Cambria" w:cs="Calibri"/>
          <w:b/>
          <w:bCs/>
          <w:iCs/>
        </w:rPr>
        <w:t>)</w:t>
      </w:r>
    </w:p>
    <w:p w:rsidR="005D747F" w:rsidRPr="00A82FDD" w:rsidRDefault="005D747F" w:rsidP="00C647C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A82FDD">
        <w:rPr>
          <w:rFonts w:ascii="Cambria" w:hAnsi="Cambria" w:cs="Calibri"/>
          <w:b/>
          <w:bCs/>
          <w:iCs/>
        </w:rPr>
        <w:t>:</w:t>
      </w:r>
      <w:r>
        <w:rPr>
          <w:rFonts w:ascii="Cambria" w:hAnsi="Cambria" w:cs="Calibri"/>
          <w:b/>
          <w:bCs/>
          <w:iCs/>
        </w:rPr>
        <w:t xml:space="preserve"> </w:t>
      </w:r>
      <w:r w:rsidR="00C647C5">
        <w:rPr>
          <w:rFonts w:ascii="Cambria" w:hAnsi="Cambria" w:cs="Calibri"/>
          <w:b/>
          <w:bCs/>
          <w:iCs/>
        </w:rPr>
        <w:t>3</w:t>
      </w:r>
    </w:p>
    <w:p w:rsidR="005D747F" w:rsidRPr="00A82FDD" w:rsidRDefault="005D747F" w:rsidP="00C647C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A82FDD">
        <w:rPr>
          <w:rFonts w:ascii="Cambria" w:hAnsi="Cambria" w:cs="Calibri"/>
          <w:b/>
          <w:bCs/>
          <w:iCs/>
        </w:rPr>
        <w:t>:</w:t>
      </w:r>
      <w:r>
        <w:rPr>
          <w:rFonts w:ascii="Cambria" w:hAnsi="Cambria" w:cs="Calibri"/>
          <w:b/>
          <w:bCs/>
          <w:iCs/>
        </w:rPr>
        <w:t xml:space="preserve"> </w:t>
      </w:r>
      <w:r w:rsidR="00C647C5">
        <w:rPr>
          <w:rFonts w:ascii="Cambria" w:hAnsi="Cambria" w:cs="Calibri"/>
          <w:b/>
          <w:bCs/>
          <w:iCs/>
        </w:rPr>
        <w:t>2</w:t>
      </w:r>
    </w:p>
    <w:p w:rsidR="005D747F" w:rsidRPr="008B179F" w:rsidRDefault="005D747F" w:rsidP="005D747F">
      <w:pPr>
        <w:spacing w:line="276" w:lineRule="auto"/>
        <w:jc w:val="both"/>
        <w:rPr>
          <w:rFonts w:ascii="Cambria" w:hAnsi="Cambria" w:cs="Calibri"/>
          <w:b/>
        </w:rPr>
      </w:pPr>
    </w:p>
    <w:p w:rsidR="005D747F" w:rsidRDefault="005D747F" w:rsidP="005D747F">
      <w:pPr>
        <w:spacing w:after="120" w:line="276" w:lineRule="auto"/>
        <w:jc w:val="both"/>
        <w:rPr>
          <w:rFonts w:ascii="Cambria" w:hAnsi="Cambria" w:cs="Calibri"/>
          <w:u w:val="thick" w:color="F79646"/>
        </w:rPr>
      </w:pPr>
      <w:r w:rsidRPr="001B2224">
        <w:rPr>
          <w:rFonts w:ascii="Cambria" w:hAnsi="Cambria" w:cs="Calibri"/>
          <w:b/>
          <w:u w:val="thick" w:color="F79646"/>
        </w:rPr>
        <w:t>Objectifs de l’enseignement:</w:t>
      </w:r>
      <w:r w:rsidRPr="001B2224">
        <w:rPr>
          <w:rFonts w:ascii="Cambria" w:hAnsi="Cambria" w:cs="Calibri"/>
          <w:u w:val="thick" w:color="F79646"/>
        </w:rPr>
        <w:t xml:space="preserve"> </w:t>
      </w:r>
    </w:p>
    <w:p w:rsidR="005D747F" w:rsidRPr="001B2224" w:rsidRDefault="005D747F" w:rsidP="005D747F">
      <w:pPr>
        <w:spacing w:after="120" w:line="276" w:lineRule="auto"/>
        <w:jc w:val="both"/>
        <w:rPr>
          <w:rFonts w:ascii="Cambria" w:hAnsi="Cambria" w:cs="Calibri"/>
          <w:i/>
          <w:u w:val="thick" w:color="F79646"/>
        </w:rPr>
      </w:pPr>
      <w:r w:rsidRPr="001B2224">
        <w:rPr>
          <w:rFonts w:ascii="Cambria" w:hAnsi="Cambria" w:cs="Calibri"/>
          <w:b/>
          <w:u w:val="thick" w:color="F79646"/>
        </w:rPr>
        <w:t xml:space="preserve">Connaissances préalables recommandées: </w:t>
      </w:r>
    </w:p>
    <w:p w:rsidR="005D747F" w:rsidRPr="001B2224" w:rsidRDefault="005D747F" w:rsidP="005D747F">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5D747F" w:rsidRPr="00E14466" w:rsidRDefault="005D747F" w:rsidP="005D747F">
      <w:pPr>
        <w:spacing w:line="276" w:lineRule="auto"/>
        <w:jc w:val="both"/>
        <w:rPr>
          <w:rFonts w:ascii="Cambria" w:hAnsi="Cambria" w:cs="Arial"/>
          <w:bCs/>
        </w:rPr>
      </w:pPr>
      <w:r w:rsidRPr="00E14466">
        <w:rPr>
          <w:rFonts w:ascii="Cambria" w:hAnsi="Cambria" w:cs="Arial"/>
        </w:rPr>
        <w:t>1.Introduction et rappels</w:t>
      </w:r>
      <w:r w:rsidR="00C647C5">
        <w:rPr>
          <w:rFonts w:ascii="Cambria" w:hAnsi="Cambria" w:cs="Arial"/>
        </w:rPr>
        <w:tab/>
      </w:r>
      <w:r w:rsidR="00C647C5">
        <w:rPr>
          <w:rFonts w:ascii="Cambria" w:hAnsi="Cambria" w:cs="Arial"/>
        </w:rPr>
        <w:tab/>
      </w:r>
      <w:r w:rsidR="00C647C5">
        <w:rPr>
          <w:rFonts w:ascii="Cambria" w:hAnsi="Cambria" w:cs="Arial"/>
        </w:rPr>
        <w:tab/>
      </w:r>
      <w:r w:rsidR="00C647C5">
        <w:rPr>
          <w:rFonts w:ascii="Cambria" w:hAnsi="Cambria" w:cs="Arial"/>
        </w:rPr>
        <w:tab/>
      </w:r>
      <w:r w:rsidR="00C647C5">
        <w:rPr>
          <w:rFonts w:ascii="Cambria" w:hAnsi="Cambria" w:cs="Arial"/>
        </w:rPr>
        <w:tab/>
      </w:r>
      <w:r w:rsidR="00C647C5">
        <w:rPr>
          <w:rFonts w:ascii="Cambria" w:hAnsi="Cambria" w:cs="Arial"/>
        </w:rPr>
        <w:tab/>
      </w:r>
      <w:r w:rsidRPr="007B2A38">
        <w:rPr>
          <w:rFonts w:ascii="Cambria" w:hAnsi="Cambria"/>
          <w:b/>
          <w:bCs/>
        </w:rPr>
        <w:t>(</w:t>
      </w:r>
      <w:r>
        <w:rPr>
          <w:rFonts w:ascii="Cambria" w:hAnsi="Cambria"/>
          <w:b/>
          <w:bCs/>
        </w:rPr>
        <w:t>1 semaine</w:t>
      </w:r>
      <w:r w:rsidRPr="007B2A38">
        <w:rPr>
          <w:rFonts w:ascii="Cambria" w:hAnsi="Cambria"/>
          <w:b/>
          <w:bCs/>
        </w:rPr>
        <w:t>)</w:t>
      </w:r>
    </w:p>
    <w:p w:rsidR="005D747F" w:rsidRPr="00D01270" w:rsidRDefault="005D747F" w:rsidP="005D747F">
      <w:pPr>
        <w:spacing w:line="276" w:lineRule="auto"/>
        <w:jc w:val="both"/>
        <w:rPr>
          <w:rFonts w:ascii="Cambria" w:hAnsi="Cambria" w:cs="Arial"/>
          <w:bCs/>
        </w:rPr>
      </w:pPr>
      <w:r>
        <w:rPr>
          <w:rFonts w:ascii="Cambria" w:hAnsi="Cambria" w:cs="Arial"/>
          <w:bCs/>
        </w:rPr>
        <w:t xml:space="preserve">2. </w:t>
      </w:r>
      <w:r w:rsidRPr="00D01270">
        <w:rPr>
          <w:rFonts w:ascii="Cambria" w:hAnsi="Cambria" w:cs="Arial"/>
          <w:bCs/>
        </w:rPr>
        <w:t>Ressuage</w:t>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Pr="007B2A38">
        <w:rPr>
          <w:rFonts w:ascii="Cambria" w:hAnsi="Cambria"/>
          <w:b/>
          <w:bCs/>
        </w:rPr>
        <w:t>(</w:t>
      </w:r>
      <w:r>
        <w:rPr>
          <w:rFonts w:ascii="Cambria" w:hAnsi="Cambria"/>
          <w:b/>
          <w:bCs/>
        </w:rPr>
        <w:t>1 semaine</w:t>
      </w:r>
      <w:r w:rsidRPr="007B2A38">
        <w:rPr>
          <w:rFonts w:ascii="Cambria" w:hAnsi="Cambria"/>
          <w:b/>
          <w:bCs/>
        </w:rPr>
        <w:t>)</w:t>
      </w:r>
    </w:p>
    <w:p w:rsidR="005D747F" w:rsidRPr="00D01270" w:rsidRDefault="005D747F" w:rsidP="005D747F">
      <w:pPr>
        <w:spacing w:line="276" w:lineRule="auto"/>
        <w:jc w:val="both"/>
        <w:rPr>
          <w:rFonts w:ascii="Cambria" w:hAnsi="Cambria" w:cs="Arial"/>
          <w:bCs/>
        </w:rPr>
      </w:pPr>
      <w:r>
        <w:rPr>
          <w:rFonts w:ascii="Cambria" w:hAnsi="Cambria" w:cs="Arial"/>
          <w:bCs/>
        </w:rPr>
        <w:t xml:space="preserve">3. </w:t>
      </w:r>
      <w:r w:rsidRPr="00D01270">
        <w:rPr>
          <w:rFonts w:ascii="Cambria" w:hAnsi="Cambria" w:cs="Arial"/>
          <w:bCs/>
        </w:rPr>
        <w:t>Magnétoscopie</w:t>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Pr>
          <w:rFonts w:ascii="Cambria" w:hAnsi="Cambria"/>
          <w:b/>
          <w:bCs/>
        </w:rPr>
        <w:t>(1 semaine</w:t>
      </w:r>
      <w:r w:rsidRPr="007B2A38">
        <w:rPr>
          <w:rFonts w:ascii="Cambria" w:hAnsi="Cambria"/>
          <w:b/>
          <w:bCs/>
        </w:rPr>
        <w:t>)</w:t>
      </w:r>
    </w:p>
    <w:p w:rsidR="005D747F" w:rsidRPr="00D01270" w:rsidRDefault="005D747F" w:rsidP="005D747F">
      <w:pPr>
        <w:spacing w:line="276" w:lineRule="auto"/>
        <w:jc w:val="both"/>
        <w:rPr>
          <w:rFonts w:ascii="Cambria" w:hAnsi="Cambria" w:cs="Arial"/>
          <w:bCs/>
        </w:rPr>
      </w:pPr>
      <w:r>
        <w:rPr>
          <w:rFonts w:ascii="Cambria" w:hAnsi="Cambria" w:cs="Arial"/>
          <w:bCs/>
        </w:rPr>
        <w:t xml:space="preserve">4. </w:t>
      </w:r>
      <w:r w:rsidRPr="00D01270">
        <w:rPr>
          <w:rFonts w:ascii="Cambria" w:hAnsi="Cambria" w:cs="Arial"/>
          <w:bCs/>
        </w:rPr>
        <w:t>Courants de Foucault (CF)</w:t>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Pr="007B2A38">
        <w:rPr>
          <w:rFonts w:ascii="Cambria" w:hAnsi="Cambria"/>
          <w:b/>
          <w:bCs/>
        </w:rPr>
        <w:t>(2 semaines)</w:t>
      </w:r>
    </w:p>
    <w:p w:rsidR="005D747F" w:rsidRPr="00D01270" w:rsidRDefault="005D747F" w:rsidP="005D747F">
      <w:pPr>
        <w:spacing w:line="276" w:lineRule="auto"/>
        <w:jc w:val="both"/>
        <w:rPr>
          <w:rFonts w:ascii="Cambria" w:hAnsi="Cambria" w:cs="Arial"/>
        </w:rPr>
      </w:pPr>
      <w:r>
        <w:rPr>
          <w:rFonts w:ascii="Cambria" w:hAnsi="Cambria" w:cs="Arial"/>
        </w:rPr>
        <w:t xml:space="preserve">5. </w:t>
      </w:r>
      <w:r w:rsidRPr="00D01270">
        <w:rPr>
          <w:rFonts w:ascii="Cambria" w:hAnsi="Cambria" w:cs="Arial"/>
        </w:rPr>
        <w:t>Bruit Barkhausen</w:t>
      </w:r>
      <w:r w:rsidR="00C647C5">
        <w:rPr>
          <w:rFonts w:ascii="Cambria" w:hAnsi="Cambria" w:cs="Arial"/>
        </w:rPr>
        <w:tab/>
      </w:r>
      <w:r w:rsidR="00C647C5">
        <w:rPr>
          <w:rFonts w:ascii="Cambria" w:hAnsi="Cambria" w:cs="Arial"/>
        </w:rPr>
        <w:tab/>
      </w:r>
      <w:r w:rsidR="00C647C5">
        <w:rPr>
          <w:rFonts w:ascii="Cambria" w:hAnsi="Cambria" w:cs="Arial"/>
        </w:rPr>
        <w:tab/>
      </w:r>
      <w:r w:rsidR="00C647C5">
        <w:rPr>
          <w:rFonts w:ascii="Cambria" w:hAnsi="Cambria" w:cs="Arial"/>
        </w:rPr>
        <w:tab/>
      </w:r>
      <w:r w:rsidR="00C647C5">
        <w:rPr>
          <w:rFonts w:ascii="Cambria" w:hAnsi="Cambria" w:cs="Arial"/>
        </w:rPr>
        <w:tab/>
      </w:r>
      <w:r w:rsidR="00C647C5">
        <w:rPr>
          <w:rFonts w:ascii="Cambria" w:hAnsi="Cambria" w:cs="Arial"/>
        </w:rPr>
        <w:tab/>
      </w:r>
      <w:r w:rsidR="00C647C5">
        <w:rPr>
          <w:rFonts w:ascii="Cambria" w:hAnsi="Cambria" w:cs="Arial"/>
        </w:rPr>
        <w:tab/>
      </w:r>
      <w:r w:rsidRPr="007B2A38">
        <w:rPr>
          <w:rFonts w:ascii="Cambria" w:hAnsi="Cambria"/>
          <w:b/>
          <w:bCs/>
        </w:rPr>
        <w:t>(2 semaines)</w:t>
      </w:r>
    </w:p>
    <w:p w:rsidR="005D747F" w:rsidRPr="00D01270" w:rsidRDefault="005D747F" w:rsidP="005D747F">
      <w:pPr>
        <w:spacing w:line="276" w:lineRule="auto"/>
        <w:jc w:val="both"/>
        <w:rPr>
          <w:rFonts w:ascii="Cambria" w:hAnsi="Cambria" w:cs="Arial"/>
          <w:bCs/>
        </w:rPr>
      </w:pPr>
      <w:r>
        <w:rPr>
          <w:rFonts w:ascii="Cambria" w:hAnsi="Cambria" w:cs="Arial"/>
          <w:bCs/>
        </w:rPr>
        <w:t xml:space="preserve">6. </w:t>
      </w:r>
      <w:r w:rsidRPr="00D01270">
        <w:rPr>
          <w:rFonts w:ascii="Cambria" w:hAnsi="Cambria" w:cs="Arial"/>
          <w:bCs/>
        </w:rPr>
        <w:t>Ultra-Sons (US) </w:t>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Pr="007B2A38">
        <w:rPr>
          <w:rFonts w:ascii="Cambria" w:hAnsi="Cambria"/>
          <w:b/>
          <w:bCs/>
        </w:rPr>
        <w:t>(2 semaines)</w:t>
      </w:r>
    </w:p>
    <w:p w:rsidR="005D747F" w:rsidRPr="00D01270" w:rsidRDefault="005D747F" w:rsidP="005D747F">
      <w:pPr>
        <w:spacing w:line="276" w:lineRule="auto"/>
        <w:jc w:val="both"/>
        <w:rPr>
          <w:rFonts w:ascii="Cambria" w:hAnsi="Cambria" w:cs="Arial"/>
          <w:bCs/>
        </w:rPr>
      </w:pPr>
      <w:r>
        <w:rPr>
          <w:rFonts w:ascii="Cambria" w:hAnsi="Cambria" w:cs="Arial"/>
          <w:bCs/>
        </w:rPr>
        <w:t xml:space="preserve">7. </w:t>
      </w:r>
      <w:r w:rsidRPr="00D01270">
        <w:rPr>
          <w:rFonts w:ascii="Cambria" w:hAnsi="Cambria" w:cs="Arial"/>
          <w:bCs/>
        </w:rPr>
        <w:t>Radiographie X et g (RX, R</w:t>
      </w:r>
      <w:r w:rsidRPr="00D01270">
        <w:rPr>
          <w:rFonts w:ascii="Cambria" w:hAnsi="Cambria" w:cs="Arial"/>
          <w:bCs/>
        </w:rPr>
        <w:sym w:font="Symbol" w:char="F067"/>
      </w:r>
      <w:r w:rsidRPr="00D01270">
        <w:rPr>
          <w:rFonts w:ascii="Cambria" w:hAnsi="Cambria" w:cs="Arial"/>
          <w:bCs/>
        </w:rPr>
        <w:t xml:space="preserve"> )</w:t>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Pr="007B2A38">
        <w:rPr>
          <w:rFonts w:ascii="Cambria" w:hAnsi="Cambria"/>
          <w:b/>
          <w:bCs/>
        </w:rPr>
        <w:t>(2 semaines)</w:t>
      </w:r>
    </w:p>
    <w:p w:rsidR="005D747F" w:rsidRPr="00D01270" w:rsidRDefault="005D747F" w:rsidP="005D747F">
      <w:pPr>
        <w:spacing w:line="276" w:lineRule="auto"/>
        <w:jc w:val="both"/>
        <w:rPr>
          <w:rFonts w:ascii="Cambria" w:hAnsi="Cambria" w:cs="Arial"/>
          <w:bCs/>
        </w:rPr>
      </w:pPr>
      <w:r>
        <w:rPr>
          <w:rFonts w:ascii="Cambria" w:hAnsi="Cambria" w:cs="Arial"/>
          <w:bCs/>
        </w:rPr>
        <w:t xml:space="preserve">8. </w:t>
      </w:r>
      <w:r w:rsidRPr="00D01270">
        <w:rPr>
          <w:rFonts w:ascii="Cambria" w:hAnsi="Cambria" w:cs="Arial"/>
          <w:bCs/>
        </w:rPr>
        <w:t>La thermographie (IT)</w:t>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00C647C5">
        <w:rPr>
          <w:rFonts w:ascii="Cambria" w:hAnsi="Cambria" w:cs="Arial"/>
          <w:bCs/>
        </w:rPr>
        <w:tab/>
      </w:r>
      <w:r w:rsidRPr="007B2A38">
        <w:rPr>
          <w:rFonts w:ascii="Cambria" w:hAnsi="Cambria"/>
          <w:b/>
          <w:bCs/>
        </w:rPr>
        <w:t>(2 semaines)</w:t>
      </w:r>
    </w:p>
    <w:p w:rsidR="005D747F" w:rsidRPr="00D01270" w:rsidRDefault="005D747F" w:rsidP="005D747F">
      <w:pPr>
        <w:spacing w:line="276" w:lineRule="auto"/>
        <w:jc w:val="both"/>
        <w:rPr>
          <w:rFonts w:ascii="Cambria" w:hAnsi="Cambria" w:cs="Arial"/>
          <w:bCs/>
        </w:rPr>
      </w:pPr>
      <w:r>
        <w:rPr>
          <w:rFonts w:ascii="Cambria" w:hAnsi="Cambria" w:cs="Arial"/>
          <w:bCs/>
        </w:rPr>
        <w:t xml:space="preserve">9. </w:t>
      </w:r>
      <w:r w:rsidRPr="00D01270">
        <w:rPr>
          <w:rFonts w:ascii="Cambria" w:hAnsi="Cambria" w:cs="Arial"/>
          <w:bCs/>
        </w:rPr>
        <w:t>Applications aux traitements de surface</w:t>
      </w:r>
      <w:r>
        <w:rPr>
          <w:rFonts w:ascii="Cambria" w:hAnsi="Cambria" w:cs="Arial"/>
          <w:bCs/>
        </w:rPr>
        <w:t xml:space="preserve"> </w:t>
      </w:r>
      <w:r w:rsidR="00C647C5">
        <w:rPr>
          <w:rFonts w:ascii="Cambria" w:hAnsi="Cambria" w:cs="Arial"/>
          <w:bCs/>
        </w:rPr>
        <w:tab/>
      </w:r>
      <w:r w:rsidR="00C647C5">
        <w:rPr>
          <w:rFonts w:ascii="Cambria" w:hAnsi="Cambria" w:cs="Arial"/>
          <w:bCs/>
        </w:rPr>
        <w:tab/>
      </w:r>
      <w:r w:rsidR="00C647C5">
        <w:rPr>
          <w:rFonts w:ascii="Cambria" w:hAnsi="Cambria" w:cs="Arial"/>
          <w:bCs/>
        </w:rPr>
        <w:tab/>
      </w:r>
      <w:r w:rsidRPr="007B2A38">
        <w:rPr>
          <w:rFonts w:ascii="Cambria" w:hAnsi="Cambria"/>
          <w:b/>
          <w:bCs/>
        </w:rPr>
        <w:t>(2 semaines)</w:t>
      </w:r>
    </w:p>
    <w:p w:rsidR="005D747F" w:rsidRDefault="005D747F" w:rsidP="005D747F">
      <w:pPr>
        <w:spacing w:line="276" w:lineRule="auto"/>
        <w:jc w:val="both"/>
        <w:rPr>
          <w:rFonts w:ascii="Cambria" w:hAnsi="Cambria" w:cs="Arial"/>
          <w:b/>
          <w:u w:val="thick" w:color="F79646"/>
        </w:rPr>
      </w:pPr>
    </w:p>
    <w:p w:rsidR="005D747F" w:rsidRDefault="005D747F" w:rsidP="005D747F">
      <w:pPr>
        <w:spacing w:line="276" w:lineRule="auto"/>
        <w:jc w:val="both"/>
        <w:rPr>
          <w:rFonts w:ascii="Cambria" w:hAnsi="Cambria" w:cs="Arial"/>
          <w:b/>
          <w:u w:val="thick" w:color="F79646"/>
        </w:rPr>
      </w:pPr>
      <w:r>
        <w:rPr>
          <w:rFonts w:ascii="Cambria" w:hAnsi="Cambria" w:cs="Arial"/>
          <w:b/>
          <w:u w:val="thick" w:color="F79646"/>
        </w:rPr>
        <w:t>Travaux Pratiques</w:t>
      </w:r>
    </w:p>
    <w:p w:rsidR="005D747F" w:rsidRPr="008C6A10" w:rsidRDefault="005D747F" w:rsidP="005D747F">
      <w:pPr>
        <w:spacing w:line="276" w:lineRule="auto"/>
        <w:jc w:val="both"/>
        <w:rPr>
          <w:rFonts w:ascii="Cambria" w:hAnsi="Cambria" w:cs="Arial"/>
          <w:b/>
          <w:u w:val="single"/>
        </w:rPr>
      </w:pPr>
      <w:r w:rsidRPr="008C6A10">
        <w:rPr>
          <w:rFonts w:ascii="Cambria" w:hAnsi="Cambria" w:cs="Arial"/>
          <w:b/>
          <w:u w:val="single"/>
        </w:rPr>
        <w:t>Selon disponibilité du matériel :</w:t>
      </w:r>
    </w:p>
    <w:p w:rsidR="005D747F" w:rsidRDefault="005D747F" w:rsidP="005D747F">
      <w:pPr>
        <w:spacing w:line="276" w:lineRule="auto"/>
        <w:jc w:val="both"/>
        <w:rPr>
          <w:rFonts w:ascii="Cambria" w:hAnsi="Cambria" w:cs="Arial"/>
          <w:b/>
          <w:u w:val="thick" w:color="F79646"/>
        </w:rPr>
      </w:pPr>
    </w:p>
    <w:p w:rsidR="005D747F" w:rsidRDefault="005D747F" w:rsidP="005D747F">
      <w:pPr>
        <w:spacing w:line="276" w:lineRule="auto"/>
        <w:jc w:val="both"/>
        <w:rPr>
          <w:rFonts w:ascii="Cambria" w:hAnsi="Cambria" w:cs="Arial"/>
          <w:bCs/>
        </w:rPr>
      </w:pPr>
      <w:r>
        <w:rPr>
          <w:rFonts w:ascii="Cambria" w:hAnsi="Cambria" w:cs="Arial"/>
          <w:b/>
          <w:u w:val="thick" w:color="F79646"/>
        </w:rPr>
        <w:t>Mode d’évaluation</w:t>
      </w:r>
      <w:r w:rsidRPr="004E2E48">
        <w:rPr>
          <w:rFonts w:ascii="Cambria" w:hAnsi="Cambria" w:cs="Arial"/>
          <w:b/>
          <w:u w:val="thick" w:color="F79646"/>
        </w:rPr>
        <w:t>:</w:t>
      </w:r>
      <w:r w:rsidRPr="004E2E48">
        <w:rPr>
          <w:rFonts w:ascii="Cambria" w:hAnsi="Cambria" w:cs="Arial"/>
          <w:bCs/>
        </w:rPr>
        <w:t xml:space="preserve"> </w:t>
      </w:r>
    </w:p>
    <w:p w:rsidR="005D747F" w:rsidRPr="00630019" w:rsidRDefault="005D747F" w:rsidP="005D747F">
      <w:pPr>
        <w:spacing w:line="276" w:lineRule="auto"/>
        <w:jc w:val="both"/>
        <w:rPr>
          <w:rFonts w:ascii="Cambria" w:hAnsi="Cambria" w:cs="Arial"/>
          <w:sz w:val="22"/>
          <w:szCs w:val="22"/>
        </w:rPr>
      </w:pPr>
      <w:r w:rsidRPr="00F74233">
        <w:rPr>
          <w:rFonts w:ascii="Cambria" w:hAnsi="Cambria" w:cs="Arial"/>
          <w:sz w:val="22"/>
          <w:szCs w:val="22"/>
        </w:rPr>
        <w:t>C</w:t>
      </w:r>
      <w:r w:rsidRPr="00630019">
        <w:rPr>
          <w:rFonts w:ascii="Cambria" w:hAnsi="Cambria" w:cs="Arial"/>
          <w:sz w:val="22"/>
          <w:szCs w:val="22"/>
        </w:rPr>
        <w:t xml:space="preserve">ontrôle continu: </w:t>
      </w:r>
      <w:r>
        <w:rPr>
          <w:rFonts w:ascii="Cambria" w:hAnsi="Cambria" w:cs="Arial"/>
          <w:sz w:val="22"/>
          <w:szCs w:val="22"/>
        </w:rPr>
        <w:t>40</w:t>
      </w:r>
      <w:r w:rsidRPr="00630019">
        <w:rPr>
          <w:rFonts w:ascii="Cambria" w:hAnsi="Cambria" w:cs="Arial"/>
          <w:sz w:val="22"/>
          <w:szCs w:val="22"/>
        </w:rPr>
        <w:t>%.</w:t>
      </w:r>
      <w:r>
        <w:rPr>
          <w:rFonts w:ascii="Cambria" w:hAnsi="Cambria" w:cs="Arial"/>
          <w:sz w:val="22"/>
          <w:szCs w:val="22"/>
        </w:rPr>
        <w:t xml:space="preserve"> 60%</w:t>
      </w:r>
    </w:p>
    <w:p w:rsidR="005D747F" w:rsidRPr="008D4C0F" w:rsidRDefault="005D747F" w:rsidP="005D747F">
      <w:pPr>
        <w:jc w:val="both"/>
        <w:rPr>
          <w:rFonts w:ascii="Cambria" w:hAnsi="Cambria" w:cs="Arial"/>
          <w:iCs/>
          <w:u w:val="thick" w:color="F79646"/>
        </w:rPr>
      </w:pPr>
      <w:r w:rsidRPr="008D4C0F">
        <w:rPr>
          <w:rFonts w:ascii="Cambria" w:hAnsi="Cambria" w:cs="Arial"/>
          <w:b/>
          <w:u w:val="thick" w:color="F79646"/>
        </w:rPr>
        <w:t>Références bibliographiques</w:t>
      </w:r>
      <w:r w:rsidRPr="008D4C0F">
        <w:rPr>
          <w:rFonts w:ascii="Cambria" w:hAnsi="Cambria" w:cs="Arial"/>
          <w:iCs/>
          <w:u w:val="thick" w:color="F79646"/>
        </w:rPr>
        <w:t>:</w:t>
      </w:r>
    </w:p>
    <w:p w:rsidR="005D747F" w:rsidRDefault="005D747F" w:rsidP="005D747F">
      <w:pPr>
        <w:spacing w:line="276" w:lineRule="auto"/>
        <w:jc w:val="both"/>
        <w:rPr>
          <w:rFonts w:ascii="Cambria" w:hAnsi="Cambria" w:cs="Arial"/>
        </w:rPr>
      </w:pPr>
    </w:p>
    <w:p w:rsidR="005D747F" w:rsidRDefault="005D747F" w:rsidP="005D747F">
      <w:pPr>
        <w:spacing w:line="276" w:lineRule="auto"/>
        <w:jc w:val="both"/>
        <w:rPr>
          <w:rFonts w:ascii="Cambria" w:hAnsi="Cambria" w:cs="Arial"/>
        </w:rPr>
      </w:pPr>
      <w:r w:rsidRPr="00D01270">
        <w:rPr>
          <w:rFonts w:ascii="Cambria" w:hAnsi="Cambria" w:cs="Arial"/>
        </w:rPr>
        <w:t xml:space="preserve">(Livres et polycopiés,  sites internet, etc). </w:t>
      </w:r>
    </w:p>
    <w:p w:rsidR="005D747F" w:rsidRDefault="005D747F" w:rsidP="005D747F">
      <w:pPr>
        <w:spacing w:line="276" w:lineRule="auto"/>
        <w:jc w:val="both"/>
      </w:pPr>
      <w:r>
        <w:t xml:space="preserve">[1] J. ROGET Essais non destructifs ; L'émission acoustique AFNOR/CETIM </w:t>
      </w:r>
    </w:p>
    <w:p w:rsidR="005D747F" w:rsidRDefault="005D747F" w:rsidP="005D747F">
      <w:pPr>
        <w:spacing w:line="276" w:lineRule="auto"/>
        <w:jc w:val="both"/>
      </w:pPr>
      <w:r>
        <w:t xml:space="preserve">[2] A. VALLINI Joints soudés - Contrôle, métallurgie, résistance DUNOD </w:t>
      </w:r>
    </w:p>
    <w:p w:rsidR="005D747F" w:rsidRDefault="005D747F" w:rsidP="005D747F">
      <w:pPr>
        <w:spacing w:line="276" w:lineRule="auto"/>
        <w:jc w:val="both"/>
      </w:pPr>
      <w:r>
        <w:t>[3] G. WACHE Contrôles non destructifs Traitements thermiques N°216-88 à 226-89</w:t>
      </w:r>
    </w:p>
    <w:p w:rsidR="005D747F" w:rsidRPr="00D01270" w:rsidRDefault="005D747F" w:rsidP="005D747F">
      <w:pPr>
        <w:spacing w:line="276" w:lineRule="auto"/>
        <w:jc w:val="both"/>
        <w:rPr>
          <w:rFonts w:ascii="Cambria" w:hAnsi="Cambria" w:cs="Arial"/>
          <w:b/>
        </w:rPr>
      </w:pPr>
      <w:r>
        <w:t>[4] B. BANKS; G.E. OLDFIELD; H. RAWDING La détection ultrasonique des défauts dans les matériaux EYROLLES</w:t>
      </w:r>
    </w:p>
    <w:p w:rsidR="005D747F" w:rsidRDefault="005D747F" w:rsidP="005D747F">
      <w:pPr>
        <w:spacing w:after="200" w:line="276" w:lineRule="auto"/>
        <w:rPr>
          <w:rFonts w:ascii="Calibri" w:hAnsi="Calibri" w:cs="Calibri"/>
          <w:b/>
          <w:sz w:val="32"/>
          <w:szCs w:val="32"/>
        </w:rPr>
      </w:pPr>
    </w:p>
    <w:p w:rsidR="005D747F" w:rsidRDefault="005D747F" w:rsidP="005D747F">
      <w:pPr>
        <w:spacing w:after="200" w:line="276" w:lineRule="auto"/>
        <w:rPr>
          <w:rFonts w:ascii="Calibri" w:hAnsi="Calibri" w:cs="Calibri"/>
          <w:b/>
          <w:sz w:val="32"/>
          <w:szCs w:val="32"/>
        </w:rPr>
      </w:pPr>
    </w:p>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5D747F" w:rsidRDefault="005D747F" w:rsidP="005D747F"/>
    <w:p w:rsidR="006965B5" w:rsidRDefault="006965B5" w:rsidP="006965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t>Semestre : 3</w:t>
      </w:r>
    </w:p>
    <w:p w:rsidR="006965B5" w:rsidRDefault="006965B5" w:rsidP="006C4E1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 xml:space="preserve">Unité d’enseignement: UET </w:t>
      </w:r>
      <w:r w:rsidR="006C4E19">
        <w:rPr>
          <w:rFonts w:ascii="Cambria" w:hAnsi="Cambria" w:cs="Calibri"/>
          <w:b/>
          <w:bCs/>
          <w:iCs/>
        </w:rPr>
        <w:t>2.1</w:t>
      </w:r>
    </w:p>
    <w:p w:rsidR="006965B5" w:rsidRDefault="006965B5" w:rsidP="006C4E1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Pr>
          <w:rFonts w:ascii="Cambria" w:hAnsi="Cambria" w:cs="Calibri"/>
          <w:b/>
          <w:bCs/>
          <w:iCs/>
        </w:rPr>
        <w:t>Matière 1 :</w:t>
      </w:r>
      <w:r>
        <w:rPr>
          <w:rFonts w:ascii="Cambria" w:hAnsi="Cambria"/>
          <w:b/>
          <w:bCs/>
        </w:rPr>
        <w:t xml:space="preserve"> </w:t>
      </w:r>
      <w:r>
        <w:rPr>
          <w:rFonts w:ascii="Cambria" w:eastAsia="Calibri" w:hAnsi="Cambria" w:cs="Calibri"/>
          <w:b/>
          <w:bCs/>
          <w:lang w:eastAsia="en-US"/>
        </w:rPr>
        <w:t>Recherche documentaire et conception d</w:t>
      </w:r>
      <w:r w:rsidR="006C4E19">
        <w:rPr>
          <w:rFonts w:ascii="Cambria" w:eastAsia="Calibri" w:hAnsi="Cambria" w:cs="Calibri"/>
          <w:b/>
          <w:bCs/>
          <w:lang w:eastAsia="en-US"/>
        </w:rPr>
        <w:t>e</w:t>
      </w:r>
      <w:r>
        <w:rPr>
          <w:rFonts w:ascii="Cambria" w:eastAsia="Calibri" w:hAnsi="Cambria" w:cs="Calibri"/>
          <w:b/>
          <w:bCs/>
          <w:lang w:eastAsia="en-US"/>
        </w:rPr>
        <w:t xml:space="preserve"> mémoire</w:t>
      </w:r>
    </w:p>
    <w:p w:rsidR="006965B5" w:rsidRDefault="006965B5" w:rsidP="006965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 22h30 (Cours: 1h30)</w:t>
      </w:r>
    </w:p>
    <w:p w:rsidR="006965B5" w:rsidRDefault="006965B5" w:rsidP="006965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 1</w:t>
      </w:r>
    </w:p>
    <w:p w:rsidR="006965B5" w:rsidRDefault="006965B5" w:rsidP="006965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1</w:t>
      </w:r>
    </w:p>
    <w:p w:rsidR="006965B5" w:rsidRDefault="006965B5" w:rsidP="006965B5">
      <w:pPr>
        <w:jc w:val="both"/>
        <w:rPr>
          <w:rFonts w:ascii="Cambria" w:hAnsi="Cambria" w:cs="Arial"/>
          <w:b/>
          <w:u w:val="single" w:color="FF0000"/>
        </w:rPr>
      </w:pPr>
    </w:p>
    <w:p w:rsidR="006965B5" w:rsidRDefault="006965B5" w:rsidP="006965B5">
      <w:pPr>
        <w:jc w:val="both"/>
        <w:rPr>
          <w:rFonts w:ascii="Cambria" w:hAnsi="Cambria"/>
          <w:i/>
        </w:rPr>
      </w:pPr>
      <w:r>
        <w:rPr>
          <w:rFonts w:ascii="Cambria" w:hAnsi="Cambria" w:cs="Arial"/>
          <w:b/>
          <w:u w:val="single" w:color="FF0000"/>
        </w:rPr>
        <w:t>Objectifs de l’enseignement</w:t>
      </w:r>
      <w:r>
        <w:rPr>
          <w:rFonts w:ascii="Cambria" w:hAnsi="Cambria"/>
        </w:rPr>
        <w:t> :</w:t>
      </w:r>
    </w:p>
    <w:p w:rsidR="006965B5" w:rsidRDefault="006965B5" w:rsidP="006965B5">
      <w:pPr>
        <w:jc w:val="both"/>
        <w:rPr>
          <w:rFonts w:ascii="Cambria" w:hAnsi="Cambria"/>
          <w:bCs/>
          <w:sz w:val="22"/>
          <w:szCs w:val="22"/>
        </w:rPr>
      </w:pPr>
      <w:r>
        <w:rPr>
          <w:rFonts w:ascii="Cambria" w:hAnsi="Cambria" w:cs="Calibri"/>
          <w:bCs/>
          <w:sz w:val="22"/>
          <w:szCs w:val="22"/>
        </w:rPr>
        <w:t xml:space="preserve">Donner à l’étudiant les outils nécessaires afin de rechercher l’information utile pour mieux l’exploiter dans son projet de fin d’études. </w:t>
      </w:r>
      <w:r>
        <w:rPr>
          <w:rFonts w:ascii="Cambria" w:hAnsi="Cambria" w:cs="TimesNewRomanPS-ItalicMT"/>
          <w:bCs/>
          <w:sz w:val="22"/>
          <w:szCs w:val="22"/>
        </w:rPr>
        <w:t xml:space="preserve">L’aider à franchir les différentes étapes menant à la rédaction d’un document scientifique. Lui signifier </w:t>
      </w:r>
      <w:r>
        <w:rPr>
          <w:rFonts w:ascii="Cambria" w:hAnsi="Cambria"/>
          <w:bCs/>
          <w:sz w:val="22"/>
          <w:szCs w:val="22"/>
        </w:rPr>
        <w:t xml:space="preserve">l'importance de la communication et lui </w:t>
      </w:r>
      <w:r>
        <w:rPr>
          <w:rFonts w:ascii="Cambria" w:hAnsi="Cambria" w:cs="TimesNewRomanPS-ItalicMT"/>
          <w:bCs/>
          <w:sz w:val="22"/>
          <w:szCs w:val="22"/>
        </w:rPr>
        <w:t>apprendre à présenter de manière rigoureuse et pédagogique le travail effectué.</w:t>
      </w:r>
    </w:p>
    <w:p w:rsidR="006965B5" w:rsidRDefault="006965B5" w:rsidP="006965B5">
      <w:pPr>
        <w:jc w:val="both"/>
        <w:rPr>
          <w:rFonts w:ascii="Cambria" w:hAnsi="Cambria"/>
          <w:bCs/>
          <w:sz w:val="22"/>
          <w:szCs w:val="22"/>
        </w:rPr>
      </w:pPr>
    </w:p>
    <w:p w:rsidR="006965B5" w:rsidRDefault="006965B5" w:rsidP="006965B5">
      <w:pPr>
        <w:jc w:val="both"/>
        <w:rPr>
          <w:rFonts w:ascii="Cambria" w:hAnsi="Cambria" w:cs="Calibri"/>
          <w:b/>
          <w:sz w:val="22"/>
          <w:szCs w:val="22"/>
          <w:u w:val="thick" w:color="F79646"/>
        </w:rPr>
      </w:pPr>
    </w:p>
    <w:p w:rsidR="006965B5" w:rsidRDefault="006965B5" w:rsidP="006965B5">
      <w:pPr>
        <w:jc w:val="both"/>
        <w:rPr>
          <w:rFonts w:ascii="Cambria" w:hAnsi="Cambria" w:cs="Calibri"/>
          <w:i/>
          <w:sz w:val="22"/>
          <w:szCs w:val="22"/>
          <w:u w:val="thick" w:color="F79646"/>
        </w:rPr>
      </w:pPr>
      <w:r>
        <w:rPr>
          <w:rFonts w:ascii="Cambria" w:hAnsi="Cambria" w:cs="Calibri"/>
          <w:b/>
          <w:sz w:val="22"/>
          <w:szCs w:val="22"/>
          <w:u w:val="thick" w:color="F79646"/>
        </w:rPr>
        <w:t xml:space="preserve">Connaissances préalables recommandées : </w:t>
      </w:r>
    </w:p>
    <w:p w:rsidR="006965B5" w:rsidRDefault="006965B5" w:rsidP="006965B5">
      <w:pPr>
        <w:jc w:val="both"/>
        <w:rPr>
          <w:rFonts w:ascii="Cambria" w:hAnsi="Cambria" w:cs="Arial"/>
          <w:sz w:val="22"/>
          <w:szCs w:val="22"/>
        </w:rPr>
      </w:pPr>
      <w:r>
        <w:rPr>
          <w:rFonts w:ascii="Cambria" w:hAnsi="Cambria" w:cs="Arial"/>
          <w:sz w:val="22"/>
          <w:szCs w:val="22"/>
        </w:rPr>
        <w:t>Méthodologie de la rédaction, Méthodologie de la présentation.</w:t>
      </w:r>
    </w:p>
    <w:p w:rsidR="006965B5" w:rsidRDefault="006965B5" w:rsidP="006965B5">
      <w:pPr>
        <w:jc w:val="both"/>
        <w:rPr>
          <w:rFonts w:ascii="Cambria" w:hAnsi="Cambria" w:cs="Arial"/>
          <w:sz w:val="22"/>
          <w:szCs w:val="22"/>
        </w:rPr>
      </w:pPr>
    </w:p>
    <w:p w:rsidR="006965B5" w:rsidRDefault="006965B5" w:rsidP="006965B5">
      <w:pPr>
        <w:jc w:val="both"/>
        <w:rPr>
          <w:rFonts w:ascii="Cambria" w:hAnsi="Cambria"/>
          <w:b/>
          <w:sz w:val="22"/>
          <w:szCs w:val="22"/>
          <w:u w:val="thick" w:color="F79646"/>
        </w:rPr>
      </w:pPr>
    </w:p>
    <w:p w:rsidR="006965B5" w:rsidRDefault="006965B5" w:rsidP="006965B5">
      <w:pPr>
        <w:jc w:val="both"/>
        <w:rPr>
          <w:rFonts w:ascii="Cambria" w:hAnsi="Cambria"/>
          <w:b/>
          <w:sz w:val="22"/>
          <w:szCs w:val="22"/>
        </w:rPr>
      </w:pPr>
      <w:r>
        <w:rPr>
          <w:rFonts w:ascii="Cambria" w:hAnsi="Cambria"/>
          <w:b/>
          <w:sz w:val="22"/>
          <w:szCs w:val="22"/>
          <w:u w:val="thick" w:color="F79646"/>
        </w:rPr>
        <w:t>Contenu de la matière</w:t>
      </w:r>
      <w:r>
        <w:rPr>
          <w:rFonts w:ascii="Cambria" w:hAnsi="Cambria"/>
          <w:b/>
          <w:sz w:val="22"/>
          <w:szCs w:val="22"/>
        </w:rPr>
        <w:t xml:space="preserve">:  </w:t>
      </w:r>
    </w:p>
    <w:p w:rsidR="006965B5" w:rsidRDefault="006965B5" w:rsidP="006965B5">
      <w:pPr>
        <w:outlineLvl w:val="3"/>
        <w:rPr>
          <w:rFonts w:ascii="Cambria" w:eastAsia="Times New Roman" w:hAnsi="Cambria"/>
          <w:b/>
          <w:bCs/>
          <w:sz w:val="22"/>
          <w:szCs w:val="22"/>
          <w:lang w:eastAsia="fr-FR"/>
        </w:rPr>
      </w:pPr>
    </w:p>
    <w:p w:rsidR="006965B5" w:rsidRDefault="006965B5" w:rsidP="006965B5">
      <w:pPr>
        <w:outlineLvl w:val="3"/>
        <w:rPr>
          <w:rFonts w:ascii="Cambria" w:eastAsia="Times New Roman" w:hAnsi="Cambria"/>
          <w:b/>
          <w:bCs/>
          <w:sz w:val="22"/>
          <w:szCs w:val="22"/>
          <w:lang w:eastAsia="fr-FR"/>
        </w:rPr>
      </w:pPr>
      <w:r>
        <w:rPr>
          <w:rFonts w:ascii="Cambria" w:eastAsia="Times New Roman" w:hAnsi="Cambria"/>
          <w:b/>
          <w:bCs/>
          <w:sz w:val="22"/>
          <w:szCs w:val="22"/>
          <w:lang w:eastAsia="fr-FR"/>
        </w:rPr>
        <w:t>Partie I- : Recherche documentaire :</w:t>
      </w:r>
    </w:p>
    <w:p w:rsidR="006965B5" w:rsidRDefault="006965B5" w:rsidP="006965B5">
      <w:pPr>
        <w:rPr>
          <w:rFonts w:ascii="Cambria" w:eastAsia="Times New Roman" w:hAnsi="Cambria"/>
          <w:b/>
          <w:bCs/>
          <w:sz w:val="22"/>
          <w:szCs w:val="22"/>
          <w:lang w:eastAsia="fr-FR"/>
        </w:rPr>
      </w:pPr>
    </w:p>
    <w:p w:rsidR="006965B5" w:rsidRDefault="006965B5" w:rsidP="006965B5">
      <w:pPr>
        <w:rPr>
          <w:rFonts w:ascii="Cambria" w:eastAsia="Times New Roman" w:hAnsi="Cambria"/>
          <w:b/>
          <w:bCs/>
          <w:sz w:val="22"/>
          <w:szCs w:val="22"/>
          <w:lang w:eastAsia="fr-FR"/>
        </w:rPr>
      </w:pPr>
      <w:r>
        <w:rPr>
          <w:rFonts w:ascii="Cambria" w:eastAsia="Times New Roman" w:hAnsi="Cambria"/>
          <w:b/>
          <w:bCs/>
          <w:sz w:val="22"/>
          <w:szCs w:val="22"/>
          <w:lang w:eastAsia="fr-FR"/>
        </w:rPr>
        <w:t xml:space="preserve">Chapitre I-1 : Définition du sujet </w:t>
      </w:r>
      <w:r>
        <w:rPr>
          <w:rFonts w:ascii="Cambria" w:eastAsia="Times New Roman" w:hAnsi="Cambria"/>
          <w:b/>
          <w:bCs/>
          <w:sz w:val="22"/>
          <w:szCs w:val="22"/>
          <w:lang w:eastAsia="fr-FR"/>
        </w:rPr>
        <w:tab/>
      </w:r>
      <w:r>
        <w:rPr>
          <w:rFonts w:ascii="Cambria" w:eastAsia="Times New Roman" w:hAnsi="Cambria"/>
          <w:b/>
          <w:bCs/>
          <w:sz w:val="22"/>
          <w:szCs w:val="22"/>
          <w:lang w:eastAsia="fr-FR"/>
        </w:rPr>
        <w:tab/>
      </w:r>
      <w:r>
        <w:rPr>
          <w:rFonts w:ascii="Cambria" w:eastAsia="Times New Roman" w:hAnsi="Cambria"/>
          <w:b/>
          <w:bCs/>
          <w:sz w:val="22"/>
          <w:szCs w:val="22"/>
          <w:lang w:eastAsia="fr-FR"/>
        </w:rPr>
        <w:tab/>
      </w:r>
      <w:r>
        <w:rPr>
          <w:rFonts w:ascii="Cambria" w:eastAsia="Times New Roman" w:hAnsi="Cambria"/>
          <w:b/>
          <w:bCs/>
          <w:sz w:val="22"/>
          <w:szCs w:val="22"/>
          <w:lang w:eastAsia="fr-FR"/>
        </w:rPr>
        <w:tab/>
      </w:r>
      <w:r>
        <w:rPr>
          <w:rFonts w:ascii="Cambria" w:eastAsia="Times New Roman" w:hAnsi="Cambria"/>
          <w:b/>
          <w:bCs/>
          <w:sz w:val="22"/>
          <w:szCs w:val="22"/>
          <w:lang w:eastAsia="fr-FR"/>
        </w:rPr>
        <w:tab/>
      </w:r>
      <w:r>
        <w:rPr>
          <w:rFonts w:ascii="Cambria" w:eastAsia="Times New Roman" w:hAnsi="Cambria"/>
          <w:b/>
          <w:bCs/>
          <w:sz w:val="22"/>
          <w:szCs w:val="22"/>
          <w:lang w:eastAsia="fr-FR"/>
        </w:rPr>
        <w:tab/>
      </w:r>
      <w:r>
        <w:rPr>
          <w:rFonts w:ascii="Cambria" w:hAnsi="Cambria"/>
          <w:b/>
          <w:bCs/>
          <w:sz w:val="22"/>
          <w:szCs w:val="22"/>
        </w:rPr>
        <w:t>(02  Semaines)</w:t>
      </w:r>
    </w:p>
    <w:p w:rsidR="006965B5" w:rsidRDefault="006965B5" w:rsidP="006965B5">
      <w:pPr>
        <w:pStyle w:val="Paragraphedeliste"/>
        <w:numPr>
          <w:ilvl w:val="0"/>
          <w:numId w:val="52"/>
        </w:numPr>
        <w:tabs>
          <w:tab w:val="left" w:pos="1843"/>
        </w:tabs>
        <w:ind w:left="1418" w:firstLine="0"/>
        <w:rPr>
          <w:rFonts w:ascii="Cambria" w:eastAsia="Times New Roman" w:hAnsi="Cambria"/>
          <w:sz w:val="22"/>
          <w:szCs w:val="22"/>
          <w:lang w:eastAsia="fr-FR"/>
        </w:rPr>
      </w:pPr>
      <w:r>
        <w:rPr>
          <w:rFonts w:ascii="Cambria" w:eastAsia="Times New Roman" w:hAnsi="Cambria"/>
          <w:sz w:val="22"/>
          <w:szCs w:val="22"/>
          <w:lang w:eastAsia="fr-FR"/>
        </w:rPr>
        <w:t>Intitulé du sujet</w:t>
      </w:r>
    </w:p>
    <w:p w:rsidR="006965B5" w:rsidRDefault="006965B5" w:rsidP="006965B5">
      <w:pPr>
        <w:pStyle w:val="Paragraphedeliste"/>
        <w:numPr>
          <w:ilvl w:val="0"/>
          <w:numId w:val="52"/>
        </w:numPr>
        <w:tabs>
          <w:tab w:val="left" w:pos="1843"/>
        </w:tabs>
        <w:ind w:left="1418" w:firstLine="0"/>
        <w:rPr>
          <w:rFonts w:ascii="Cambria" w:hAnsi="Cambria"/>
          <w:sz w:val="22"/>
          <w:szCs w:val="22"/>
        </w:rPr>
      </w:pPr>
      <w:r>
        <w:rPr>
          <w:rFonts w:ascii="Cambria" w:hAnsi="Cambria"/>
          <w:sz w:val="22"/>
          <w:szCs w:val="22"/>
        </w:rPr>
        <w:t>Liste des mots clés concernant le sujet</w:t>
      </w:r>
    </w:p>
    <w:p w:rsidR="006965B5" w:rsidRDefault="006965B5" w:rsidP="006965B5">
      <w:pPr>
        <w:pStyle w:val="Paragraphedeliste"/>
        <w:numPr>
          <w:ilvl w:val="0"/>
          <w:numId w:val="52"/>
        </w:numPr>
        <w:tabs>
          <w:tab w:val="left" w:pos="1843"/>
        </w:tabs>
        <w:ind w:left="1890" w:hanging="472"/>
        <w:rPr>
          <w:rFonts w:ascii="Cambria" w:hAnsi="Cambria"/>
          <w:sz w:val="22"/>
          <w:szCs w:val="22"/>
        </w:rPr>
      </w:pPr>
      <w:r>
        <w:rPr>
          <w:rFonts w:ascii="Cambria" w:eastAsia="Times New Roman" w:hAnsi="Cambria"/>
          <w:sz w:val="22"/>
          <w:szCs w:val="22"/>
          <w:lang w:eastAsia="fr-FR"/>
        </w:rPr>
        <w:t>Rassembler l'information de base (</w:t>
      </w:r>
      <w:r>
        <w:rPr>
          <w:rFonts w:ascii="Cambria" w:hAnsi="Cambria"/>
          <w:sz w:val="22"/>
          <w:szCs w:val="22"/>
        </w:rPr>
        <w:t>acquisition du vocabulaire spécialisé,</w:t>
      </w:r>
      <w:r>
        <w:rPr>
          <w:rFonts w:ascii="Cambria" w:eastAsia="Times New Roman" w:hAnsi="Cambria"/>
          <w:sz w:val="22"/>
          <w:szCs w:val="22"/>
          <w:lang w:eastAsia="fr-FR"/>
        </w:rPr>
        <w:t xml:space="preserve"> signification des termes, définition linguistique)</w:t>
      </w:r>
    </w:p>
    <w:p w:rsidR="006965B5" w:rsidRDefault="006965B5" w:rsidP="006965B5">
      <w:pPr>
        <w:pStyle w:val="Paragraphedeliste"/>
        <w:numPr>
          <w:ilvl w:val="0"/>
          <w:numId w:val="52"/>
        </w:numPr>
        <w:tabs>
          <w:tab w:val="left" w:pos="1843"/>
        </w:tabs>
        <w:ind w:left="1418" w:firstLine="0"/>
        <w:rPr>
          <w:rFonts w:ascii="Cambria" w:hAnsi="Cambria"/>
          <w:sz w:val="22"/>
          <w:szCs w:val="22"/>
        </w:rPr>
      </w:pPr>
      <w:r>
        <w:rPr>
          <w:rFonts w:ascii="Cambria" w:eastAsia="Times New Roman" w:hAnsi="Cambria"/>
          <w:sz w:val="22"/>
          <w:szCs w:val="22"/>
          <w:lang w:eastAsia="fr-FR"/>
        </w:rPr>
        <w:t>Les informations recherchées </w:t>
      </w:r>
    </w:p>
    <w:p w:rsidR="006965B5" w:rsidRDefault="006965B5" w:rsidP="006965B5">
      <w:pPr>
        <w:pStyle w:val="Paragraphedeliste"/>
        <w:numPr>
          <w:ilvl w:val="0"/>
          <w:numId w:val="52"/>
        </w:numPr>
        <w:tabs>
          <w:tab w:val="left" w:pos="1843"/>
        </w:tabs>
        <w:ind w:left="1418" w:firstLine="0"/>
        <w:jc w:val="both"/>
        <w:rPr>
          <w:rFonts w:ascii="Cambria" w:hAnsi="Cambria"/>
          <w:sz w:val="22"/>
          <w:szCs w:val="22"/>
        </w:rPr>
      </w:pPr>
      <w:r>
        <w:rPr>
          <w:rFonts w:ascii="Cambria" w:hAnsi="Cambria"/>
          <w:sz w:val="22"/>
          <w:szCs w:val="22"/>
        </w:rPr>
        <w:t>Faire le point sur ses connaissances dans le domaine</w:t>
      </w:r>
    </w:p>
    <w:p w:rsidR="006965B5" w:rsidRDefault="006965B5" w:rsidP="006965B5">
      <w:pPr>
        <w:pStyle w:val="Paragraphedeliste"/>
        <w:ind w:left="1571"/>
        <w:rPr>
          <w:rFonts w:ascii="Cambria" w:hAnsi="Cambria"/>
          <w:sz w:val="22"/>
          <w:szCs w:val="22"/>
        </w:rPr>
      </w:pPr>
    </w:p>
    <w:p w:rsidR="006965B5" w:rsidRDefault="006965B5" w:rsidP="006965B5">
      <w:pPr>
        <w:jc w:val="both"/>
        <w:rPr>
          <w:rFonts w:ascii="Cambria" w:hAnsi="Cambria"/>
          <w:b/>
          <w:bCs/>
          <w:sz w:val="22"/>
          <w:szCs w:val="22"/>
        </w:rPr>
      </w:pPr>
      <w:r>
        <w:rPr>
          <w:rFonts w:ascii="Cambria" w:eastAsia="Times New Roman" w:hAnsi="Cambria"/>
          <w:b/>
          <w:bCs/>
          <w:sz w:val="22"/>
          <w:szCs w:val="22"/>
          <w:lang w:eastAsia="fr-FR"/>
        </w:rPr>
        <w:t xml:space="preserve">Chapitre I-2 : </w:t>
      </w:r>
      <w:r>
        <w:rPr>
          <w:rFonts w:ascii="Cambria" w:hAnsi="Cambria"/>
          <w:b/>
          <w:bCs/>
          <w:sz w:val="22"/>
          <w:szCs w:val="22"/>
        </w:rPr>
        <w:t>Sélectionner les sources d'information</w:t>
      </w:r>
      <w:r>
        <w:rPr>
          <w:rFonts w:ascii="Cambria" w:hAnsi="Cambria"/>
          <w:b/>
          <w:bCs/>
          <w:sz w:val="22"/>
          <w:szCs w:val="22"/>
        </w:rPr>
        <w:tab/>
      </w:r>
      <w:r>
        <w:rPr>
          <w:rFonts w:ascii="Cambria" w:hAnsi="Cambria"/>
          <w:b/>
          <w:bCs/>
          <w:sz w:val="22"/>
          <w:szCs w:val="22"/>
        </w:rPr>
        <w:tab/>
      </w:r>
      <w:r>
        <w:rPr>
          <w:rFonts w:ascii="Cambria" w:hAnsi="Cambria"/>
          <w:b/>
          <w:bCs/>
          <w:sz w:val="22"/>
          <w:szCs w:val="22"/>
        </w:rPr>
        <w:tab/>
        <w:t>(02  Semaines)</w:t>
      </w:r>
    </w:p>
    <w:p w:rsidR="006965B5" w:rsidRDefault="006965B5" w:rsidP="006965B5">
      <w:pPr>
        <w:pStyle w:val="Paragraphedeliste"/>
        <w:numPr>
          <w:ilvl w:val="0"/>
          <w:numId w:val="53"/>
        </w:numPr>
        <w:rPr>
          <w:rFonts w:ascii="Cambria" w:eastAsia="Times New Roman" w:hAnsi="Cambria"/>
          <w:sz w:val="22"/>
          <w:szCs w:val="22"/>
          <w:lang w:eastAsia="fr-FR"/>
        </w:rPr>
      </w:pPr>
      <w:r>
        <w:rPr>
          <w:rFonts w:ascii="Cambria" w:hAnsi="Cambria"/>
          <w:sz w:val="22"/>
          <w:szCs w:val="22"/>
        </w:rPr>
        <w:t>Type de documents (L</w:t>
      </w:r>
      <w:r>
        <w:rPr>
          <w:rFonts w:ascii="Cambria" w:eastAsia="Times New Roman" w:hAnsi="Cambria"/>
          <w:sz w:val="22"/>
          <w:szCs w:val="22"/>
          <w:lang w:eastAsia="fr-FR"/>
        </w:rPr>
        <w:t>ivres, Thèses, Mémoires, Articles de périodiques, Actes de colloques, Documents audiovisuels…)</w:t>
      </w:r>
    </w:p>
    <w:p w:rsidR="006965B5" w:rsidRDefault="006965B5" w:rsidP="006965B5">
      <w:pPr>
        <w:pStyle w:val="Paragraphedeliste"/>
        <w:numPr>
          <w:ilvl w:val="0"/>
          <w:numId w:val="53"/>
        </w:numPr>
        <w:jc w:val="both"/>
        <w:rPr>
          <w:rFonts w:ascii="Cambria" w:hAnsi="Cambria"/>
          <w:sz w:val="22"/>
          <w:szCs w:val="22"/>
        </w:rPr>
      </w:pPr>
      <w:r>
        <w:rPr>
          <w:rFonts w:ascii="Cambria" w:hAnsi="Cambria"/>
          <w:sz w:val="22"/>
          <w:szCs w:val="22"/>
        </w:rPr>
        <w:t>Type de ressources (Bibliothèques, Internet…)</w:t>
      </w:r>
    </w:p>
    <w:p w:rsidR="006965B5" w:rsidRDefault="006965B5" w:rsidP="006965B5">
      <w:pPr>
        <w:pStyle w:val="Paragraphedeliste"/>
        <w:numPr>
          <w:ilvl w:val="0"/>
          <w:numId w:val="53"/>
        </w:numPr>
        <w:jc w:val="both"/>
        <w:rPr>
          <w:rFonts w:ascii="Cambria" w:hAnsi="Cambria"/>
          <w:sz w:val="22"/>
          <w:szCs w:val="22"/>
        </w:rPr>
      </w:pPr>
      <w:r>
        <w:rPr>
          <w:rFonts w:ascii="Cambria" w:hAnsi="Cambria"/>
          <w:sz w:val="22"/>
          <w:szCs w:val="22"/>
        </w:rPr>
        <w:t>Evaluer la qualité et la pertinence des sources d’information</w:t>
      </w:r>
    </w:p>
    <w:p w:rsidR="006965B5" w:rsidRDefault="006965B5" w:rsidP="006965B5">
      <w:pPr>
        <w:ind w:left="720"/>
        <w:jc w:val="both"/>
        <w:rPr>
          <w:rFonts w:ascii="Cambria" w:eastAsia="Times New Roman" w:hAnsi="Cambria"/>
          <w:b/>
          <w:bCs/>
          <w:sz w:val="22"/>
          <w:szCs w:val="22"/>
          <w:lang w:eastAsia="fr-FR"/>
        </w:rPr>
      </w:pPr>
    </w:p>
    <w:p w:rsidR="006965B5" w:rsidRDefault="006965B5" w:rsidP="006965B5">
      <w:pPr>
        <w:jc w:val="both"/>
        <w:rPr>
          <w:rFonts w:ascii="Cambria" w:hAnsi="Cambria"/>
          <w:b/>
          <w:bCs/>
          <w:sz w:val="22"/>
          <w:szCs w:val="22"/>
        </w:rPr>
      </w:pPr>
      <w:r>
        <w:rPr>
          <w:rFonts w:ascii="Cambria" w:eastAsia="Times New Roman" w:hAnsi="Cambria"/>
          <w:b/>
          <w:bCs/>
          <w:sz w:val="22"/>
          <w:szCs w:val="22"/>
          <w:lang w:eastAsia="fr-FR"/>
        </w:rPr>
        <w:t xml:space="preserve">Chapitre I-3 : </w:t>
      </w:r>
      <w:r>
        <w:rPr>
          <w:rFonts w:ascii="Cambria" w:hAnsi="Cambria"/>
          <w:b/>
          <w:bCs/>
          <w:sz w:val="22"/>
          <w:szCs w:val="22"/>
        </w:rPr>
        <w:t>Localiser les documents</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 xml:space="preserve">(01  Semaine) </w:t>
      </w:r>
    </w:p>
    <w:p w:rsidR="006965B5" w:rsidRDefault="006965B5" w:rsidP="006965B5">
      <w:pPr>
        <w:pStyle w:val="Paragraphedeliste"/>
        <w:numPr>
          <w:ilvl w:val="0"/>
          <w:numId w:val="53"/>
        </w:numPr>
        <w:jc w:val="both"/>
        <w:rPr>
          <w:rFonts w:ascii="Cambria" w:hAnsi="Cambria"/>
          <w:sz w:val="22"/>
          <w:szCs w:val="22"/>
        </w:rPr>
      </w:pPr>
      <w:r>
        <w:rPr>
          <w:rFonts w:ascii="Cambria" w:hAnsi="Cambria"/>
          <w:sz w:val="22"/>
          <w:szCs w:val="22"/>
        </w:rPr>
        <w:t>Les techniques de recherche</w:t>
      </w:r>
    </w:p>
    <w:p w:rsidR="006965B5" w:rsidRDefault="006965B5" w:rsidP="006965B5">
      <w:pPr>
        <w:pStyle w:val="Paragraphedeliste"/>
        <w:numPr>
          <w:ilvl w:val="0"/>
          <w:numId w:val="53"/>
        </w:numPr>
        <w:jc w:val="both"/>
        <w:rPr>
          <w:rFonts w:ascii="Cambria" w:hAnsi="Cambria"/>
          <w:sz w:val="22"/>
          <w:szCs w:val="22"/>
        </w:rPr>
      </w:pPr>
      <w:r>
        <w:rPr>
          <w:rFonts w:ascii="Cambria" w:hAnsi="Cambria"/>
          <w:sz w:val="22"/>
          <w:szCs w:val="22"/>
        </w:rPr>
        <w:t>Les opérateurs de recherche</w:t>
      </w:r>
    </w:p>
    <w:p w:rsidR="006965B5" w:rsidRDefault="006965B5" w:rsidP="006965B5">
      <w:pPr>
        <w:rPr>
          <w:rFonts w:ascii="Cambria" w:eastAsia="Times New Roman" w:hAnsi="Cambria"/>
          <w:sz w:val="22"/>
          <w:szCs w:val="22"/>
          <w:lang w:eastAsia="fr-FR"/>
        </w:rPr>
      </w:pPr>
    </w:p>
    <w:p w:rsidR="006965B5" w:rsidRDefault="006965B5" w:rsidP="006965B5">
      <w:pPr>
        <w:jc w:val="both"/>
        <w:rPr>
          <w:rFonts w:ascii="Cambria" w:hAnsi="Cambria"/>
          <w:b/>
          <w:bCs/>
          <w:sz w:val="22"/>
          <w:szCs w:val="22"/>
        </w:rPr>
      </w:pPr>
      <w:r>
        <w:rPr>
          <w:rFonts w:ascii="Cambria" w:eastAsia="Times New Roman" w:hAnsi="Cambria"/>
          <w:b/>
          <w:bCs/>
          <w:sz w:val="22"/>
          <w:szCs w:val="22"/>
          <w:lang w:eastAsia="fr-FR"/>
        </w:rPr>
        <w:t>Chapitre I-4 </w:t>
      </w:r>
      <w:r>
        <w:rPr>
          <w:rFonts w:ascii="Cambria" w:hAnsi="Cambria"/>
          <w:b/>
          <w:bCs/>
          <w:sz w:val="22"/>
          <w:szCs w:val="22"/>
        </w:rPr>
        <w:t>: Traiter l’information</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(02  Semaines)</w:t>
      </w:r>
    </w:p>
    <w:p w:rsidR="006965B5" w:rsidRDefault="006965B5" w:rsidP="006965B5">
      <w:pPr>
        <w:pStyle w:val="Paragraphedeliste"/>
        <w:numPr>
          <w:ilvl w:val="0"/>
          <w:numId w:val="53"/>
        </w:numPr>
        <w:jc w:val="both"/>
        <w:rPr>
          <w:rFonts w:ascii="Cambria" w:hAnsi="Cambria"/>
          <w:sz w:val="22"/>
          <w:szCs w:val="22"/>
        </w:rPr>
      </w:pPr>
      <w:r>
        <w:rPr>
          <w:rFonts w:ascii="Cambria" w:hAnsi="Cambria"/>
          <w:sz w:val="22"/>
          <w:szCs w:val="22"/>
        </w:rPr>
        <w:t>Organisation du travail</w:t>
      </w:r>
    </w:p>
    <w:p w:rsidR="006965B5" w:rsidRDefault="006965B5" w:rsidP="006965B5">
      <w:pPr>
        <w:pStyle w:val="Paragraphedeliste"/>
        <w:numPr>
          <w:ilvl w:val="0"/>
          <w:numId w:val="53"/>
        </w:numPr>
        <w:jc w:val="both"/>
        <w:rPr>
          <w:rFonts w:ascii="Cambria" w:hAnsi="Cambria"/>
          <w:sz w:val="22"/>
          <w:szCs w:val="22"/>
        </w:rPr>
      </w:pPr>
      <w:r>
        <w:rPr>
          <w:rFonts w:ascii="Cambria" w:hAnsi="Cambria"/>
          <w:sz w:val="22"/>
          <w:szCs w:val="22"/>
        </w:rPr>
        <w:t>Les questions de départ</w:t>
      </w:r>
    </w:p>
    <w:p w:rsidR="006965B5" w:rsidRDefault="006965B5" w:rsidP="006965B5">
      <w:pPr>
        <w:pStyle w:val="Paragraphedeliste"/>
        <w:numPr>
          <w:ilvl w:val="0"/>
          <w:numId w:val="53"/>
        </w:numPr>
        <w:jc w:val="both"/>
        <w:rPr>
          <w:rFonts w:ascii="Cambria" w:hAnsi="Cambria"/>
          <w:sz w:val="22"/>
          <w:szCs w:val="22"/>
        </w:rPr>
      </w:pPr>
      <w:r>
        <w:rPr>
          <w:rFonts w:ascii="Cambria" w:hAnsi="Cambria"/>
          <w:sz w:val="22"/>
          <w:szCs w:val="22"/>
        </w:rPr>
        <w:t>Synthèse des documents retenus</w:t>
      </w:r>
    </w:p>
    <w:p w:rsidR="006965B5" w:rsidRDefault="006965B5" w:rsidP="006965B5">
      <w:pPr>
        <w:pStyle w:val="Paragraphedeliste"/>
        <w:numPr>
          <w:ilvl w:val="0"/>
          <w:numId w:val="53"/>
        </w:numPr>
        <w:jc w:val="both"/>
        <w:rPr>
          <w:rFonts w:ascii="Cambria" w:hAnsi="Cambria"/>
          <w:sz w:val="22"/>
          <w:szCs w:val="22"/>
        </w:rPr>
      </w:pPr>
      <w:r>
        <w:rPr>
          <w:rFonts w:ascii="Cambria" w:hAnsi="Cambria"/>
          <w:sz w:val="22"/>
          <w:szCs w:val="22"/>
        </w:rPr>
        <w:t>Liens entre différentes parties</w:t>
      </w:r>
    </w:p>
    <w:p w:rsidR="006965B5" w:rsidRDefault="006965B5" w:rsidP="006965B5">
      <w:pPr>
        <w:pStyle w:val="Paragraphedeliste"/>
        <w:numPr>
          <w:ilvl w:val="0"/>
          <w:numId w:val="53"/>
        </w:numPr>
        <w:jc w:val="both"/>
        <w:rPr>
          <w:rFonts w:ascii="Cambria" w:hAnsi="Cambria"/>
          <w:sz w:val="22"/>
          <w:szCs w:val="22"/>
        </w:rPr>
      </w:pPr>
      <w:r>
        <w:rPr>
          <w:rFonts w:ascii="Cambria" w:hAnsi="Cambria"/>
          <w:sz w:val="22"/>
          <w:szCs w:val="22"/>
        </w:rPr>
        <w:t>Plan final de la recherche documentaire</w:t>
      </w:r>
    </w:p>
    <w:p w:rsidR="006965B5" w:rsidRDefault="006965B5" w:rsidP="006965B5">
      <w:pPr>
        <w:ind w:firstLine="360"/>
        <w:rPr>
          <w:rFonts w:ascii="Cambria" w:eastAsia="Times New Roman" w:hAnsi="Cambria"/>
          <w:sz w:val="22"/>
          <w:szCs w:val="22"/>
          <w:lang w:eastAsia="fr-FR"/>
        </w:rPr>
      </w:pPr>
    </w:p>
    <w:p w:rsidR="006965B5" w:rsidRDefault="006965B5" w:rsidP="006965B5">
      <w:pPr>
        <w:rPr>
          <w:rFonts w:ascii="Cambria" w:eastAsia="Times New Roman" w:hAnsi="Cambria"/>
          <w:b/>
          <w:bCs/>
          <w:sz w:val="22"/>
          <w:szCs w:val="22"/>
          <w:lang w:eastAsia="fr-FR"/>
        </w:rPr>
      </w:pPr>
      <w:r>
        <w:rPr>
          <w:rFonts w:ascii="Cambria" w:eastAsia="Times New Roman" w:hAnsi="Cambria"/>
          <w:b/>
          <w:bCs/>
          <w:sz w:val="22"/>
          <w:szCs w:val="22"/>
          <w:lang w:eastAsia="fr-FR"/>
        </w:rPr>
        <w:t>Chapitre I-5 : Présentation de la bibliographie</w:t>
      </w:r>
      <w:r>
        <w:rPr>
          <w:rFonts w:ascii="Cambria" w:eastAsia="Times New Roman" w:hAnsi="Cambria"/>
          <w:b/>
          <w:bCs/>
          <w:sz w:val="22"/>
          <w:szCs w:val="22"/>
          <w:lang w:eastAsia="fr-FR"/>
        </w:rPr>
        <w:tab/>
      </w:r>
      <w:r>
        <w:rPr>
          <w:rFonts w:ascii="Cambria" w:eastAsia="Times New Roman" w:hAnsi="Cambria"/>
          <w:b/>
          <w:bCs/>
          <w:sz w:val="22"/>
          <w:szCs w:val="22"/>
          <w:lang w:eastAsia="fr-FR"/>
        </w:rPr>
        <w:tab/>
      </w:r>
      <w:r>
        <w:rPr>
          <w:rFonts w:ascii="Cambria" w:eastAsia="Times New Roman" w:hAnsi="Cambria"/>
          <w:b/>
          <w:bCs/>
          <w:sz w:val="22"/>
          <w:szCs w:val="22"/>
          <w:lang w:eastAsia="fr-FR"/>
        </w:rPr>
        <w:tab/>
      </w:r>
      <w:r>
        <w:rPr>
          <w:rFonts w:ascii="Cambria" w:eastAsia="Times New Roman" w:hAnsi="Cambria"/>
          <w:b/>
          <w:bCs/>
          <w:sz w:val="22"/>
          <w:szCs w:val="22"/>
          <w:lang w:eastAsia="fr-FR"/>
        </w:rPr>
        <w:tab/>
      </w:r>
      <w:r>
        <w:rPr>
          <w:rFonts w:ascii="Cambria" w:hAnsi="Cambria"/>
          <w:b/>
          <w:bCs/>
          <w:sz w:val="22"/>
          <w:szCs w:val="22"/>
        </w:rPr>
        <w:t>(01  Semaine)</w:t>
      </w:r>
    </w:p>
    <w:p w:rsidR="006965B5" w:rsidRDefault="006965B5" w:rsidP="006965B5">
      <w:pPr>
        <w:pStyle w:val="Paragraphedeliste"/>
        <w:numPr>
          <w:ilvl w:val="0"/>
          <w:numId w:val="53"/>
        </w:numPr>
        <w:rPr>
          <w:rFonts w:ascii="Cambria" w:eastAsia="Times New Roman" w:hAnsi="Cambria"/>
          <w:sz w:val="22"/>
          <w:szCs w:val="22"/>
          <w:lang w:eastAsia="fr-FR"/>
        </w:rPr>
      </w:pPr>
      <w:r>
        <w:rPr>
          <w:rFonts w:ascii="Cambria" w:eastAsia="Times New Roman" w:hAnsi="Cambria"/>
          <w:sz w:val="22"/>
          <w:szCs w:val="22"/>
          <w:lang w:eastAsia="fr-FR"/>
        </w:rPr>
        <w:t>Les systèmes de présentation d’une bibliographie (Le système Harvard, Le système Vancouver, Le système mixte…)</w:t>
      </w:r>
    </w:p>
    <w:p w:rsidR="006965B5" w:rsidRDefault="006965B5" w:rsidP="006965B5">
      <w:pPr>
        <w:pStyle w:val="Paragraphedeliste"/>
        <w:numPr>
          <w:ilvl w:val="0"/>
          <w:numId w:val="53"/>
        </w:numPr>
        <w:rPr>
          <w:rFonts w:ascii="Cambria" w:eastAsia="Times New Roman" w:hAnsi="Cambria"/>
          <w:sz w:val="22"/>
          <w:szCs w:val="22"/>
          <w:lang w:eastAsia="fr-FR"/>
        </w:rPr>
      </w:pPr>
      <w:r>
        <w:rPr>
          <w:rFonts w:ascii="Cambria" w:eastAsia="Times New Roman" w:hAnsi="Cambria"/>
          <w:sz w:val="22"/>
          <w:szCs w:val="22"/>
          <w:lang w:eastAsia="fr-FR"/>
        </w:rPr>
        <w:t>Présentation des documents.</w:t>
      </w:r>
    </w:p>
    <w:p w:rsidR="006965B5" w:rsidRDefault="006965B5" w:rsidP="006965B5">
      <w:pPr>
        <w:pStyle w:val="Paragraphedeliste"/>
        <w:numPr>
          <w:ilvl w:val="0"/>
          <w:numId w:val="53"/>
        </w:numPr>
        <w:rPr>
          <w:rFonts w:ascii="Cambria" w:eastAsia="Times New Roman" w:hAnsi="Cambria"/>
          <w:sz w:val="22"/>
          <w:szCs w:val="22"/>
          <w:lang w:eastAsia="fr-FR"/>
        </w:rPr>
      </w:pPr>
      <w:r>
        <w:rPr>
          <w:rFonts w:ascii="Cambria" w:eastAsia="Times New Roman" w:hAnsi="Cambria"/>
          <w:sz w:val="22"/>
          <w:szCs w:val="22"/>
          <w:lang w:eastAsia="fr-FR"/>
        </w:rPr>
        <w:t>Citation des sources</w:t>
      </w:r>
    </w:p>
    <w:p w:rsidR="006965B5" w:rsidRDefault="006965B5" w:rsidP="006965B5">
      <w:pPr>
        <w:rPr>
          <w:rFonts w:ascii="Cambria" w:hAnsi="Cambria"/>
          <w:sz w:val="22"/>
          <w:szCs w:val="22"/>
        </w:rPr>
      </w:pPr>
    </w:p>
    <w:p w:rsidR="006965B5" w:rsidRDefault="006965B5" w:rsidP="006965B5">
      <w:pPr>
        <w:jc w:val="both"/>
        <w:rPr>
          <w:rFonts w:ascii="Cambria" w:hAnsi="Cambria"/>
          <w:b/>
          <w:sz w:val="22"/>
          <w:szCs w:val="22"/>
        </w:rPr>
      </w:pPr>
    </w:p>
    <w:p w:rsidR="006965B5" w:rsidRDefault="006965B5" w:rsidP="006965B5">
      <w:pPr>
        <w:jc w:val="both"/>
        <w:rPr>
          <w:rFonts w:ascii="Cambria" w:hAnsi="Cambria"/>
          <w:b/>
          <w:sz w:val="22"/>
          <w:szCs w:val="22"/>
        </w:rPr>
      </w:pPr>
    </w:p>
    <w:p w:rsidR="006965B5" w:rsidRDefault="006965B5" w:rsidP="006C4E19">
      <w:pPr>
        <w:outlineLvl w:val="3"/>
        <w:rPr>
          <w:rFonts w:ascii="Cambria" w:eastAsia="Times New Roman" w:hAnsi="Cambria"/>
          <w:b/>
          <w:bCs/>
          <w:sz w:val="22"/>
          <w:szCs w:val="22"/>
          <w:lang w:eastAsia="fr-FR"/>
        </w:rPr>
      </w:pPr>
      <w:r>
        <w:rPr>
          <w:rFonts w:ascii="Cambria" w:eastAsia="Times New Roman" w:hAnsi="Cambria"/>
          <w:b/>
          <w:bCs/>
          <w:sz w:val="22"/>
          <w:szCs w:val="22"/>
          <w:lang w:eastAsia="fr-FR"/>
        </w:rPr>
        <w:t>Partie II : Conception d</w:t>
      </w:r>
      <w:r w:rsidR="006C4E19">
        <w:rPr>
          <w:rFonts w:ascii="Cambria" w:eastAsia="Times New Roman" w:hAnsi="Cambria"/>
          <w:b/>
          <w:bCs/>
          <w:sz w:val="22"/>
          <w:szCs w:val="22"/>
          <w:lang w:eastAsia="fr-FR"/>
        </w:rPr>
        <w:t>e</w:t>
      </w:r>
      <w:r>
        <w:rPr>
          <w:rFonts w:ascii="Cambria" w:eastAsia="Times New Roman" w:hAnsi="Cambria"/>
          <w:b/>
          <w:bCs/>
          <w:sz w:val="22"/>
          <w:szCs w:val="22"/>
          <w:lang w:eastAsia="fr-FR"/>
        </w:rPr>
        <w:t xml:space="preserve"> mémoire</w:t>
      </w:r>
    </w:p>
    <w:p w:rsidR="006965B5" w:rsidRDefault="006965B5" w:rsidP="006965B5">
      <w:pPr>
        <w:outlineLvl w:val="3"/>
        <w:rPr>
          <w:rFonts w:ascii="Cambria" w:eastAsia="Times New Roman" w:hAnsi="Cambria"/>
          <w:b/>
          <w:bCs/>
          <w:sz w:val="22"/>
          <w:szCs w:val="22"/>
          <w:lang w:eastAsia="fr-FR"/>
        </w:rPr>
      </w:pPr>
    </w:p>
    <w:p w:rsidR="006965B5" w:rsidRDefault="006965B5" w:rsidP="006965B5">
      <w:pPr>
        <w:rPr>
          <w:rFonts w:ascii="Cambria" w:eastAsia="Times New Roman" w:hAnsi="Cambria"/>
          <w:b/>
          <w:bCs/>
          <w:sz w:val="22"/>
          <w:szCs w:val="22"/>
          <w:lang w:eastAsia="fr-FR"/>
        </w:rPr>
      </w:pPr>
      <w:r>
        <w:rPr>
          <w:rFonts w:ascii="Cambria" w:eastAsia="Times New Roman" w:hAnsi="Cambria"/>
          <w:b/>
          <w:bCs/>
          <w:sz w:val="22"/>
          <w:szCs w:val="22"/>
          <w:lang w:eastAsia="fr-FR"/>
        </w:rPr>
        <w:t>Chapitre II-1 </w:t>
      </w:r>
      <w:r>
        <w:rPr>
          <w:rFonts w:ascii="Cambria" w:hAnsi="Cambria"/>
          <w:b/>
          <w:bCs/>
          <w:sz w:val="22"/>
          <w:szCs w:val="22"/>
        </w:rPr>
        <w:t xml:space="preserve">: Plan et étapes du mémoire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 xml:space="preserve"> (02  Semaines)</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Cerner et délimiter le sujet (Résumé)</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Problématique et objectifs du mémoire</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 xml:space="preserve">Les autres sections utiles (Les remerciements, La table des abréviations…) </w:t>
      </w:r>
    </w:p>
    <w:p w:rsidR="006965B5" w:rsidRDefault="006965B5" w:rsidP="006965B5">
      <w:pPr>
        <w:pStyle w:val="Paragraphedeliste"/>
        <w:numPr>
          <w:ilvl w:val="0"/>
          <w:numId w:val="54"/>
        </w:numPr>
        <w:ind w:left="1843" w:hanging="425"/>
        <w:rPr>
          <w:rFonts w:ascii="Cambria" w:hAnsi="Cambria"/>
          <w:sz w:val="22"/>
          <w:szCs w:val="22"/>
        </w:rPr>
      </w:pPr>
      <w:r>
        <w:rPr>
          <w:rFonts w:ascii="Cambria" w:hAnsi="Cambria"/>
          <w:sz w:val="22"/>
          <w:szCs w:val="22"/>
        </w:rPr>
        <w:t>L'introduction (</w:t>
      </w:r>
      <w:r>
        <w:rPr>
          <w:rFonts w:ascii="Cambria" w:hAnsi="Cambria"/>
          <w:i/>
          <w:iCs/>
          <w:sz w:val="22"/>
          <w:szCs w:val="22"/>
        </w:rPr>
        <w:t>La rédaction de</w:t>
      </w:r>
      <w:r>
        <w:rPr>
          <w:rFonts w:ascii="Cambria" w:eastAsia="Times New Roman" w:hAnsi="Cambria"/>
          <w:i/>
          <w:iCs/>
          <w:sz w:val="22"/>
          <w:szCs w:val="22"/>
          <w:lang w:eastAsia="fr-FR"/>
        </w:rPr>
        <w:t xml:space="preserve"> l’introduction en dernier lieu)</w:t>
      </w:r>
      <w:r>
        <w:rPr>
          <w:rFonts w:ascii="Cambria" w:hAnsi="Cambria"/>
          <w:sz w:val="22"/>
          <w:szCs w:val="22"/>
        </w:rPr>
        <w:t xml:space="preserve"> </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État de la littérature spécialisée</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Formulation des hypothèses</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Méthodologie</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Résultats</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Discussion</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Recommandations</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Conclusion et perspectives</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 xml:space="preserve">La table des matières </w:t>
      </w:r>
    </w:p>
    <w:p w:rsidR="006965B5" w:rsidRDefault="006965B5" w:rsidP="006965B5">
      <w:pPr>
        <w:pStyle w:val="Paragraphedeliste"/>
        <w:numPr>
          <w:ilvl w:val="0"/>
          <w:numId w:val="54"/>
        </w:numPr>
        <w:ind w:left="1843" w:hanging="425"/>
        <w:rPr>
          <w:rFonts w:ascii="Cambria" w:eastAsia="Times New Roman" w:hAnsi="Cambria"/>
          <w:sz w:val="22"/>
          <w:szCs w:val="22"/>
          <w:lang w:eastAsia="fr-FR"/>
        </w:rPr>
      </w:pPr>
      <w:r>
        <w:rPr>
          <w:rFonts w:ascii="Cambria" w:eastAsia="Times New Roman" w:hAnsi="Cambria"/>
          <w:sz w:val="22"/>
          <w:szCs w:val="22"/>
          <w:lang w:eastAsia="fr-FR"/>
        </w:rPr>
        <w:t>La bibliographie</w:t>
      </w:r>
    </w:p>
    <w:p w:rsidR="006965B5" w:rsidRDefault="006965B5" w:rsidP="006965B5">
      <w:pPr>
        <w:pStyle w:val="titre0"/>
        <w:numPr>
          <w:ilvl w:val="0"/>
          <w:numId w:val="54"/>
        </w:numPr>
        <w:spacing w:before="0" w:beforeAutospacing="0" w:after="0" w:afterAutospacing="0"/>
        <w:ind w:left="1843" w:hanging="425"/>
        <w:rPr>
          <w:rFonts w:ascii="Cambria" w:hAnsi="Cambria"/>
          <w:sz w:val="22"/>
          <w:szCs w:val="22"/>
        </w:rPr>
      </w:pPr>
      <w:r>
        <w:rPr>
          <w:rFonts w:ascii="Cambria" w:hAnsi="Cambria"/>
          <w:sz w:val="22"/>
          <w:szCs w:val="22"/>
        </w:rPr>
        <w:t>Les annexes</w:t>
      </w:r>
    </w:p>
    <w:p w:rsidR="006965B5" w:rsidRDefault="006965B5" w:rsidP="006965B5">
      <w:pPr>
        <w:rPr>
          <w:rFonts w:ascii="Cambria" w:hAnsi="Cambria"/>
          <w:b/>
          <w:bCs/>
          <w:sz w:val="22"/>
          <w:szCs w:val="22"/>
        </w:rPr>
      </w:pPr>
    </w:p>
    <w:p w:rsidR="006965B5" w:rsidRDefault="006965B5" w:rsidP="006965B5">
      <w:pPr>
        <w:rPr>
          <w:rFonts w:ascii="Cambria" w:eastAsia="Times New Roman" w:hAnsi="Cambria"/>
          <w:b/>
          <w:bCs/>
          <w:sz w:val="22"/>
          <w:szCs w:val="22"/>
          <w:lang w:eastAsia="fr-FR"/>
        </w:rPr>
      </w:pPr>
      <w:r>
        <w:rPr>
          <w:rFonts w:ascii="Cambria" w:eastAsia="Times New Roman" w:hAnsi="Cambria"/>
          <w:b/>
          <w:bCs/>
          <w:sz w:val="22"/>
          <w:szCs w:val="22"/>
          <w:lang w:eastAsia="fr-FR"/>
        </w:rPr>
        <w:t>Chapitre II- 2 </w:t>
      </w:r>
      <w:r>
        <w:rPr>
          <w:rFonts w:ascii="Cambria" w:hAnsi="Cambria"/>
          <w:b/>
          <w:bCs/>
          <w:sz w:val="22"/>
          <w:szCs w:val="22"/>
        </w:rPr>
        <w:t>: Techniques et normes de rédaction </w:t>
      </w:r>
      <w:r>
        <w:rPr>
          <w:rFonts w:ascii="Cambria" w:hAnsi="Cambria"/>
          <w:b/>
          <w:bCs/>
          <w:sz w:val="22"/>
          <w:szCs w:val="22"/>
        </w:rPr>
        <w:tab/>
      </w:r>
      <w:r>
        <w:rPr>
          <w:rFonts w:ascii="Cambria" w:hAnsi="Cambria"/>
          <w:b/>
          <w:bCs/>
          <w:sz w:val="22"/>
          <w:szCs w:val="22"/>
        </w:rPr>
        <w:tab/>
      </w:r>
      <w:r>
        <w:rPr>
          <w:rFonts w:ascii="Cambria" w:hAnsi="Cambria"/>
          <w:b/>
          <w:bCs/>
          <w:sz w:val="22"/>
          <w:szCs w:val="22"/>
        </w:rPr>
        <w:tab/>
        <w:t>(02  Semaines)</w:t>
      </w:r>
    </w:p>
    <w:p w:rsidR="006965B5" w:rsidRDefault="006965B5" w:rsidP="006965B5">
      <w:pPr>
        <w:pStyle w:val="titre0"/>
        <w:numPr>
          <w:ilvl w:val="0"/>
          <w:numId w:val="55"/>
        </w:numPr>
        <w:spacing w:before="0" w:beforeAutospacing="0" w:after="0" w:afterAutospacing="0"/>
        <w:ind w:left="1843" w:hanging="425"/>
        <w:rPr>
          <w:rFonts w:ascii="Cambria" w:hAnsi="Cambria"/>
          <w:sz w:val="22"/>
          <w:szCs w:val="22"/>
        </w:rPr>
      </w:pPr>
      <w:r>
        <w:rPr>
          <w:rFonts w:ascii="Cambria" w:hAnsi="Cambria"/>
          <w:sz w:val="22"/>
          <w:szCs w:val="22"/>
        </w:rPr>
        <w:t xml:space="preserve">La mise en forme. </w:t>
      </w:r>
      <w:r>
        <w:rPr>
          <w:rFonts w:ascii="Cambria" w:hAnsi="Cambria" w:cs="TimesNewRomanPS-ItalicMT"/>
          <w:sz w:val="22"/>
          <w:szCs w:val="22"/>
        </w:rPr>
        <w:t>Numérotation des chapitres, des figures et des tableaux.</w:t>
      </w:r>
    </w:p>
    <w:p w:rsidR="006965B5" w:rsidRDefault="006965B5" w:rsidP="006965B5">
      <w:pPr>
        <w:pStyle w:val="Paragraphedeliste"/>
        <w:numPr>
          <w:ilvl w:val="0"/>
          <w:numId w:val="55"/>
        </w:numPr>
        <w:ind w:left="1843" w:hanging="425"/>
        <w:rPr>
          <w:rFonts w:ascii="Cambria" w:eastAsia="Times New Roman" w:hAnsi="Cambria"/>
          <w:sz w:val="22"/>
          <w:szCs w:val="22"/>
          <w:lang w:eastAsia="fr-FR"/>
        </w:rPr>
      </w:pPr>
      <w:r>
        <w:rPr>
          <w:rFonts w:ascii="Cambria" w:eastAsia="Times New Roman" w:hAnsi="Cambria"/>
          <w:sz w:val="22"/>
          <w:szCs w:val="22"/>
          <w:lang w:eastAsia="fr-FR"/>
        </w:rPr>
        <w:t>La page de garde</w:t>
      </w:r>
    </w:p>
    <w:p w:rsidR="006965B5" w:rsidRDefault="006965B5" w:rsidP="006965B5">
      <w:pPr>
        <w:pStyle w:val="Paragraphedeliste"/>
        <w:numPr>
          <w:ilvl w:val="0"/>
          <w:numId w:val="55"/>
        </w:numPr>
        <w:ind w:left="1843" w:hanging="425"/>
        <w:rPr>
          <w:rFonts w:ascii="Cambria" w:eastAsia="Times New Roman" w:hAnsi="Cambria"/>
          <w:sz w:val="22"/>
          <w:szCs w:val="22"/>
          <w:lang w:eastAsia="fr-FR"/>
        </w:rPr>
      </w:pPr>
      <w:r>
        <w:rPr>
          <w:rFonts w:ascii="Cambria" w:eastAsia="Times New Roman" w:hAnsi="Cambria"/>
          <w:sz w:val="22"/>
          <w:szCs w:val="22"/>
          <w:lang w:eastAsia="fr-FR"/>
        </w:rPr>
        <w:t>La typographie et la ponctuation</w:t>
      </w:r>
    </w:p>
    <w:p w:rsidR="006965B5" w:rsidRDefault="006965B5" w:rsidP="006965B5">
      <w:pPr>
        <w:pStyle w:val="titre0"/>
        <w:numPr>
          <w:ilvl w:val="0"/>
          <w:numId w:val="55"/>
        </w:numPr>
        <w:spacing w:before="0" w:beforeAutospacing="0" w:after="0" w:afterAutospacing="0"/>
        <w:ind w:left="1843" w:hanging="425"/>
        <w:rPr>
          <w:rFonts w:ascii="Cambria" w:hAnsi="Cambria"/>
          <w:sz w:val="22"/>
          <w:szCs w:val="22"/>
        </w:rPr>
      </w:pPr>
      <w:r>
        <w:rPr>
          <w:rFonts w:ascii="Cambria" w:hAnsi="Cambria"/>
          <w:sz w:val="22"/>
          <w:szCs w:val="22"/>
        </w:rPr>
        <w:t xml:space="preserve">La rédaction. La langue scientifique : style, grammaire, syntaxe. </w:t>
      </w:r>
    </w:p>
    <w:p w:rsidR="006965B5" w:rsidRDefault="006965B5" w:rsidP="006965B5">
      <w:pPr>
        <w:pStyle w:val="Paragraphedeliste"/>
        <w:numPr>
          <w:ilvl w:val="0"/>
          <w:numId w:val="55"/>
        </w:numPr>
        <w:ind w:left="1843" w:hanging="425"/>
        <w:rPr>
          <w:rFonts w:ascii="Cambria" w:eastAsia="Times New Roman" w:hAnsi="Cambria"/>
          <w:sz w:val="22"/>
          <w:szCs w:val="22"/>
          <w:lang w:eastAsia="fr-FR"/>
        </w:rPr>
      </w:pPr>
      <w:r>
        <w:rPr>
          <w:rFonts w:ascii="Cambria" w:eastAsia="Times New Roman" w:hAnsi="Cambria"/>
          <w:sz w:val="22"/>
          <w:szCs w:val="22"/>
          <w:lang w:eastAsia="fr-FR"/>
        </w:rPr>
        <w:t xml:space="preserve">L'orthographe. </w:t>
      </w:r>
      <w:r>
        <w:rPr>
          <w:rFonts w:ascii="Cambria" w:hAnsi="Cambria"/>
          <w:sz w:val="22"/>
          <w:szCs w:val="22"/>
        </w:rPr>
        <w:t>Amélioration de la compétence linguistique générale sur le plan de la compréhension et de l’expression.</w:t>
      </w:r>
    </w:p>
    <w:p w:rsidR="006965B5" w:rsidRDefault="006965B5" w:rsidP="006965B5">
      <w:pPr>
        <w:pStyle w:val="Paragraphedeliste"/>
        <w:numPr>
          <w:ilvl w:val="0"/>
          <w:numId w:val="55"/>
        </w:numPr>
        <w:ind w:left="1843" w:hanging="425"/>
        <w:rPr>
          <w:rFonts w:ascii="Cambria" w:eastAsia="Times New Roman" w:hAnsi="Cambria"/>
          <w:sz w:val="22"/>
          <w:szCs w:val="22"/>
          <w:lang w:eastAsia="fr-FR"/>
        </w:rPr>
      </w:pPr>
      <w:r>
        <w:rPr>
          <w:rFonts w:ascii="Cambria" w:hAnsi="Cambria"/>
          <w:sz w:val="22"/>
          <w:szCs w:val="22"/>
        </w:rPr>
        <w:t>Sauvegarder, sécuriser, archiver ses données.</w:t>
      </w:r>
    </w:p>
    <w:p w:rsidR="006965B5" w:rsidRDefault="006965B5" w:rsidP="006965B5">
      <w:pPr>
        <w:autoSpaceDE w:val="0"/>
        <w:autoSpaceDN w:val="0"/>
        <w:adjustRightInd w:val="0"/>
        <w:rPr>
          <w:rFonts w:ascii="Cambria" w:hAnsi="Cambria"/>
          <w:sz w:val="22"/>
          <w:szCs w:val="22"/>
        </w:rPr>
      </w:pPr>
    </w:p>
    <w:p w:rsidR="006965B5" w:rsidRDefault="006965B5" w:rsidP="006965B5">
      <w:pPr>
        <w:rPr>
          <w:rFonts w:ascii="Cambria" w:eastAsia="Times New Roman" w:hAnsi="Cambria"/>
          <w:b/>
          <w:bCs/>
          <w:sz w:val="22"/>
          <w:szCs w:val="22"/>
          <w:lang w:eastAsia="fr-FR"/>
        </w:rPr>
      </w:pPr>
      <w:r>
        <w:rPr>
          <w:rFonts w:ascii="Cambria" w:eastAsia="Times New Roman" w:hAnsi="Cambria"/>
          <w:b/>
          <w:bCs/>
          <w:sz w:val="22"/>
          <w:szCs w:val="22"/>
          <w:lang w:eastAsia="fr-FR"/>
        </w:rPr>
        <w:t>Chapitre II-3 </w:t>
      </w:r>
      <w:r>
        <w:rPr>
          <w:rFonts w:ascii="Cambria" w:hAnsi="Cambria"/>
          <w:b/>
          <w:bCs/>
          <w:sz w:val="22"/>
          <w:szCs w:val="22"/>
        </w:rPr>
        <w:t xml:space="preserve">: Atelier : </w:t>
      </w:r>
      <w:r>
        <w:rPr>
          <w:rFonts w:ascii="Cambria" w:hAnsi="Cambria" w:cs="TimesNewRomanPS-ItalicMT"/>
          <w:sz w:val="22"/>
          <w:szCs w:val="22"/>
        </w:rPr>
        <w:t>Etude critique d’un manuscrit</w:t>
      </w:r>
      <w:r>
        <w:rPr>
          <w:rFonts w:ascii="Cambria" w:hAnsi="Cambria" w:cs="TimesNewRomanPS-ItalicMT"/>
          <w:sz w:val="22"/>
          <w:szCs w:val="22"/>
        </w:rPr>
        <w:tab/>
      </w:r>
      <w:r>
        <w:rPr>
          <w:rFonts w:ascii="Cambria" w:hAnsi="Cambria" w:cs="TimesNewRomanPS-ItalicMT"/>
          <w:sz w:val="22"/>
          <w:szCs w:val="22"/>
        </w:rPr>
        <w:tab/>
      </w:r>
      <w:r>
        <w:rPr>
          <w:rFonts w:ascii="Cambria" w:hAnsi="Cambria" w:cs="TimesNewRomanPS-ItalicMT"/>
          <w:sz w:val="22"/>
          <w:szCs w:val="22"/>
        </w:rPr>
        <w:tab/>
      </w:r>
      <w:r>
        <w:rPr>
          <w:rFonts w:ascii="Cambria" w:hAnsi="Cambria"/>
          <w:b/>
          <w:bCs/>
          <w:sz w:val="22"/>
          <w:szCs w:val="22"/>
        </w:rPr>
        <w:t>(01  Semaine)</w:t>
      </w:r>
    </w:p>
    <w:p w:rsidR="006965B5" w:rsidRDefault="006965B5" w:rsidP="006965B5">
      <w:pPr>
        <w:autoSpaceDE w:val="0"/>
        <w:autoSpaceDN w:val="0"/>
        <w:adjustRightInd w:val="0"/>
        <w:rPr>
          <w:rFonts w:ascii="Cambria" w:hAnsi="Cambria"/>
          <w:sz w:val="22"/>
          <w:szCs w:val="22"/>
        </w:rPr>
      </w:pPr>
    </w:p>
    <w:p w:rsidR="006965B5" w:rsidRDefault="006965B5" w:rsidP="006965B5">
      <w:pPr>
        <w:rPr>
          <w:rFonts w:ascii="Cambria" w:eastAsia="Times New Roman" w:hAnsi="Cambria"/>
          <w:b/>
          <w:bCs/>
          <w:sz w:val="22"/>
          <w:szCs w:val="22"/>
          <w:lang w:eastAsia="fr-FR"/>
        </w:rPr>
      </w:pPr>
      <w:r>
        <w:rPr>
          <w:rFonts w:ascii="Cambria" w:eastAsia="Times New Roman" w:hAnsi="Cambria"/>
          <w:b/>
          <w:bCs/>
          <w:sz w:val="22"/>
          <w:szCs w:val="22"/>
          <w:lang w:eastAsia="fr-FR"/>
        </w:rPr>
        <w:t>Chapitre II-4 </w:t>
      </w:r>
      <w:r>
        <w:rPr>
          <w:rFonts w:ascii="Cambria" w:hAnsi="Cambria"/>
          <w:b/>
          <w:bCs/>
          <w:sz w:val="22"/>
          <w:szCs w:val="22"/>
        </w:rPr>
        <w:t>: Exposés oraux et soutenances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(01  Semaine)</w:t>
      </w:r>
    </w:p>
    <w:p w:rsidR="006965B5" w:rsidRDefault="006965B5" w:rsidP="006965B5">
      <w:pPr>
        <w:pStyle w:val="titre0"/>
        <w:numPr>
          <w:ilvl w:val="0"/>
          <w:numId w:val="55"/>
        </w:numPr>
        <w:spacing w:before="0" w:beforeAutospacing="0" w:after="0" w:afterAutospacing="0"/>
        <w:ind w:left="1843" w:hanging="425"/>
        <w:rPr>
          <w:rFonts w:ascii="Cambria" w:hAnsi="Cambria"/>
          <w:sz w:val="22"/>
          <w:szCs w:val="22"/>
        </w:rPr>
      </w:pPr>
      <w:r>
        <w:rPr>
          <w:rFonts w:ascii="Cambria" w:hAnsi="Cambria"/>
          <w:sz w:val="22"/>
          <w:szCs w:val="22"/>
        </w:rPr>
        <w:t>Comment présenter un Poster</w:t>
      </w:r>
    </w:p>
    <w:p w:rsidR="006965B5" w:rsidRDefault="006965B5" w:rsidP="006965B5">
      <w:pPr>
        <w:pStyle w:val="titre0"/>
        <w:numPr>
          <w:ilvl w:val="0"/>
          <w:numId w:val="55"/>
        </w:numPr>
        <w:spacing w:before="0" w:beforeAutospacing="0" w:after="0" w:afterAutospacing="0"/>
        <w:ind w:left="1843" w:hanging="425"/>
        <w:rPr>
          <w:rFonts w:ascii="Cambria" w:hAnsi="Cambria"/>
          <w:sz w:val="22"/>
          <w:szCs w:val="22"/>
        </w:rPr>
      </w:pPr>
      <w:r>
        <w:rPr>
          <w:rFonts w:ascii="Cambria" w:hAnsi="Cambria"/>
          <w:sz w:val="22"/>
          <w:szCs w:val="22"/>
        </w:rPr>
        <w:t>Comment présenter une communication orale.</w:t>
      </w:r>
    </w:p>
    <w:p w:rsidR="006965B5" w:rsidRDefault="006965B5" w:rsidP="006965B5">
      <w:pPr>
        <w:pStyle w:val="titre0"/>
        <w:numPr>
          <w:ilvl w:val="0"/>
          <w:numId w:val="55"/>
        </w:numPr>
        <w:spacing w:before="0" w:beforeAutospacing="0" w:after="0" w:afterAutospacing="0"/>
        <w:ind w:left="1843" w:hanging="425"/>
        <w:rPr>
          <w:rFonts w:ascii="Cambria" w:hAnsi="Cambria"/>
          <w:sz w:val="22"/>
          <w:szCs w:val="22"/>
        </w:rPr>
      </w:pPr>
      <w:r>
        <w:rPr>
          <w:rFonts w:ascii="Cambria" w:hAnsi="Cambria"/>
          <w:sz w:val="22"/>
          <w:szCs w:val="22"/>
        </w:rPr>
        <w:t>Soutenance d’un mémoire</w:t>
      </w:r>
    </w:p>
    <w:p w:rsidR="006965B5" w:rsidRDefault="006965B5" w:rsidP="006965B5">
      <w:pPr>
        <w:pStyle w:val="titre0"/>
        <w:spacing w:before="0" w:beforeAutospacing="0" w:after="0" w:afterAutospacing="0"/>
        <w:rPr>
          <w:rFonts w:ascii="Cambria" w:hAnsi="Cambria"/>
          <w:b/>
          <w:bCs/>
          <w:sz w:val="22"/>
          <w:szCs w:val="22"/>
        </w:rPr>
      </w:pPr>
    </w:p>
    <w:p w:rsidR="006965B5" w:rsidRDefault="006965B5" w:rsidP="006965B5">
      <w:pPr>
        <w:rPr>
          <w:rFonts w:ascii="Cambria" w:eastAsia="Times New Roman" w:hAnsi="Cambria"/>
          <w:b/>
          <w:bCs/>
          <w:sz w:val="22"/>
          <w:szCs w:val="22"/>
          <w:lang w:eastAsia="fr-FR"/>
        </w:rPr>
      </w:pPr>
      <w:r>
        <w:rPr>
          <w:rFonts w:ascii="Cambria" w:hAnsi="Cambria"/>
          <w:b/>
          <w:bCs/>
          <w:sz w:val="22"/>
          <w:szCs w:val="22"/>
        </w:rPr>
        <w:t>Chapitre II-5 : Comment éviter le plagiat</w:t>
      </w:r>
      <w:r>
        <w:rPr>
          <w:rFonts w:ascii="Cambria" w:hAnsi="Cambria"/>
          <w:sz w:val="22"/>
          <w:szCs w:val="22"/>
        </w:rPr>
        <w:t xml:space="preserv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b/>
          <w:bCs/>
          <w:sz w:val="22"/>
          <w:szCs w:val="22"/>
        </w:rPr>
        <w:t>(01  Semaine)</w:t>
      </w:r>
    </w:p>
    <w:p w:rsidR="006965B5" w:rsidRDefault="006965B5" w:rsidP="006965B5">
      <w:pPr>
        <w:pStyle w:val="titre0"/>
        <w:spacing w:before="0" w:beforeAutospacing="0" w:after="0" w:afterAutospacing="0"/>
        <w:ind w:left="708" w:firstLine="708"/>
        <w:rPr>
          <w:rFonts w:ascii="Cambria" w:hAnsi="Cambria"/>
          <w:sz w:val="22"/>
          <w:szCs w:val="22"/>
        </w:rPr>
      </w:pPr>
      <w:r>
        <w:rPr>
          <w:rFonts w:ascii="Cambria" w:hAnsi="Cambria"/>
          <w:sz w:val="22"/>
          <w:szCs w:val="22"/>
        </w:rPr>
        <w:t xml:space="preserve">(Formules, phrases, illustrations, graphiques, données, statistiques,...)  </w:t>
      </w:r>
    </w:p>
    <w:p w:rsidR="006965B5" w:rsidRDefault="006965B5" w:rsidP="006965B5">
      <w:pPr>
        <w:pStyle w:val="titre0"/>
        <w:numPr>
          <w:ilvl w:val="0"/>
          <w:numId w:val="55"/>
        </w:numPr>
        <w:spacing w:before="0" w:beforeAutospacing="0" w:after="0" w:afterAutospacing="0"/>
        <w:ind w:left="1843" w:hanging="425"/>
        <w:rPr>
          <w:rFonts w:ascii="Cambria" w:hAnsi="Cambria"/>
          <w:sz w:val="22"/>
          <w:szCs w:val="22"/>
        </w:rPr>
      </w:pPr>
      <w:r>
        <w:rPr>
          <w:rFonts w:ascii="Cambria" w:hAnsi="Cambria"/>
          <w:sz w:val="22"/>
          <w:szCs w:val="22"/>
        </w:rPr>
        <w:t>La citation</w:t>
      </w:r>
    </w:p>
    <w:p w:rsidR="006965B5" w:rsidRDefault="006965B5" w:rsidP="006965B5">
      <w:pPr>
        <w:pStyle w:val="titre0"/>
        <w:numPr>
          <w:ilvl w:val="0"/>
          <w:numId w:val="55"/>
        </w:numPr>
        <w:spacing w:before="0" w:beforeAutospacing="0" w:after="0" w:afterAutospacing="0"/>
        <w:ind w:left="1843" w:hanging="425"/>
        <w:rPr>
          <w:rFonts w:ascii="Cambria" w:hAnsi="Cambria"/>
          <w:sz w:val="22"/>
          <w:szCs w:val="22"/>
        </w:rPr>
      </w:pPr>
      <w:r>
        <w:rPr>
          <w:rFonts w:ascii="Cambria" w:hAnsi="Cambria"/>
          <w:sz w:val="22"/>
          <w:szCs w:val="22"/>
        </w:rPr>
        <w:t xml:space="preserve">La paraphrase </w:t>
      </w:r>
    </w:p>
    <w:p w:rsidR="006965B5" w:rsidRDefault="006965B5" w:rsidP="006965B5">
      <w:pPr>
        <w:pStyle w:val="titre0"/>
        <w:numPr>
          <w:ilvl w:val="0"/>
          <w:numId w:val="55"/>
        </w:numPr>
        <w:spacing w:before="0" w:beforeAutospacing="0" w:after="0" w:afterAutospacing="0"/>
        <w:ind w:left="1843" w:hanging="425"/>
        <w:rPr>
          <w:rFonts w:ascii="Cambria" w:hAnsi="Cambria"/>
          <w:sz w:val="22"/>
          <w:szCs w:val="22"/>
        </w:rPr>
      </w:pPr>
      <w:r>
        <w:rPr>
          <w:rFonts w:ascii="Cambria" w:hAnsi="Cambria"/>
          <w:sz w:val="22"/>
          <w:szCs w:val="22"/>
        </w:rPr>
        <w:t>Indiquer la référence bibliographique complète</w:t>
      </w:r>
    </w:p>
    <w:p w:rsidR="006965B5" w:rsidRDefault="006965B5" w:rsidP="006965B5">
      <w:pPr>
        <w:jc w:val="both"/>
        <w:rPr>
          <w:rFonts w:ascii="Cambria" w:hAnsi="Cambria"/>
          <w:sz w:val="22"/>
          <w:szCs w:val="22"/>
        </w:rPr>
      </w:pPr>
    </w:p>
    <w:p w:rsidR="006965B5" w:rsidRDefault="006965B5" w:rsidP="006965B5">
      <w:pPr>
        <w:spacing w:line="276" w:lineRule="auto"/>
        <w:jc w:val="both"/>
        <w:rPr>
          <w:rFonts w:ascii="Cambria" w:hAnsi="Cambria" w:cs="Arial"/>
          <w:bCs/>
          <w:sz w:val="22"/>
          <w:szCs w:val="22"/>
        </w:rPr>
      </w:pPr>
      <w:r>
        <w:rPr>
          <w:rFonts w:ascii="Cambria" w:hAnsi="Cambria" w:cs="Arial"/>
          <w:b/>
          <w:sz w:val="22"/>
          <w:szCs w:val="22"/>
          <w:u w:val="thick" w:color="F79646"/>
        </w:rPr>
        <w:t>Mode d’évaluation :</w:t>
      </w:r>
    </w:p>
    <w:p w:rsidR="006965B5" w:rsidRDefault="006965B5" w:rsidP="006965B5">
      <w:pPr>
        <w:spacing w:line="276" w:lineRule="auto"/>
        <w:jc w:val="both"/>
        <w:rPr>
          <w:rFonts w:ascii="Cambria" w:hAnsi="Cambria" w:cs="Arial"/>
          <w:sz w:val="22"/>
          <w:szCs w:val="22"/>
        </w:rPr>
      </w:pPr>
      <w:r>
        <w:rPr>
          <w:rFonts w:ascii="Cambria" w:hAnsi="Cambria" w:cs="Arial"/>
          <w:sz w:val="22"/>
          <w:szCs w:val="22"/>
        </w:rPr>
        <w:t>Examen : 100%</w:t>
      </w:r>
    </w:p>
    <w:p w:rsidR="006965B5" w:rsidRDefault="006965B5" w:rsidP="006965B5">
      <w:pPr>
        <w:autoSpaceDE w:val="0"/>
        <w:autoSpaceDN w:val="0"/>
        <w:adjustRightInd w:val="0"/>
        <w:rPr>
          <w:rFonts w:ascii="Cambria" w:hAnsi="Cambria"/>
          <w:b/>
          <w:bCs/>
          <w:i/>
          <w:iCs/>
          <w:sz w:val="22"/>
          <w:szCs w:val="22"/>
        </w:rPr>
      </w:pPr>
    </w:p>
    <w:p w:rsidR="006965B5" w:rsidRDefault="006965B5" w:rsidP="006965B5">
      <w:pPr>
        <w:jc w:val="both"/>
        <w:rPr>
          <w:rFonts w:ascii="Cambria" w:hAnsi="Cambria" w:cs="Calibri"/>
          <w:b/>
          <w:sz w:val="22"/>
          <w:szCs w:val="22"/>
          <w:u w:val="thick" w:color="F79646"/>
        </w:rPr>
      </w:pPr>
      <w:r>
        <w:rPr>
          <w:rFonts w:ascii="Cambria" w:hAnsi="Cambria" w:cs="Calibri"/>
          <w:b/>
          <w:sz w:val="22"/>
          <w:szCs w:val="22"/>
          <w:u w:val="thick" w:color="F79646"/>
        </w:rPr>
        <w:t>Références  bibliographiques :</w:t>
      </w:r>
    </w:p>
    <w:p w:rsidR="006965B5" w:rsidRDefault="006965B5" w:rsidP="006965B5">
      <w:pPr>
        <w:jc w:val="both"/>
        <w:rPr>
          <w:rFonts w:ascii="Cambria" w:hAnsi="Cambria" w:cs="Segoe UI"/>
          <w:b/>
          <w:bCs/>
          <w:sz w:val="22"/>
          <w:szCs w:val="22"/>
        </w:rPr>
      </w:pPr>
    </w:p>
    <w:p w:rsidR="006965B5" w:rsidRDefault="006965B5" w:rsidP="006965B5">
      <w:pPr>
        <w:pStyle w:val="Paragraphedeliste"/>
        <w:numPr>
          <w:ilvl w:val="0"/>
          <w:numId w:val="56"/>
        </w:numPr>
        <w:autoSpaceDE w:val="0"/>
        <w:autoSpaceDN w:val="0"/>
        <w:adjustRightInd w:val="0"/>
        <w:jc w:val="both"/>
        <w:rPr>
          <w:rFonts w:ascii="Cambria" w:hAnsi="Cambria" w:cs="Calibri-Italic"/>
          <w:i/>
          <w:iCs/>
          <w:sz w:val="22"/>
          <w:szCs w:val="22"/>
        </w:rPr>
      </w:pPr>
      <w:r>
        <w:rPr>
          <w:rFonts w:ascii="Cambria" w:hAnsi="Cambria"/>
          <w:i/>
          <w:iCs/>
          <w:sz w:val="22"/>
          <w:szCs w:val="22"/>
        </w:rPr>
        <w:t>M. Griselin et al., Guide de la communication écrite, 2e édition, Dunod, 1999.</w:t>
      </w:r>
    </w:p>
    <w:p w:rsidR="006965B5" w:rsidRDefault="006965B5" w:rsidP="006965B5">
      <w:pPr>
        <w:pStyle w:val="Paragraphedeliste"/>
        <w:numPr>
          <w:ilvl w:val="0"/>
          <w:numId w:val="56"/>
        </w:numPr>
        <w:autoSpaceDE w:val="0"/>
        <w:autoSpaceDN w:val="0"/>
        <w:adjustRightInd w:val="0"/>
        <w:jc w:val="both"/>
        <w:rPr>
          <w:rFonts w:ascii="Cambria" w:hAnsi="Cambria" w:cs="Calibri-Italic"/>
          <w:i/>
          <w:iCs/>
          <w:sz w:val="22"/>
          <w:szCs w:val="22"/>
        </w:rPr>
      </w:pPr>
      <w:r>
        <w:rPr>
          <w:rFonts w:ascii="Cambria" w:hAnsi="Cambria"/>
          <w:i/>
          <w:iCs/>
          <w:sz w:val="22"/>
          <w:szCs w:val="22"/>
        </w:rPr>
        <w:t>J.L. Lebrun, Guide pratique de rédaction scientifique : comment écrire pour le lecteur scientifique international, Les Ulis, EDP Sciences, 2007.</w:t>
      </w:r>
    </w:p>
    <w:p w:rsidR="006965B5" w:rsidRDefault="006965B5" w:rsidP="006965B5">
      <w:pPr>
        <w:pStyle w:val="Paragraphedeliste"/>
        <w:numPr>
          <w:ilvl w:val="0"/>
          <w:numId w:val="56"/>
        </w:numPr>
        <w:autoSpaceDE w:val="0"/>
        <w:autoSpaceDN w:val="0"/>
        <w:adjustRightInd w:val="0"/>
        <w:jc w:val="both"/>
        <w:rPr>
          <w:rFonts w:ascii="Cambria" w:hAnsi="Cambria" w:cs="Calibri-Italic"/>
          <w:i/>
          <w:iCs/>
          <w:sz w:val="22"/>
          <w:szCs w:val="22"/>
        </w:rPr>
      </w:pPr>
      <w:r>
        <w:rPr>
          <w:rFonts w:ascii="Cambria" w:eastAsia="Times New Roman" w:hAnsi="Cambria" w:cs="Arial"/>
          <w:i/>
          <w:iCs/>
          <w:sz w:val="22"/>
          <w:szCs w:val="22"/>
          <w:lang w:eastAsia="en-US"/>
        </w:rPr>
        <w:t>A.</w:t>
      </w:r>
      <w:r>
        <w:rPr>
          <w:rFonts w:ascii="Cambria" w:hAnsi="Cambria"/>
          <w:i/>
          <w:iCs/>
          <w:sz w:val="22"/>
          <w:szCs w:val="22"/>
        </w:rPr>
        <w:t xml:space="preserve"> Mallender Tanner, ABC de la rédaction technique : modes d'emploi, notices d'utilisation, aides en ligne, Dunod, 2002.</w:t>
      </w:r>
    </w:p>
    <w:p w:rsidR="006965B5" w:rsidRDefault="006965B5" w:rsidP="006965B5">
      <w:pPr>
        <w:pStyle w:val="Paragraphedeliste"/>
        <w:numPr>
          <w:ilvl w:val="0"/>
          <w:numId w:val="56"/>
        </w:numPr>
        <w:autoSpaceDE w:val="0"/>
        <w:autoSpaceDN w:val="0"/>
        <w:adjustRightInd w:val="0"/>
        <w:jc w:val="both"/>
        <w:rPr>
          <w:rFonts w:ascii="Cambria" w:hAnsi="Cambria" w:cs="Calibri-Italic"/>
          <w:i/>
          <w:iCs/>
          <w:sz w:val="22"/>
          <w:szCs w:val="22"/>
        </w:rPr>
      </w:pPr>
      <w:r>
        <w:rPr>
          <w:rFonts w:ascii="Cambria" w:hAnsi="Cambria"/>
          <w:i/>
          <w:iCs/>
          <w:sz w:val="22"/>
          <w:szCs w:val="22"/>
        </w:rPr>
        <w:t>M. Greuter, Bien rédiger son mémoire ou son rapport de stage, L'Etudiant, 2007.</w:t>
      </w:r>
    </w:p>
    <w:p w:rsidR="006965B5" w:rsidRDefault="006965B5" w:rsidP="006965B5">
      <w:pPr>
        <w:pStyle w:val="Paragraphedeliste"/>
        <w:numPr>
          <w:ilvl w:val="0"/>
          <w:numId w:val="56"/>
        </w:numPr>
        <w:autoSpaceDE w:val="0"/>
        <w:autoSpaceDN w:val="0"/>
        <w:adjustRightInd w:val="0"/>
        <w:jc w:val="both"/>
        <w:rPr>
          <w:rFonts w:ascii="Cambria" w:hAnsi="Cambria" w:cs="Calibri-Italic"/>
          <w:i/>
          <w:iCs/>
          <w:sz w:val="22"/>
          <w:szCs w:val="22"/>
        </w:rPr>
      </w:pPr>
      <w:r>
        <w:rPr>
          <w:rFonts w:ascii="Cambria" w:hAnsi="Cambria"/>
          <w:i/>
          <w:iCs/>
          <w:sz w:val="22"/>
          <w:szCs w:val="22"/>
        </w:rPr>
        <w:t>M. Boeglin, lire et rédiger à la fac. Du chaos des idées au texte structuré. L'Etudiant, 2005.</w:t>
      </w:r>
    </w:p>
    <w:p w:rsidR="006965B5" w:rsidRDefault="006965B5" w:rsidP="006965B5">
      <w:pPr>
        <w:pStyle w:val="Paragraphedeliste"/>
        <w:numPr>
          <w:ilvl w:val="0"/>
          <w:numId w:val="56"/>
        </w:numPr>
        <w:autoSpaceDE w:val="0"/>
        <w:autoSpaceDN w:val="0"/>
        <w:adjustRightInd w:val="0"/>
        <w:jc w:val="both"/>
        <w:rPr>
          <w:rFonts w:ascii="Cambria" w:hAnsi="Cambria" w:cs="Calibri-Italic"/>
          <w:i/>
          <w:iCs/>
          <w:sz w:val="22"/>
          <w:szCs w:val="22"/>
        </w:rPr>
      </w:pPr>
      <w:r>
        <w:rPr>
          <w:rFonts w:ascii="Cambria" w:hAnsi="Cambria"/>
          <w:i/>
          <w:iCs/>
          <w:sz w:val="22"/>
          <w:szCs w:val="22"/>
        </w:rPr>
        <w:t>M. Beaud, l'art de la thèse, Editions Casbah, 1999.</w:t>
      </w:r>
    </w:p>
    <w:p w:rsidR="006965B5" w:rsidRDefault="006965B5" w:rsidP="006965B5">
      <w:pPr>
        <w:pStyle w:val="Paragraphedeliste"/>
        <w:numPr>
          <w:ilvl w:val="0"/>
          <w:numId w:val="56"/>
        </w:numPr>
        <w:autoSpaceDE w:val="0"/>
        <w:autoSpaceDN w:val="0"/>
        <w:adjustRightInd w:val="0"/>
        <w:jc w:val="both"/>
        <w:rPr>
          <w:rFonts w:ascii="Cambria" w:hAnsi="Cambria" w:cs="Calibri-Italic"/>
          <w:i/>
          <w:iCs/>
          <w:sz w:val="22"/>
          <w:szCs w:val="22"/>
        </w:rPr>
      </w:pPr>
      <w:r>
        <w:rPr>
          <w:rFonts w:ascii="Cambria" w:hAnsi="Cambria"/>
          <w:i/>
          <w:iCs/>
          <w:sz w:val="22"/>
          <w:szCs w:val="22"/>
        </w:rPr>
        <w:t>M. Beaud, l'art de la thèse, La découverte, 2003.</w:t>
      </w:r>
    </w:p>
    <w:p w:rsidR="006965B5" w:rsidRDefault="006965B5" w:rsidP="006965B5">
      <w:pPr>
        <w:pStyle w:val="Paragraphedeliste"/>
        <w:numPr>
          <w:ilvl w:val="0"/>
          <w:numId w:val="56"/>
        </w:numPr>
        <w:autoSpaceDE w:val="0"/>
        <w:autoSpaceDN w:val="0"/>
        <w:adjustRightInd w:val="0"/>
        <w:jc w:val="both"/>
        <w:rPr>
          <w:rFonts w:ascii="Cambria" w:hAnsi="Cambria" w:cs="Segoe UI"/>
          <w:b/>
          <w:bCs/>
          <w:sz w:val="22"/>
          <w:szCs w:val="22"/>
        </w:rPr>
      </w:pPr>
      <w:r>
        <w:rPr>
          <w:rFonts w:ascii="Cambria" w:hAnsi="Cambria"/>
          <w:i/>
          <w:iCs/>
          <w:sz w:val="22"/>
          <w:szCs w:val="22"/>
        </w:rPr>
        <w:t>M. Kalika, Le mémoire de Master, Dunod, 2005.</w:t>
      </w:r>
      <w:r>
        <w:rPr>
          <w:rFonts w:ascii="Cambria" w:hAnsi="Cambria" w:cs="Segoe UI"/>
          <w:b/>
          <w:bCs/>
          <w:sz w:val="22"/>
          <w:szCs w:val="22"/>
        </w:rPr>
        <w:t xml:space="preserve"> </w:t>
      </w:r>
    </w:p>
    <w:sectPr w:rsidR="006965B5"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793" w:rsidRDefault="00647793" w:rsidP="0003174A">
      <w:r>
        <w:separator/>
      </w:r>
    </w:p>
  </w:endnote>
  <w:endnote w:type="continuationSeparator" w:id="1">
    <w:p w:rsidR="00647793" w:rsidRDefault="00647793"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BoldMT">
    <w:panose1 w:val="00000000000000000000"/>
    <w:charset w:val="B2"/>
    <w:family w:val="auto"/>
    <w:notTrueType/>
    <w:pitch w:val="default"/>
    <w:sig w:usb0="00002001" w:usb1="00000000" w:usb2="00000000" w:usb3="00000000" w:csb0="00000040" w:csb1="00000000"/>
  </w:font>
  <w:font w:name="CenturyGothic-Bold">
    <w:altName w:val="Arial"/>
    <w:panose1 w:val="00000000000000000000"/>
    <w:charset w:val="00"/>
    <w:family w:val="swiss"/>
    <w:notTrueType/>
    <w:pitch w:val="default"/>
    <w:sig w:usb0="00000003" w:usb1="00000000" w:usb2="00000000" w:usb3="00000000" w:csb0="00000001" w:csb1="00000000"/>
  </w:font>
  <w:font w:name="TrebuchetMS">
    <w:altName w:val="Arial"/>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793" w:rsidRDefault="00647793" w:rsidP="0003174A">
      <w:r>
        <w:separator/>
      </w:r>
    </w:p>
  </w:footnote>
  <w:footnote w:type="continuationSeparator" w:id="1">
    <w:p w:rsidR="00647793" w:rsidRDefault="00647793"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C44" w:rsidRPr="00F94461" w:rsidRDefault="00F04C44" w:rsidP="00F94461">
    <w:pPr>
      <w:pStyle w:val="En-tte"/>
      <w:pBdr>
        <w:bottom w:val="single" w:sz="4" w:space="1" w:color="D9D9D9"/>
      </w:pBdr>
      <w:jc w:val="right"/>
      <w:rPr>
        <w:b/>
        <w:bCs/>
      </w:rPr>
    </w:pPr>
    <w:r w:rsidRPr="00F94461">
      <w:rPr>
        <w:color w:val="808080"/>
        <w:spacing w:val="60"/>
      </w:rPr>
      <w:t>Page</w:t>
    </w:r>
    <w:r>
      <w:t xml:space="preserve"> | </w:t>
    </w:r>
    <w:r w:rsidRPr="00684B70">
      <w:fldChar w:fldCharType="begin"/>
    </w:r>
    <w:r>
      <w:instrText>PAGE   \* MERGEFORMAT</w:instrText>
    </w:r>
    <w:r w:rsidRPr="00684B70">
      <w:fldChar w:fldCharType="separate"/>
    </w:r>
    <w:r w:rsidR="00BE0B21" w:rsidRPr="00BE0B21">
      <w:rPr>
        <w:b/>
        <w:bCs/>
        <w:noProof/>
      </w:rPr>
      <w:t>1</w:t>
    </w:r>
    <w:r>
      <w:rPr>
        <w:b/>
        <w:bC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C44" w:rsidRPr="00F94461" w:rsidRDefault="00F04C44" w:rsidP="00F94461">
    <w:pPr>
      <w:pStyle w:val="En-tte"/>
      <w:pBdr>
        <w:bottom w:val="single" w:sz="4" w:space="1" w:color="D9D9D9"/>
      </w:pBdr>
      <w:jc w:val="right"/>
      <w:rPr>
        <w:b/>
      </w:rPr>
    </w:pPr>
    <w:r>
      <w:rPr>
        <w:color w:val="7F7F7F"/>
        <w:spacing w:val="60"/>
      </w:rPr>
      <w:t>Page</w:t>
    </w:r>
    <w:r>
      <w:t xml:space="preserve"> | </w:t>
    </w:r>
    <w:r w:rsidRPr="00684B70">
      <w:fldChar w:fldCharType="begin"/>
    </w:r>
    <w:r>
      <w:instrText xml:space="preserve"> PAGE   \* MERGEFORMAT </w:instrText>
    </w:r>
    <w:r w:rsidRPr="00684B70">
      <w:fldChar w:fldCharType="separate"/>
    </w:r>
    <w:r w:rsidR="00BE0B21" w:rsidRPr="00BE0B21">
      <w:rPr>
        <w:b/>
        <w:noProof/>
      </w:rPr>
      <w:t>48</w:t>
    </w:r>
    <w:r>
      <w:rPr>
        <w:b/>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587"/>
    <w:multiLevelType w:val="hybridMultilevel"/>
    <w:tmpl w:val="ABC2A8B2"/>
    <w:lvl w:ilvl="0" w:tplc="281283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3F0DFE"/>
    <w:multiLevelType w:val="hybridMultilevel"/>
    <w:tmpl w:val="2BBAED5C"/>
    <w:lvl w:ilvl="0" w:tplc="9724BE7A">
      <w:start w:val="1"/>
      <w:numFmt w:val="decimal"/>
      <w:lvlText w:val="%1."/>
      <w:lvlJc w:val="left"/>
      <w:pPr>
        <w:ind w:left="1211" w:hanging="360"/>
      </w:pPr>
      <w:rPr>
        <w:rFonts w:ascii="Cambria" w:hAnsi="Cambria" w:cs="Times New Roman" w:hint="default"/>
        <w:b w:val="0"/>
        <w:bCs w:val="0"/>
        <w:sz w:val="22"/>
        <w:szCs w:val="22"/>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5DF76D3"/>
    <w:multiLevelType w:val="hybridMultilevel"/>
    <w:tmpl w:val="803AB21A"/>
    <w:lvl w:ilvl="0" w:tplc="040C0001">
      <w:start w:val="1"/>
      <w:numFmt w:val="bullet"/>
      <w:lvlText w:val=""/>
      <w:lvlJc w:val="left"/>
      <w:pPr>
        <w:ind w:left="2357" w:hanging="360"/>
      </w:pPr>
      <w:rPr>
        <w:rFonts w:ascii="Symbol" w:hAnsi="Symbol" w:hint="default"/>
      </w:rPr>
    </w:lvl>
    <w:lvl w:ilvl="1" w:tplc="040C0003" w:tentative="1">
      <w:start w:val="1"/>
      <w:numFmt w:val="bullet"/>
      <w:lvlText w:val="o"/>
      <w:lvlJc w:val="left"/>
      <w:pPr>
        <w:ind w:left="3077" w:hanging="360"/>
      </w:pPr>
      <w:rPr>
        <w:rFonts w:ascii="Courier New" w:hAnsi="Courier New" w:cs="Courier New" w:hint="default"/>
      </w:rPr>
    </w:lvl>
    <w:lvl w:ilvl="2" w:tplc="040C0005" w:tentative="1">
      <w:start w:val="1"/>
      <w:numFmt w:val="bullet"/>
      <w:lvlText w:val=""/>
      <w:lvlJc w:val="left"/>
      <w:pPr>
        <w:ind w:left="3797" w:hanging="360"/>
      </w:pPr>
      <w:rPr>
        <w:rFonts w:ascii="Wingdings" w:hAnsi="Wingdings" w:hint="default"/>
      </w:rPr>
    </w:lvl>
    <w:lvl w:ilvl="3" w:tplc="040C0001" w:tentative="1">
      <w:start w:val="1"/>
      <w:numFmt w:val="bullet"/>
      <w:lvlText w:val=""/>
      <w:lvlJc w:val="left"/>
      <w:pPr>
        <w:ind w:left="4517" w:hanging="360"/>
      </w:pPr>
      <w:rPr>
        <w:rFonts w:ascii="Symbol" w:hAnsi="Symbol" w:hint="default"/>
      </w:rPr>
    </w:lvl>
    <w:lvl w:ilvl="4" w:tplc="040C0003" w:tentative="1">
      <w:start w:val="1"/>
      <w:numFmt w:val="bullet"/>
      <w:lvlText w:val="o"/>
      <w:lvlJc w:val="left"/>
      <w:pPr>
        <w:ind w:left="5237" w:hanging="360"/>
      </w:pPr>
      <w:rPr>
        <w:rFonts w:ascii="Courier New" w:hAnsi="Courier New" w:cs="Courier New" w:hint="default"/>
      </w:rPr>
    </w:lvl>
    <w:lvl w:ilvl="5" w:tplc="040C0005" w:tentative="1">
      <w:start w:val="1"/>
      <w:numFmt w:val="bullet"/>
      <w:lvlText w:val=""/>
      <w:lvlJc w:val="left"/>
      <w:pPr>
        <w:ind w:left="5957" w:hanging="360"/>
      </w:pPr>
      <w:rPr>
        <w:rFonts w:ascii="Wingdings" w:hAnsi="Wingdings" w:hint="default"/>
      </w:rPr>
    </w:lvl>
    <w:lvl w:ilvl="6" w:tplc="040C0001" w:tentative="1">
      <w:start w:val="1"/>
      <w:numFmt w:val="bullet"/>
      <w:lvlText w:val=""/>
      <w:lvlJc w:val="left"/>
      <w:pPr>
        <w:ind w:left="6677" w:hanging="360"/>
      </w:pPr>
      <w:rPr>
        <w:rFonts w:ascii="Symbol" w:hAnsi="Symbol" w:hint="default"/>
      </w:rPr>
    </w:lvl>
    <w:lvl w:ilvl="7" w:tplc="040C0003" w:tentative="1">
      <w:start w:val="1"/>
      <w:numFmt w:val="bullet"/>
      <w:lvlText w:val="o"/>
      <w:lvlJc w:val="left"/>
      <w:pPr>
        <w:ind w:left="7397" w:hanging="360"/>
      </w:pPr>
      <w:rPr>
        <w:rFonts w:ascii="Courier New" w:hAnsi="Courier New" w:cs="Courier New" w:hint="default"/>
      </w:rPr>
    </w:lvl>
    <w:lvl w:ilvl="8" w:tplc="040C0005" w:tentative="1">
      <w:start w:val="1"/>
      <w:numFmt w:val="bullet"/>
      <w:lvlText w:val=""/>
      <w:lvlJc w:val="left"/>
      <w:pPr>
        <w:ind w:left="8117" w:hanging="360"/>
      </w:pPr>
      <w:rPr>
        <w:rFonts w:ascii="Wingdings" w:hAnsi="Wingdings" w:hint="default"/>
      </w:rPr>
    </w:lvl>
  </w:abstractNum>
  <w:abstractNum w:abstractNumId="3">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95AB1"/>
    <w:multiLevelType w:val="hybridMultilevel"/>
    <w:tmpl w:val="4CF011BA"/>
    <w:lvl w:ilvl="0" w:tplc="75B66978">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E62F79"/>
    <w:multiLevelType w:val="multilevel"/>
    <w:tmpl w:val="DCBCD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A633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7">
    <w:nsid w:val="12D51FB6"/>
    <w:multiLevelType w:val="hybridMultilevel"/>
    <w:tmpl w:val="F9061C8E"/>
    <w:lvl w:ilvl="0" w:tplc="F1F29A3C">
      <w:start w:val="1"/>
      <w:numFmt w:val="decimal"/>
      <w:lvlText w:val="%1."/>
      <w:lvlJc w:val="left"/>
      <w:pPr>
        <w:ind w:left="720" w:hanging="360"/>
      </w:pPr>
      <w:rPr>
        <w:rFonts w:ascii="Cambria" w:eastAsia="Times New Roman" w:hAnsi="Cambria" w:cs="Arial"/>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8">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CED637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0">
    <w:nsid w:val="1D394CB1"/>
    <w:multiLevelType w:val="hybridMultilevel"/>
    <w:tmpl w:val="CA64E988"/>
    <w:lvl w:ilvl="0" w:tplc="A68AABDE">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F35CE"/>
    <w:multiLevelType w:val="hybridMultilevel"/>
    <w:tmpl w:val="4600D2D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F9722A7"/>
    <w:multiLevelType w:val="hybridMultilevel"/>
    <w:tmpl w:val="37BC96D0"/>
    <w:lvl w:ilvl="0" w:tplc="8D9AE3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5C94AC4"/>
    <w:multiLevelType w:val="hybridMultilevel"/>
    <w:tmpl w:val="EED62986"/>
    <w:lvl w:ilvl="0" w:tplc="0E902D5E">
      <w:start w:val="1"/>
      <w:numFmt w:val="bullet"/>
      <w:lvlText w:val="-"/>
      <w:lvlJc w:val="left"/>
      <w:pPr>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27220CE8"/>
    <w:multiLevelType w:val="hybridMultilevel"/>
    <w:tmpl w:val="9FB8DF90"/>
    <w:lvl w:ilvl="0" w:tplc="CF9C1F72">
      <w:start w:val="1"/>
      <w:numFmt w:val="decimal"/>
      <w:lvlText w:val="%1."/>
      <w:lvlJc w:val="left"/>
      <w:pPr>
        <w:tabs>
          <w:tab w:val="num" w:pos="360"/>
        </w:tabs>
        <w:ind w:left="360" w:hanging="360"/>
      </w:pPr>
      <w:rPr>
        <w:rFonts w:hint="default"/>
        <w:b w:val="0"/>
        <w:color w:val="111111"/>
        <w:sz w:val="20"/>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277C0AA7"/>
    <w:multiLevelType w:val="hybridMultilevel"/>
    <w:tmpl w:val="0FF6ADAA"/>
    <w:lvl w:ilvl="0" w:tplc="32AEC2A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293C0F55"/>
    <w:multiLevelType w:val="hybridMultilevel"/>
    <w:tmpl w:val="BF42FAE6"/>
    <w:lvl w:ilvl="0" w:tplc="B67C2E3A">
      <w:start w:val="1"/>
      <w:numFmt w:val="bullet"/>
      <w:lvlText w:val="-"/>
      <w:lvlJc w:val="left"/>
      <w:pPr>
        <w:ind w:left="480" w:hanging="360"/>
      </w:pPr>
      <w:rPr>
        <w:rFonts w:ascii="Arial" w:eastAsia="SimSun" w:hAnsi="Arial" w:cs="Arial"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8">
    <w:nsid w:val="2BE70B43"/>
    <w:multiLevelType w:val="hybridMultilevel"/>
    <w:tmpl w:val="E5966D50"/>
    <w:lvl w:ilvl="0" w:tplc="E9AAB9D0">
      <w:start w:val="1"/>
      <w:numFmt w:val="bullet"/>
      <w:lvlText w:val="-"/>
      <w:lvlJc w:val="left"/>
      <w:pPr>
        <w:ind w:left="1080" w:hanging="360"/>
      </w:pPr>
      <w:rPr>
        <w:rFonts w:ascii="Arial" w:eastAsia="SimSun" w:hAnsi="Arial" w:cs="Arial" w:hint="default"/>
        <w:b w:val="0"/>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2EB80974"/>
    <w:multiLevelType w:val="hybridMultilevel"/>
    <w:tmpl w:val="763A14FC"/>
    <w:lvl w:ilvl="0" w:tplc="040C000F">
      <w:start w:val="1"/>
      <w:numFmt w:val="decimal"/>
      <w:lvlText w:val="%1."/>
      <w:lvlJc w:val="left"/>
      <w:pPr>
        <w:ind w:left="1004" w:hanging="360"/>
      </w:pPr>
      <w:rPr>
        <w:rFonts w:hint="default"/>
        <w:lang w:val="fr-FR"/>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0">
    <w:nsid w:val="321D4BB1"/>
    <w:multiLevelType w:val="hybridMultilevel"/>
    <w:tmpl w:val="0FE076A0"/>
    <w:lvl w:ilvl="0" w:tplc="22BE172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3A202DF"/>
    <w:multiLevelType w:val="multilevel"/>
    <w:tmpl w:val="C7BE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0226E6"/>
    <w:multiLevelType w:val="hybridMultilevel"/>
    <w:tmpl w:val="24344884"/>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3">
    <w:nsid w:val="377D7AE5"/>
    <w:multiLevelType w:val="hybridMultilevel"/>
    <w:tmpl w:val="C5A263B6"/>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88E6AA7"/>
    <w:multiLevelType w:val="hybridMultilevel"/>
    <w:tmpl w:val="E2B26642"/>
    <w:lvl w:ilvl="0" w:tplc="FFFFFFFF">
      <w:start w:val="1"/>
      <w:numFmt w:val="decimal"/>
      <w:lvlText w:val="4.%1"/>
      <w:lvlJc w:val="left"/>
      <w:pPr>
        <w:ind w:left="1242" w:hanging="360"/>
      </w:pPr>
      <w:rPr>
        <w:rFonts w:hint="default"/>
      </w:rPr>
    </w:lvl>
    <w:lvl w:ilvl="1" w:tplc="2A52F916">
      <w:start w:val="1"/>
      <w:numFmt w:val="decimal"/>
      <w:lvlText w:val="%2-"/>
      <w:lvlJc w:val="left"/>
      <w:pPr>
        <w:tabs>
          <w:tab w:val="num" w:pos="2322"/>
        </w:tabs>
        <w:ind w:left="2322" w:hanging="360"/>
      </w:pPr>
      <w:rPr>
        <w:rFonts w:hint="default"/>
      </w:rPr>
    </w:lvl>
    <w:lvl w:ilvl="2" w:tplc="DF92680E">
      <w:start w:val="1"/>
      <w:numFmt w:val="decimal"/>
      <w:lvlText w:val="%3)"/>
      <w:lvlJc w:val="left"/>
      <w:pPr>
        <w:ind w:left="3222" w:hanging="360"/>
      </w:pPr>
      <w:rPr>
        <w:rFonts w:hint="default"/>
        <w:b w:val="0"/>
      </w:rPr>
    </w:lvl>
    <w:lvl w:ilvl="3" w:tplc="140EB076">
      <w:start w:val="1"/>
      <w:numFmt w:val="decimal"/>
      <w:lvlText w:val="%4."/>
      <w:lvlJc w:val="left"/>
      <w:pPr>
        <w:ind w:left="928" w:hanging="360"/>
      </w:pPr>
      <w:rPr>
        <w:rFonts w:hint="default"/>
      </w:rPr>
    </w:lvl>
    <w:lvl w:ilvl="4" w:tplc="FFFFFFFF" w:tentative="1">
      <w:start w:val="1"/>
      <w:numFmt w:val="lowerLetter"/>
      <w:lvlText w:val="%5."/>
      <w:lvlJc w:val="left"/>
      <w:pPr>
        <w:ind w:left="4482" w:hanging="360"/>
      </w:pPr>
    </w:lvl>
    <w:lvl w:ilvl="5" w:tplc="FFFFFFFF" w:tentative="1">
      <w:start w:val="1"/>
      <w:numFmt w:val="lowerRoman"/>
      <w:lvlText w:val="%6."/>
      <w:lvlJc w:val="right"/>
      <w:pPr>
        <w:ind w:left="5202" w:hanging="180"/>
      </w:pPr>
    </w:lvl>
    <w:lvl w:ilvl="6" w:tplc="FFFFFFFF" w:tentative="1">
      <w:start w:val="1"/>
      <w:numFmt w:val="decimal"/>
      <w:lvlText w:val="%7."/>
      <w:lvlJc w:val="left"/>
      <w:pPr>
        <w:ind w:left="5922" w:hanging="360"/>
      </w:pPr>
    </w:lvl>
    <w:lvl w:ilvl="7" w:tplc="FFFFFFFF" w:tentative="1">
      <w:start w:val="1"/>
      <w:numFmt w:val="lowerLetter"/>
      <w:lvlText w:val="%8."/>
      <w:lvlJc w:val="left"/>
      <w:pPr>
        <w:ind w:left="6642" w:hanging="360"/>
      </w:pPr>
    </w:lvl>
    <w:lvl w:ilvl="8" w:tplc="FFFFFFFF" w:tentative="1">
      <w:start w:val="1"/>
      <w:numFmt w:val="lowerRoman"/>
      <w:lvlText w:val="%9."/>
      <w:lvlJc w:val="right"/>
      <w:pPr>
        <w:ind w:left="7362" w:hanging="180"/>
      </w:pPr>
    </w:lvl>
  </w:abstractNum>
  <w:abstractNum w:abstractNumId="25">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6">
    <w:nsid w:val="393E307C"/>
    <w:multiLevelType w:val="hybridMultilevel"/>
    <w:tmpl w:val="744CF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CEF6D29"/>
    <w:multiLevelType w:val="hybridMultilevel"/>
    <w:tmpl w:val="FDAE9A52"/>
    <w:lvl w:ilvl="0" w:tplc="ACC48D0C">
      <w:start w:val="1"/>
      <w:numFmt w:val="bullet"/>
      <w:lvlText w:val="-"/>
      <w:lvlJc w:val="left"/>
      <w:pPr>
        <w:tabs>
          <w:tab w:val="num" w:pos="1776"/>
        </w:tabs>
        <w:ind w:left="1776" w:hanging="360"/>
      </w:pPr>
      <w:rPr>
        <w:rFonts w:ascii="Times New Roman" w:hAnsi="Times New Roman" w:cs="Times New Roman" w:hint="default"/>
      </w:rPr>
    </w:lvl>
    <w:lvl w:ilvl="1" w:tplc="73587540">
      <w:start w:val="1"/>
      <w:numFmt w:val="bullet"/>
      <w:lvlText w:val="-"/>
      <w:lvlJc w:val="left"/>
      <w:pPr>
        <w:tabs>
          <w:tab w:val="num" w:pos="2496"/>
        </w:tabs>
        <w:ind w:left="2496" w:hanging="360"/>
      </w:pPr>
      <w:rPr>
        <w:rFonts w:ascii="Times New Roman" w:hAnsi="Times New Roman" w:cs="Times New Roman" w:hint="default"/>
      </w:rPr>
    </w:lvl>
    <w:lvl w:ilvl="2" w:tplc="83A2791A">
      <w:start w:val="1"/>
      <w:numFmt w:val="bullet"/>
      <w:lvlText w:val="-"/>
      <w:lvlJc w:val="left"/>
      <w:pPr>
        <w:tabs>
          <w:tab w:val="num" w:pos="3216"/>
        </w:tabs>
        <w:ind w:left="3216" w:hanging="360"/>
      </w:pPr>
      <w:rPr>
        <w:rFonts w:ascii="Times New Roman" w:hAnsi="Times New Roman" w:cs="Times New Roman" w:hint="default"/>
      </w:rPr>
    </w:lvl>
    <w:lvl w:ilvl="3" w:tplc="3AB20DF4">
      <w:start w:val="1"/>
      <w:numFmt w:val="decimal"/>
      <w:lvlText w:val="%4."/>
      <w:lvlJc w:val="left"/>
      <w:pPr>
        <w:tabs>
          <w:tab w:val="num" w:pos="2880"/>
        </w:tabs>
        <w:ind w:left="2880" w:hanging="360"/>
      </w:pPr>
    </w:lvl>
    <w:lvl w:ilvl="4" w:tplc="AA0C0B98">
      <w:start w:val="1"/>
      <w:numFmt w:val="decimal"/>
      <w:lvlText w:val="%5."/>
      <w:lvlJc w:val="left"/>
      <w:pPr>
        <w:tabs>
          <w:tab w:val="num" w:pos="3600"/>
        </w:tabs>
        <w:ind w:left="3600" w:hanging="360"/>
      </w:pPr>
    </w:lvl>
    <w:lvl w:ilvl="5" w:tplc="35B4AAC2">
      <w:start w:val="1"/>
      <w:numFmt w:val="decimal"/>
      <w:lvlText w:val="%6."/>
      <w:lvlJc w:val="left"/>
      <w:pPr>
        <w:tabs>
          <w:tab w:val="num" w:pos="4320"/>
        </w:tabs>
        <w:ind w:left="4320" w:hanging="360"/>
      </w:pPr>
    </w:lvl>
    <w:lvl w:ilvl="6" w:tplc="86969638">
      <w:start w:val="1"/>
      <w:numFmt w:val="decimal"/>
      <w:lvlText w:val="%7."/>
      <w:lvlJc w:val="left"/>
      <w:pPr>
        <w:tabs>
          <w:tab w:val="num" w:pos="5040"/>
        </w:tabs>
        <w:ind w:left="5040" w:hanging="360"/>
      </w:pPr>
    </w:lvl>
    <w:lvl w:ilvl="7" w:tplc="6FBCEA24">
      <w:start w:val="1"/>
      <w:numFmt w:val="decimal"/>
      <w:lvlText w:val="%8."/>
      <w:lvlJc w:val="left"/>
      <w:pPr>
        <w:tabs>
          <w:tab w:val="num" w:pos="5760"/>
        </w:tabs>
        <w:ind w:left="5760" w:hanging="360"/>
      </w:pPr>
    </w:lvl>
    <w:lvl w:ilvl="8" w:tplc="F3EAF514">
      <w:start w:val="1"/>
      <w:numFmt w:val="decimal"/>
      <w:lvlText w:val="%9."/>
      <w:lvlJc w:val="left"/>
      <w:pPr>
        <w:tabs>
          <w:tab w:val="num" w:pos="6480"/>
        </w:tabs>
        <w:ind w:left="6480" w:hanging="360"/>
      </w:pPr>
    </w:lvl>
  </w:abstractNum>
  <w:abstractNum w:abstractNumId="28">
    <w:nsid w:val="3D2D3413"/>
    <w:multiLevelType w:val="hybridMultilevel"/>
    <w:tmpl w:val="ED06A8C6"/>
    <w:lvl w:ilvl="0" w:tplc="22BE172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9">
    <w:nsid w:val="3FF845FC"/>
    <w:multiLevelType w:val="hybridMultilevel"/>
    <w:tmpl w:val="BD365CBE"/>
    <w:lvl w:ilvl="0" w:tplc="46D01B04">
      <w:start w:val="1"/>
      <w:numFmt w:val="upperRoman"/>
      <w:lvlText w:val="%1."/>
      <w:lvlJc w:val="right"/>
      <w:pPr>
        <w:ind w:left="720" w:hanging="360"/>
      </w:pPr>
      <w:rPr>
        <w:b/>
        <w:bCs/>
      </w:rPr>
    </w:lvl>
    <w:lvl w:ilvl="1" w:tplc="37AAE338">
      <w:start w:val="1"/>
      <w:numFmt w:val="decimal"/>
      <w:lvlText w:val="%2-"/>
      <w:lvlJc w:val="left"/>
      <w:pPr>
        <w:ind w:left="1637" w:hanging="360"/>
      </w:pPr>
      <w:rPr>
        <w:rFonts w:ascii="Cambria" w:eastAsia="Times New Roman" w:hAnsi="Cambria" w:cs="Arial"/>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05C4D7C"/>
    <w:multiLevelType w:val="hybridMultilevel"/>
    <w:tmpl w:val="286C376C"/>
    <w:lvl w:ilvl="0" w:tplc="037ADCB2">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5E354FE"/>
    <w:multiLevelType w:val="hybridMultilevel"/>
    <w:tmpl w:val="10BA05AC"/>
    <w:lvl w:ilvl="0" w:tplc="E3A25E4C">
      <w:start w:val="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nsid w:val="460869CA"/>
    <w:multiLevelType w:val="hybridMultilevel"/>
    <w:tmpl w:val="46104C92"/>
    <w:lvl w:ilvl="0" w:tplc="C650A44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DC83182"/>
    <w:multiLevelType w:val="hybridMultilevel"/>
    <w:tmpl w:val="028281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E2E7A95"/>
    <w:multiLevelType w:val="hybridMultilevel"/>
    <w:tmpl w:val="F6CEE6E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7">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05E7439"/>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9">
    <w:nsid w:val="51D525BE"/>
    <w:multiLevelType w:val="hybridMultilevel"/>
    <w:tmpl w:val="6AC2F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36F1125"/>
    <w:multiLevelType w:val="multilevel"/>
    <w:tmpl w:val="FBA82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2">
    <w:nsid w:val="5B010E86"/>
    <w:multiLevelType w:val="hybridMultilevel"/>
    <w:tmpl w:val="AD90102A"/>
    <w:lvl w:ilvl="0" w:tplc="040C000F">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3">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4">
    <w:nsid w:val="5CFB5860"/>
    <w:multiLevelType w:val="hybridMultilevel"/>
    <w:tmpl w:val="4F7E0FCE"/>
    <w:lvl w:ilvl="0" w:tplc="040C000F">
      <w:start w:val="1"/>
      <w:numFmt w:val="decimal"/>
      <w:lvlText w:val="%1."/>
      <w:lvlJc w:val="left"/>
      <w:pPr>
        <w:tabs>
          <w:tab w:val="num" w:pos="1068"/>
        </w:tabs>
        <w:ind w:left="1068" w:hanging="360"/>
      </w:pPr>
      <w:rPr>
        <w:rFonts w:hint="default"/>
      </w:rPr>
    </w:lvl>
    <w:lvl w:ilvl="1" w:tplc="40B4CBFE">
      <w:start w:val="1"/>
      <w:numFmt w:val="bullet"/>
      <w:lvlText w:val="-"/>
      <w:lvlJc w:val="left"/>
      <w:pPr>
        <w:tabs>
          <w:tab w:val="num" w:pos="1788"/>
        </w:tabs>
        <w:ind w:left="1788" w:hanging="360"/>
      </w:pPr>
      <w:rPr>
        <w:rFonts w:ascii="Times New Roman" w:eastAsia="Times New Roman" w:hAnsi="Times New Roman" w:cs="Times New Roman" w:hint="default"/>
      </w:rPr>
    </w:lvl>
    <w:lvl w:ilvl="2" w:tplc="F642FF2E">
      <w:start w:val="2"/>
      <w:numFmt w:val="upperRoman"/>
      <w:lvlText w:val="%3."/>
      <w:lvlJc w:val="left"/>
      <w:pPr>
        <w:tabs>
          <w:tab w:val="num" w:pos="3048"/>
        </w:tabs>
        <w:ind w:left="3048" w:hanging="720"/>
      </w:pPr>
      <w:rPr>
        <w:rFonts w:hint="default"/>
      </w:rPr>
    </w:lvl>
    <w:lvl w:ilvl="3" w:tplc="B61855C0">
      <w:start w:val="1"/>
      <w:numFmt w:val="upperLetter"/>
      <w:lvlText w:val="%4-"/>
      <w:lvlJc w:val="left"/>
      <w:pPr>
        <w:ind w:left="3228" w:hanging="360"/>
      </w:pPr>
      <w:rPr>
        <w:rFonts w:hint="default"/>
      </w:r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5">
    <w:nsid w:val="5FE479AD"/>
    <w:multiLevelType w:val="multilevel"/>
    <w:tmpl w:val="6B82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9F2434"/>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47">
    <w:nsid w:val="67B42652"/>
    <w:multiLevelType w:val="hybridMultilevel"/>
    <w:tmpl w:val="9470045A"/>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nsid w:val="67BF590A"/>
    <w:multiLevelType w:val="hybridMultilevel"/>
    <w:tmpl w:val="14C413E0"/>
    <w:lvl w:ilvl="0" w:tplc="22BE172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693B4F06"/>
    <w:multiLevelType w:val="hybridMultilevel"/>
    <w:tmpl w:val="A4248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AA7605E"/>
    <w:multiLevelType w:val="multilevel"/>
    <w:tmpl w:val="9D2E6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00E062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52">
    <w:nsid w:val="7122055C"/>
    <w:multiLevelType w:val="hybridMultilevel"/>
    <w:tmpl w:val="B8121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20748B4"/>
    <w:multiLevelType w:val="hybridMultilevel"/>
    <w:tmpl w:val="EC088934"/>
    <w:lvl w:ilvl="0" w:tplc="51324DA0">
      <w:numFmt w:val="bullet"/>
      <w:lvlText w:val="-"/>
      <w:lvlJc w:val="left"/>
      <w:pPr>
        <w:ind w:left="1571" w:hanging="360"/>
      </w:pPr>
      <w:rPr>
        <w:rFonts w:ascii="Times New Roman" w:eastAsia="Times New Roman" w:hAnsi="Times New Roman" w:cs="Times New Roman"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4">
    <w:nsid w:val="79934316"/>
    <w:multiLevelType w:val="hybridMultilevel"/>
    <w:tmpl w:val="B39031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E9D323F"/>
    <w:multiLevelType w:val="singleLevel"/>
    <w:tmpl w:val="040C000F"/>
    <w:lvl w:ilvl="0">
      <w:start w:val="1"/>
      <w:numFmt w:val="decimal"/>
      <w:lvlText w:val="%1."/>
      <w:lvlJc w:val="left"/>
      <w:pPr>
        <w:tabs>
          <w:tab w:val="num" w:pos="360"/>
        </w:tabs>
        <w:ind w:left="360" w:hanging="360"/>
      </w:pPr>
    </w:lvl>
  </w:abstractNum>
  <w:num w:numId="1">
    <w:abstractNumId w:val="32"/>
  </w:num>
  <w:num w:numId="2">
    <w:abstractNumId w:val="1"/>
  </w:num>
  <w:num w:numId="3">
    <w:abstractNumId w:val="35"/>
  </w:num>
  <w:num w:numId="4">
    <w:abstractNumId w:val="3"/>
  </w:num>
  <w:num w:numId="5">
    <w:abstractNumId w:val="22"/>
  </w:num>
  <w:num w:numId="6">
    <w:abstractNumId w:val="24"/>
  </w:num>
  <w:num w:numId="7">
    <w:abstractNumId w:val="17"/>
  </w:num>
  <w:num w:numId="8">
    <w:abstractNumId w:val="23"/>
  </w:num>
  <w:num w:numId="9">
    <w:abstractNumId w:val="30"/>
  </w:num>
  <w:num w:numId="10">
    <w:abstractNumId w:val="16"/>
  </w:num>
  <w:num w:numId="11">
    <w:abstractNumId w:val="11"/>
  </w:num>
  <w:num w:numId="12">
    <w:abstractNumId w:val="13"/>
  </w:num>
  <w:num w:numId="13">
    <w:abstractNumId w:val="0"/>
  </w:num>
  <w:num w:numId="14">
    <w:abstractNumId w:val="15"/>
  </w:num>
  <w:num w:numId="15">
    <w:abstractNumId w:val="37"/>
  </w:num>
  <w:num w:numId="16">
    <w:abstractNumId w:val="4"/>
  </w:num>
  <w:num w:numId="17">
    <w:abstractNumId w:val="18"/>
  </w:num>
  <w:num w:numId="18">
    <w:abstractNumId w:val="19"/>
  </w:num>
  <w:num w:numId="19">
    <w:abstractNumId w:val="26"/>
  </w:num>
  <w:num w:numId="20">
    <w:abstractNumId w:val="39"/>
  </w:num>
  <w:num w:numId="21">
    <w:abstractNumId w:val="21"/>
  </w:num>
  <w:num w:numId="22">
    <w:abstractNumId w:val="45"/>
  </w:num>
  <w:num w:numId="23">
    <w:abstractNumId w:val="44"/>
  </w:num>
  <w:num w:numId="24">
    <w:abstractNumId w:val="42"/>
  </w:num>
  <w:num w:numId="25">
    <w:abstractNumId w:val="48"/>
  </w:num>
  <w:num w:numId="26">
    <w:abstractNumId w:val="28"/>
  </w:num>
  <w:num w:numId="27">
    <w:abstractNumId w:val="34"/>
  </w:num>
  <w:num w:numId="28">
    <w:abstractNumId w:val="49"/>
  </w:num>
  <w:num w:numId="29">
    <w:abstractNumId w:val="52"/>
  </w:num>
  <w:num w:numId="30">
    <w:abstractNumId w:val="54"/>
  </w:num>
  <w:num w:numId="31">
    <w:abstractNumId w:val="40"/>
  </w:num>
  <w:num w:numId="32">
    <w:abstractNumId w:val="5"/>
  </w:num>
  <w:num w:numId="33">
    <w:abstractNumId w:val="50"/>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29"/>
  </w:num>
  <w:num w:numId="42">
    <w:abstractNumId w:val="20"/>
  </w:num>
  <w:num w:numId="43">
    <w:abstractNumId w:val="55"/>
  </w:num>
  <w:num w:numId="44">
    <w:abstractNumId w:val="46"/>
  </w:num>
  <w:num w:numId="45">
    <w:abstractNumId w:val="9"/>
  </w:num>
  <w:num w:numId="46">
    <w:abstractNumId w:val="38"/>
  </w:num>
  <w:num w:numId="47">
    <w:abstractNumId w:val="6"/>
  </w:num>
  <w:num w:numId="48">
    <w:abstractNumId w:val="51"/>
  </w:num>
  <w:num w:numId="49">
    <w:abstractNumId w:val="7"/>
  </w:num>
  <w:num w:numId="50">
    <w:abstractNumId w:val="36"/>
  </w:num>
  <w:num w:numId="51">
    <w:abstractNumId w:val="2"/>
  </w:num>
  <w:num w:numId="5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2B26EB"/>
    <w:rsid w:val="00000D20"/>
    <w:rsid w:val="00003924"/>
    <w:rsid w:val="0000740F"/>
    <w:rsid w:val="0001061D"/>
    <w:rsid w:val="000157E6"/>
    <w:rsid w:val="00017431"/>
    <w:rsid w:val="00020C53"/>
    <w:rsid w:val="000211A4"/>
    <w:rsid w:val="00024CE1"/>
    <w:rsid w:val="00025E16"/>
    <w:rsid w:val="000310C5"/>
    <w:rsid w:val="0003174A"/>
    <w:rsid w:val="00037D5D"/>
    <w:rsid w:val="00041002"/>
    <w:rsid w:val="0004157D"/>
    <w:rsid w:val="00042BF7"/>
    <w:rsid w:val="00053740"/>
    <w:rsid w:val="0005465D"/>
    <w:rsid w:val="00056BDD"/>
    <w:rsid w:val="0006139F"/>
    <w:rsid w:val="000618E0"/>
    <w:rsid w:val="00063A7B"/>
    <w:rsid w:val="000670FF"/>
    <w:rsid w:val="00071806"/>
    <w:rsid w:val="000740E1"/>
    <w:rsid w:val="00084C25"/>
    <w:rsid w:val="00084F07"/>
    <w:rsid w:val="000869E4"/>
    <w:rsid w:val="000907E6"/>
    <w:rsid w:val="000909BA"/>
    <w:rsid w:val="00091586"/>
    <w:rsid w:val="000921C0"/>
    <w:rsid w:val="00093155"/>
    <w:rsid w:val="0009323C"/>
    <w:rsid w:val="00094A6B"/>
    <w:rsid w:val="0009587B"/>
    <w:rsid w:val="00095999"/>
    <w:rsid w:val="000966EF"/>
    <w:rsid w:val="000A0379"/>
    <w:rsid w:val="000B0498"/>
    <w:rsid w:val="000B1DA0"/>
    <w:rsid w:val="000B3ABD"/>
    <w:rsid w:val="000B5106"/>
    <w:rsid w:val="000C0A4A"/>
    <w:rsid w:val="000C26F7"/>
    <w:rsid w:val="000C318C"/>
    <w:rsid w:val="000D3725"/>
    <w:rsid w:val="000D3D15"/>
    <w:rsid w:val="000D6492"/>
    <w:rsid w:val="000E1FF9"/>
    <w:rsid w:val="000E31FC"/>
    <w:rsid w:val="000E4CB1"/>
    <w:rsid w:val="000E6D9D"/>
    <w:rsid w:val="000F1846"/>
    <w:rsid w:val="000F7601"/>
    <w:rsid w:val="0010505A"/>
    <w:rsid w:val="0010601E"/>
    <w:rsid w:val="001063F1"/>
    <w:rsid w:val="001105CF"/>
    <w:rsid w:val="00114A58"/>
    <w:rsid w:val="00114CD1"/>
    <w:rsid w:val="001175D1"/>
    <w:rsid w:val="00117E06"/>
    <w:rsid w:val="001203F1"/>
    <w:rsid w:val="00121F4D"/>
    <w:rsid w:val="00124D25"/>
    <w:rsid w:val="00126C67"/>
    <w:rsid w:val="00130097"/>
    <w:rsid w:val="00132112"/>
    <w:rsid w:val="001436B4"/>
    <w:rsid w:val="001446DA"/>
    <w:rsid w:val="00145A76"/>
    <w:rsid w:val="00146B8B"/>
    <w:rsid w:val="001532E3"/>
    <w:rsid w:val="001704E2"/>
    <w:rsid w:val="001727D3"/>
    <w:rsid w:val="00184BDA"/>
    <w:rsid w:val="00190573"/>
    <w:rsid w:val="00194F15"/>
    <w:rsid w:val="00196D61"/>
    <w:rsid w:val="001A1DBB"/>
    <w:rsid w:val="001A2805"/>
    <w:rsid w:val="001A3868"/>
    <w:rsid w:val="001B20F9"/>
    <w:rsid w:val="001B4880"/>
    <w:rsid w:val="001B532D"/>
    <w:rsid w:val="001B5AF3"/>
    <w:rsid w:val="001B7594"/>
    <w:rsid w:val="001B78FE"/>
    <w:rsid w:val="001C2CCD"/>
    <w:rsid w:val="001D44E6"/>
    <w:rsid w:val="001E3113"/>
    <w:rsid w:val="001E3D77"/>
    <w:rsid w:val="001E4063"/>
    <w:rsid w:val="001E4668"/>
    <w:rsid w:val="001E6A06"/>
    <w:rsid w:val="001E7503"/>
    <w:rsid w:val="001F2064"/>
    <w:rsid w:val="001F2184"/>
    <w:rsid w:val="001F2DE1"/>
    <w:rsid w:val="002005A3"/>
    <w:rsid w:val="00203FEA"/>
    <w:rsid w:val="00207056"/>
    <w:rsid w:val="00212E44"/>
    <w:rsid w:val="00213360"/>
    <w:rsid w:val="002138DA"/>
    <w:rsid w:val="00214532"/>
    <w:rsid w:val="00215BA9"/>
    <w:rsid w:val="00216AB4"/>
    <w:rsid w:val="00222226"/>
    <w:rsid w:val="00225ADD"/>
    <w:rsid w:val="0023021A"/>
    <w:rsid w:val="00232D69"/>
    <w:rsid w:val="002406B5"/>
    <w:rsid w:val="002445A0"/>
    <w:rsid w:val="0024475D"/>
    <w:rsid w:val="002504B4"/>
    <w:rsid w:val="002507C7"/>
    <w:rsid w:val="002541F1"/>
    <w:rsid w:val="002557A8"/>
    <w:rsid w:val="0025744A"/>
    <w:rsid w:val="00267F9A"/>
    <w:rsid w:val="00271842"/>
    <w:rsid w:val="0027453F"/>
    <w:rsid w:val="00274791"/>
    <w:rsid w:val="00290EA5"/>
    <w:rsid w:val="002968B0"/>
    <w:rsid w:val="002A0BDE"/>
    <w:rsid w:val="002A1AC0"/>
    <w:rsid w:val="002A6484"/>
    <w:rsid w:val="002B0F43"/>
    <w:rsid w:val="002B132F"/>
    <w:rsid w:val="002B1FD2"/>
    <w:rsid w:val="002B26EB"/>
    <w:rsid w:val="002B2EDE"/>
    <w:rsid w:val="002B6DF0"/>
    <w:rsid w:val="002C2D95"/>
    <w:rsid w:val="002C492D"/>
    <w:rsid w:val="002D2666"/>
    <w:rsid w:val="002D6289"/>
    <w:rsid w:val="002D6E3C"/>
    <w:rsid w:val="002E0972"/>
    <w:rsid w:val="002E5D05"/>
    <w:rsid w:val="002F5979"/>
    <w:rsid w:val="0030139F"/>
    <w:rsid w:val="003037E5"/>
    <w:rsid w:val="003102B6"/>
    <w:rsid w:val="00314269"/>
    <w:rsid w:val="00314D62"/>
    <w:rsid w:val="00321750"/>
    <w:rsid w:val="00321C6E"/>
    <w:rsid w:val="00322117"/>
    <w:rsid w:val="00332F01"/>
    <w:rsid w:val="00342C1C"/>
    <w:rsid w:val="0035071E"/>
    <w:rsid w:val="00350C0C"/>
    <w:rsid w:val="00353918"/>
    <w:rsid w:val="0036081A"/>
    <w:rsid w:val="00360DED"/>
    <w:rsid w:val="00360F74"/>
    <w:rsid w:val="00363ED6"/>
    <w:rsid w:val="00365089"/>
    <w:rsid w:val="003666C2"/>
    <w:rsid w:val="00372B0C"/>
    <w:rsid w:val="003738C0"/>
    <w:rsid w:val="00374ED5"/>
    <w:rsid w:val="00376DD9"/>
    <w:rsid w:val="00376E74"/>
    <w:rsid w:val="00384AEA"/>
    <w:rsid w:val="0038563D"/>
    <w:rsid w:val="003873C7"/>
    <w:rsid w:val="0039080E"/>
    <w:rsid w:val="00394E85"/>
    <w:rsid w:val="00394F86"/>
    <w:rsid w:val="003950B1"/>
    <w:rsid w:val="00396E6A"/>
    <w:rsid w:val="003A1332"/>
    <w:rsid w:val="003B735D"/>
    <w:rsid w:val="003C3C9A"/>
    <w:rsid w:val="003C793F"/>
    <w:rsid w:val="003D12C3"/>
    <w:rsid w:val="003E0AD7"/>
    <w:rsid w:val="003E1BFB"/>
    <w:rsid w:val="003E2320"/>
    <w:rsid w:val="003E26FC"/>
    <w:rsid w:val="003E337C"/>
    <w:rsid w:val="003E350E"/>
    <w:rsid w:val="003E3E87"/>
    <w:rsid w:val="003F11FA"/>
    <w:rsid w:val="003F5AEB"/>
    <w:rsid w:val="00401169"/>
    <w:rsid w:val="00402BB4"/>
    <w:rsid w:val="00406BA9"/>
    <w:rsid w:val="00414CFE"/>
    <w:rsid w:val="00415B20"/>
    <w:rsid w:val="00416A0C"/>
    <w:rsid w:val="00423399"/>
    <w:rsid w:val="00425DB4"/>
    <w:rsid w:val="00426AB7"/>
    <w:rsid w:val="00430051"/>
    <w:rsid w:val="00430DCB"/>
    <w:rsid w:val="004330B1"/>
    <w:rsid w:val="0043721C"/>
    <w:rsid w:val="004407E8"/>
    <w:rsid w:val="00444E2D"/>
    <w:rsid w:val="00446006"/>
    <w:rsid w:val="0044720C"/>
    <w:rsid w:val="00450110"/>
    <w:rsid w:val="00450ACA"/>
    <w:rsid w:val="00450F00"/>
    <w:rsid w:val="0045409C"/>
    <w:rsid w:val="00455F63"/>
    <w:rsid w:val="00461609"/>
    <w:rsid w:val="00462271"/>
    <w:rsid w:val="004656DD"/>
    <w:rsid w:val="004711BF"/>
    <w:rsid w:val="00471F41"/>
    <w:rsid w:val="00474B44"/>
    <w:rsid w:val="00492AD0"/>
    <w:rsid w:val="00496C87"/>
    <w:rsid w:val="004A2FC6"/>
    <w:rsid w:val="004A4E6F"/>
    <w:rsid w:val="004A4F07"/>
    <w:rsid w:val="004A6A41"/>
    <w:rsid w:val="004A7BB9"/>
    <w:rsid w:val="004B37E9"/>
    <w:rsid w:val="004B3E55"/>
    <w:rsid w:val="004B438B"/>
    <w:rsid w:val="004B4484"/>
    <w:rsid w:val="004B5F95"/>
    <w:rsid w:val="004C20A8"/>
    <w:rsid w:val="004C2139"/>
    <w:rsid w:val="004D3075"/>
    <w:rsid w:val="004D6964"/>
    <w:rsid w:val="004E18BE"/>
    <w:rsid w:val="004E26E1"/>
    <w:rsid w:val="004F6EF8"/>
    <w:rsid w:val="00501E6C"/>
    <w:rsid w:val="00506AA4"/>
    <w:rsid w:val="005114D0"/>
    <w:rsid w:val="00512577"/>
    <w:rsid w:val="00513085"/>
    <w:rsid w:val="005221EA"/>
    <w:rsid w:val="00523364"/>
    <w:rsid w:val="00527FE2"/>
    <w:rsid w:val="00530F42"/>
    <w:rsid w:val="005340EB"/>
    <w:rsid w:val="00537A97"/>
    <w:rsid w:val="00543A5F"/>
    <w:rsid w:val="005441C5"/>
    <w:rsid w:val="00546CE0"/>
    <w:rsid w:val="00546EB3"/>
    <w:rsid w:val="005471CE"/>
    <w:rsid w:val="00551107"/>
    <w:rsid w:val="0055283E"/>
    <w:rsid w:val="00555D21"/>
    <w:rsid w:val="00555F96"/>
    <w:rsid w:val="0056144A"/>
    <w:rsid w:val="005620B7"/>
    <w:rsid w:val="00562129"/>
    <w:rsid w:val="0057500E"/>
    <w:rsid w:val="005764A5"/>
    <w:rsid w:val="00581933"/>
    <w:rsid w:val="005830B1"/>
    <w:rsid w:val="00583179"/>
    <w:rsid w:val="00583FC9"/>
    <w:rsid w:val="00595295"/>
    <w:rsid w:val="005970EF"/>
    <w:rsid w:val="005A0DE7"/>
    <w:rsid w:val="005A1616"/>
    <w:rsid w:val="005A5872"/>
    <w:rsid w:val="005A72F7"/>
    <w:rsid w:val="005B5E4E"/>
    <w:rsid w:val="005C014C"/>
    <w:rsid w:val="005C39FB"/>
    <w:rsid w:val="005D0636"/>
    <w:rsid w:val="005D3E90"/>
    <w:rsid w:val="005D3F04"/>
    <w:rsid w:val="005D6CF1"/>
    <w:rsid w:val="005D747F"/>
    <w:rsid w:val="005D7598"/>
    <w:rsid w:val="005E15A6"/>
    <w:rsid w:val="005E2632"/>
    <w:rsid w:val="005E3947"/>
    <w:rsid w:val="005E52FA"/>
    <w:rsid w:val="005F266B"/>
    <w:rsid w:val="0060134D"/>
    <w:rsid w:val="00603CE1"/>
    <w:rsid w:val="00604D80"/>
    <w:rsid w:val="006068C6"/>
    <w:rsid w:val="00617CB7"/>
    <w:rsid w:val="0062316F"/>
    <w:rsid w:val="00626100"/>
    <w:rsid w:val="00627717"/>
    <w:rsid w:val="00630019"/>
    <w:rsid w:val="0063011D"/>
    <w:rsid w:val="00630E55"/>
    <w:rsid w:val="00633B5F"/>
    <w:rsid w:val="00640695"/>
    <w:rsid w:val="00641A4C"/>
    <w:rsid w:val="0064647F"/>
    <w:rsid w:val="00647793"/>
    <w:rsid w:val="00650634"/>
    <w:rsid w:val="00652213"/>
    <w:rsid w:val="00652DC2"/>
    <w:rsid w:val="00657CCF"/>
    <w:rsid w:val="00662744"/>
    <w:rsid w:val="00665AF7"/>
    <w:rsid w:val="0066682E"/>
    <w:rsid w:val="00670421"/>
    <w:rsid w:val="00672BC7"/>
    <w:rsid w:val="00675E58"/>
    <w:rsid w:val="00682CD8"/>
    <w:rsid w:val="00684322"/>
    <w:rsid w:val="00684B70"/>
    <w:rsid w:val="00684D92"/>
    <w:rsid w:val="00691396"/>
    <w:rsid w:val="00693200"/>
    <w:rsid w:val="00694F98"/>
    <w:rsid w:val="00695C07"/>
    <w:rsid w:val="006965B5"/>
    <w:rsid w:val="006A1DD8"/>
    <w:rsid w:val="006A3D35"/>
    <w:rsid w:val="006B11B9"/>
    <w:rsid w:val="006B1E37"/>
    <w:rsid w:val="006B5385"/>
    <w:rsid w:val="006C4672"/>
    <w:rsid w:val="006C4C82"/>
    <w:rsid w:val="006C4E19"/>
    <w:rsid w:val="006D185D"/>
    <w:rsid w:val="006E0BAE"/>
    <w:rsid w:val="006E65AA"/>
    <w:rsid w:val="006E67F7"/>
    <w:rsid w:val="006F178E"/>
    <w:rsid w:val="006F2F8C"/>
    <w:rsid w:val="006F3A35"/>
    <w:rsid w:val="00704632"/>
    <w:rsid w:val="0071115A"/>
    <w:rsid w:val="007113D1"/>
    <w:rsid w:val="00715458"/>
    <w:rsid w:val="0072013B"/>
    <w:rsid w:val="0072305F"/>
    <w:rsid w:val="00737B9B"/>
    <w:rsid w:val="00737CD1"/>
    <w:rsid w:val="007443F6"/>
    <w:rsid w:val="00744F05"/>
    <w:rsid w:val="00745BA1"/>
    <w:rsid w:val="00745C0F"/>
    <w:rsid w:val="0075348F"/>
    <w:rsid w:val="00753744"/>
    <w:rsid w:val="0076047C"/>
    <w:rsid w:val="00765040"/>
    <w:rsid w:val="00765DB1"/>
    <w:rsid w:val="00770FAF"/>
    <w:rsid w:val="007727AD"/>
    <w:rsid w:val="00773D34"/>
    <w:rsid w:val="007742C1"/>
    <w:rsid w:val="0077555C"/>
    <w:rsid w:val="007815BF"/>
    <w:rsid w:val="007836FF"/>
    <w:rsid w:val="0078383B"/>
    <w:rsid w:val="00786C6F"/>
    <w:rsid w:val="00791856"/>
    <w:rsid w:val="00793F42"/>
    <w:rsid w:val="0079405E"/>
    <w:rsid w:val="00794AB7"/>
    <w:rsid w:val="007A0DF4"/>
    <w:rsid w:val="007A1225"/>
    <w:rsid w:val="007A768C"/>
    <w:rsid w:val="007B44BF"/>
    <w:rsid w:val="007B473E"/>
    <w:rsid w:val="007B58F9"/>
    <w:rsid w:val="007B5B04"/>
    <w:rsid w:val="007C017A"/>
    <w:rsid w:val="007C28FD"/>
    <w:rsid w:val="007C3EE5"/>
    <w:rsid w:val="007C5473"/>
    <w:rsid w:val="007D00B8"/>
    <w:rsid w:val="007D0FA2"/>
    <w:rsid w:val="007D1FF8"/>
    <w:rsid w:val="007D24E4"/>
    <w:rsid w:val="007D55FE"/>
    <w:rsid w:val="007D6230"/>
    <w:rsid w:val="007D67BE"/>
    <w:rsid w:val="007D6C91"/>
    <w:rsid w:val="007E0408"/>
    <w:rsid w:val="007E3536"/>
    <w:rsid w:val="007E5A59"/>
    <w:rsid w:val="0080294F"/>
    <w:rsid w:val="00805548"/>
    <w:rsid w:val="0081237F"/>
    <w:rsid w:val="0082156D"/>
    <w:rsid w:val="008238B0"/>
    <w:rsid w:val="00825C7A"/>
    <w:rsid w:val="00852235"/>
    <w:rsid w:val="00854BD5"/>
    <w:rsid w:val="00860BFC"/>
    <w:rsid w:val="00861E42"/>
    <w:rsid w:val="0086206F"/>
    <w:rsid w:val="00862520"/>
    <w:rsid w:val="00862E91"/>
    <w:rsid w:val="008643A6"/>
    <w:rsid w:val="00865386"/>
    <w:rsid w:val="00867259"/>
    <w:rsid w:val="00883118"/>
    <w:rsid w:val="00890FF9"/>
    <w:rsid w:val="00892083"/>
    <w:rsid w:val="008938B5"/>
    <w:rsid w:val="0089425D"/>
    <w:rsid w:val="008963C8"/>
    <w:rsid w:val="008A1E33"/>
    <w:rsid w:val="008A3B88"/>
    <w:rsid w:val="008A4610"/>
    <w:rsid w:val="008B179F"/>
    <w:rsid w:val="008B194F"/>
    <w:rsid w:val="008C4AE9"/>
    <w:rsid w:val="008D255E"/>
    <w:rsid w:val="008D2FB5"/>
    <w:rsid w:val="008D403A"/>
    <w:rsid w:val="008D44C8"/>
    <w:rsid w:val="008D58C0"/>
    <w:rsid w:val="008D6B1B"/>
    <w:rsid w:val="008E39BC"/>
    <w:rsid w:val="008E44A9"/>
    <w:rsid w:val="008F0682"/>
    <w:rsid w:val="008F06BD"/>
    <w:rsid w:val="008F6785"/>
    <w:rsid w:val="00906B50"/>
    <w:rsid w:val="009102D3"/>
    <w:rsid w:val="00914B6D"/>
    <w:rsid w:val="0092325F"/>
    <w:rsid w:val="00923ADB"/>
    <w:rsid w:val="00924111"/>
    <w:rsid w:val="00924984"/>
    <w:rsid w:val="0092503C"/>
    <w:rsid w:val="00927C9B"/>
    <w:rsid w:val="00950958"/>
    <w:rsid w:val="00951B17"/>
    <w:rsid w:val="0095219F"/>
    <w:rsid w:val="00953FB3"/>
    <w:rsid w:val="00956187"/>
    <w:rsid w:val="00961AC2"/>
    <w:rsid w:val="0096613F"/>
    <w:rsid w:val="0097332A"/>
    <w:rsid w:val="00973B94"/>
    <w:rsid w:val="00974897"/>
    <w:rsid w:val="00974EFC"/>
    <w:rsid w:val="009769D3"/>
    <w:rsid w:val="00976B86"/>
    <w:rsid w:val="00980E7F"/>
    <w:rsid w:val="009812D7"/>
    <w:rsid w:val="0098230F"/>
    <w:rsid w:val="0099225E"/>
    <w:rsid w:val="0099402C"/>
    <w:rsid w:val="0099470D"/>
    <w:rsid w:val="009972DE"/>
    <w:rsid w:val="009A3032"/>
    <w:rsid w:val="009A549C"/>
    <w:rsid w:val="009C06D7"/>
    <w:rsid w:val="009C1F46"/>
    <w:rsid w:val="009C728F"/>
    <w:rsid w:val="009D0E78"/>
    <w:rsid w:val="009D76AB"/>
    <w:rsid w:val="009E18D8"/>
    <w:rsid w:val="009E1E86"/>
    <w:rsid w:val="009E5C5F"/>
    <w:rsid w:val="009F399A"/>
    <w:rsid w:val="009F506E"/>
    <w:rsid w:val="009F6205"/>
    <w:rsid w:val="00A0006F"/>
    <w:rsid w:val="00A002E4"/>
    <w:rsid w:val="00A05FE1"/>
    <w:rsid w:val="00A06390"/>
    <w:rsid w:val="00A063A6"/>
    <w:rsid w:val="00A124B0"/>
    <w:rsid w:val="00A153EB"/>
    <w:rsid w:val="00A21A74"/>
    <w:rsid w:val="00A227AF"/>
    <w:rsid w:val="00A236FA"/>
    <w:rsid w:val="00A23778"/>
    <w:rsid w:val="00A26C59"/>
    <w:rsid w:val="00A27D45"/>
    <w:rsid w:val="00A314BE"/>
    <w:rsid w:val="00A32575"/>
    <w:rsid w:val="00A416CE"/>
    <w:rsid w:val="00A44991"/>
    <w:rsid w:val="00A45005"/>
    <w:rsid w:val="00A46E0D"/>
    <w:rsid w:val="00A507A1"/>
    <w:rsid w:val="00A524FD"/>
    <w:rsid w:val="00A55147"/>
    <w:rsid w:val="00A55E47"/>
    <w:rsid w:val="00A62ED3"/>
    <w:rsid w:val="00A67550"/>
    <w:rsid w:val="00A67567"/>
    <w:rsid w:val="00A738ED"/>
    <w:rsid w:val="00A74D75"/>
    <w:rsid w:val="00A84C2D"/>
    <w:rsid w:val="00A86D73"/>
    <w:rsid w:val="00A90982"/>
    <w:rsid w:val="00A9242F"/>
    <w:rsid w:val="00AA39C6"/>
    <w:rsid w:val="00AA4A84"/>
    <w:rsid w:val="00AB0013"/>
    <w:rsid w:val="00AB782C"/>
    <w:rsid w:val="00AC1C8E"/>
    <w:rsid w:val="00AC2190"/>
    <w:rsid w:val="00AC6789"/>
    <w:rsid w:val="00AC779E"/>
    <w:rsid w:val="00AD2FBA"/>
    <w:rsid w:val="00AD47D6"/>
    <w:rsid w:val="00AD4CB4"/>
    <w:rsid w:val="00AD541C"/>
    <w:rsid w:val="00AE27CC"/>
    <w:rsid w:val="00AE316A"/>
    <w:rsid w:val="00AE366A"/>
    <w:rsid w:val="00AE5D25"/>
    <w:rsid w:val="00AE6585"/>
    <w:rsid w:val="00AF01BD"/>
    <w:rsid w:val="00AF21CE"/>
    <w:rsid w:val="00AF4B4E"/>
    <w:rsid w:val="00B01EEE"/>
    <w:rsid w:val="00B02013"/>
    <w:rsid w:val="00B02C81"/>
    <w:rsid w:val="00B036B3"/>
    <w:rsid w:val="00B1038E"/>
    <w:rsid w:val="00B13233"/>
    <w:rsid w:val="00B16489"/>
    <w:rsid w:val="00B207D9"/>
    <w:rsid w:val="00B2466D"/>
    <w:rsid w:val="00B24B94"/>
    <w:rsid w:val="00B32FAA"/>
    <w:rsid w:val="00B40697"/>
    <w:rsid w:val="00B40748"/>
    <w:rsid w:val="00B4252E"/>
    <w:rsid w:val="00B45725"/>
    <w:rsid w:val="00B5340F"/>
    <w:rsid w:val="00B53A17"/>
    <w:rsid w:val="00B54336"/>
    <w:rsid w:val="00B54474"/>
    <w:rsid w:val="00B6225A"/>
    <w:rsid w:val="00B62F3D"/>
    <w:rsid w:val="00B62F84"/>
    <w:rsid w:val="00B6428D"/>
    <w:rsid w:val="00B7194A"/>
    <w:rsid w:val="00B73480"/>
    <w:rsid w:val="00B735DF"/>
    <w:rsid w:val="00B81BC1"/>
    <w:rsid w:val="00B8204F"/>
    <w:rsid w:val="00B93E34"/>
    <w:rsid w:val="00B969C7"/>
    <w:rsid w:val="00BA255B"/>
    <w:rsid w:val="00BA2E8B"/>
    <w:rsid w:val="00BB12DF"/>
    <w:rsid w:val="00BB1C3D"/>
    <w:rsid w:val="00BB2F79"/>
    <w:rsid w:val="00BC25E2"/>
    <w:rsid w:val="00BD4127"/>
    <w:rsid w:val="00BE0B21"/>
    <w:rsid w:val="00BE76D7"/>
    <w:rsid w:val="00BF05CA"/>
    <w:rsid w:val="00BF4FFA"/>
    <w:rsid w:val="00BF6D92"/>
    <w:rsid w:val="00C06B8F"/>
    <w:rsid w:val="00C128C4"/>
    <w:rsid w:val="00C20614"/>
    <w:rsid w:val="00C20BF9"/>
    <w:rsid w:val="00C21DFE"/>
    <w:rsid w:val="00C21F5B"/>
    <w:rsid w:val="00C233F9"/>
    <w:rsid w:val="00C2485D"/>
    <w:rsid w:val="00C35DBC"/>
    <w:rsid w:val="00C36FBF"/>
    <w:rsid w:val="00C4323B"/>
    <w:rsid w:val="00C44DEE"/>
    <w:rsid w:val="00C46D2D"/>
    <w:rsid w:val="00C521FD"/>
    <w:rsid w:val="00C52B4C"/>
    <w:rsid w:val="00C5645A"/>
    <w:rsid w:val="00C60CBD"/>
    <w:rsid w:val="00C61DB6"/>
    <w:rsid w:val="00C63060"/>
    <w:rsid w:val="00C63089"/>
    <w:rsid w:val="00C647C5"/>
    <w:rsid w:val="00C714C9"/>
    <w:rsid w:val="00C734C5"/>
    <w:rsid w:val="00C74161"/>
    <w:rsid w:val="00C758A2"/>
    <w:rsid w:val="00C76F45"/>
    <w:rsid w:val="00C85633"/>
    <w:rsid w:val="00C9250F"/>
    <w:rsid w:val="00CA2735"/>
    <w:rsid w:val="00CA79CC"/>
    <w:rsid w:val="00CB3C76"/>
    <w:rsid w:val="00CB4992"/>
    <w:rsid w:val="00CB650C"/>
    <w:rsid w:val="00CB7D94"/>
    <w:rsid w:val="00CC0556"/>
    <w:rsid w:val="00CC563A"/>
    <w:rsid w:val="00CC67CC"/>
    <w:rsid w:val="00CE32C3"/>
    <w:rsid w:val="00CE7278"/>
    <w:rsid w:val="00CF38BF"/>
    <w:rsid w:val="00CF70B1"/>
    <w:rsid w:val="00D031A2"/>
    <w:rsid w:val="00D046BC"/>
    <w:rsid w:val="00D071FD"/>
    <w:rsid w:val="00D11A8D"/>
    <w:rsid w:val="00D11B3C"/>
    <w:rsid w:val="00D134F5"/>
    <w:rsid w:val="00D14C56"/>
    <w:rsid w:val="00D23AB2"/>
    <w:rsid w:val="00D2466E"/>
    <w:rsid w:val="00D24C8C"/>
    <w:rsid w:val="00D32C51"/>
    <w:rsid w:val="00D33BEE"/>
    <w:rsid w:val="00D41E9E"/>
    <w:rsid w:val="00D422A0"/>
    <w:rsid w:val="00D4235C"/>
    <w:rsid w:val="00D47B10"/>
    <w:rsid w:val="00D55F14"/>
    <w:rsid w:val="00D62A70"/>
    <w:rsid w:val="00D63987"/>
    <w:rsid w:val="00D6619A"/>
    <w:rsid w:val="00D66E99"/>
    <w:rsid w:val="00D71CBF"/>
    <w:rsid w:val="00D73985"/>
    <w:rsid w:val="00D80902"/>
    <w:rsid w:val="00D828A1"/>
    <w:rsid w:val="00D82B42"/>
    <w:rsid w:val="00D83432"/>
    <w:rsid w:val="00D8483A"/>
    <w:rsid w:val="00D907BD"/>
    <w:rsid w:val="00DA0ABE"/>
    <w:rsid w:val="00DA0DD9"/>
    <w:rsid w:val="00DB2782"/>
    <w:rsid w:val="00DB281F"/>
    <w:rsid w:val="00DB28C2"/>
    <w:rsid w:val="00DB4E4A"/>
    <w:rsid w:val="00DB7C06"/>
    <w:rsid w:val="00DC02E6"/>
    <w:rsid w:val="00DC1623"/>
    <w:rsid w:val="00DC5726"/>
    <w:rsid w:val="00DC6BDE"/>
    <w:rsid w:val="00DD17A4"/>
    <w:rsid w:val="00DD30C5"/>
    <w:rsid w:val="00DD6130"/>
    <w:rsid w:val="00DE596C"/>
    <w:rsid w:val="00DF0E29"/>
    <w:rsid w:val="00DF28F4"/>
    <w:rsid w:val="00DF7379"/>
    <w:rsid w:val="00DF7830"/>
    <w:rsid w:val="00E11D88"/>
    <w:rsid w:val="00E11DD5"/>
    <w:rsid w:val="00E13938"/>
    <w:rsid w:val="00E17050"/>
    <w:rsid w:val="00E20FDE"/>
    <w:rsid w:val="00E23742"/>
    <w:rsid w:val="00E26964"/>
    <w:rsid w:val="00E3111E"/>
    <w:rsid w:val="00E3257B"/>
    <w:rsid w:val="00E35A83"/>
    <w:rsid w:val="00E35CD9"/>
    <w:rsid w:val="00E40173"/>
    <w:rsid w:val="00E42495"/>
    <w:rsid w:val="00E425E6"/>
    <w:rsid w:val="00E449DD"/>
    <w:rsid w:val="00E44EA4"/>
    <w:rsid w:val="00E50A9C"/>
    <w:rsid w:val="00E52623"/>
    <w:rsid w:val="00E62736"/>
    <w:rsid w:val="00E672A0"/>
    <w:rsid w:val="00E76013"/>
    <w:rsid w:val="00E836A9"/>
    <w:rsid w:val="00E8425A"/>
    <w:rsid w:val="00E869D9"/>
    <w:rsid w:val="00E90CCA"/>
    <w:rsid w:val="00EA0D17"/>
    <w:rsid w:val="00EA2C72"/>
    <w:rsid w:val="00EB4568"/>
    <w:rsid w:val="00EB6806"/>
    <w:rsid w:val="00EB6D8B"/>
    <w:rsid w:val="00EC70A1"/>
    <w:rsid w:val="00ED3409"/>
    <w:rsid w:val="00ED77ED"/>
    <w:rsid w:val="00EE2E01"/>
    <w:rsid w:val="00EE4A6B"/>
    <w:rsid w:val="00EE5C50"/>
    <w:rsid w:val="00EF1267"/>
    <w:rsid w:val="00EF171E"/>
    <w:rsid w:val="00EF6F6B"/>
    <w:rsid w:val="00F04C44"/>
    <w:rsid w:val="00F10071"/>
    <w:rsid w:val="00F12700"/>
    <w:rsid w:val="00F16E06"/>
    <w:rsid w:val="00F210FB"/>
    <w:rsid w:val="00F21403"/>
    <w:rsid w:val="00F27410"/>
    <w:rsid w:val="00F604FC"/>
    <w:rsid w:val="00F62B3C"/>
    <w:rsid w:val="00F664BA"/>
    <w:rsid w:val="00F74233"/>
    <w:rsid w:val="00F7498E"/>
    <w:rsid w:val="00F82901"/>
    <w:rsid w:val="00F82A88"/>
    <w:rsid w:val="00F82BDF"/>
    <w:rsid w:val="00F8408C"/>
    <w:rsid w:val="00F93B5E"/>
    <w:rsid w:val="00F93E7D"/>
    <w:rsid w:val="00F94461"/>
    <w:rsid w:val="00F94AD7"/>
    <w:rsid w:val="00F96092"/>
    <w:rsid w:val="00FA3E60"/>
    <w:rsid w:val="00FA53ED"/>
    <w:rsid w:val="00FA6F5F"/>
    <w:rsid w:val="00FB0024"/>
    <w:rsid w:val="00FB0134"/>
    <w:rsid w:val="00FB4D38"/>
    <w:rsid w:val="00FC0FAD"/>
    <w:rsid w:val="00FC5CD3"/>
    <w:rsid w:val="00FC6A8B"/>
    <w:rsid w:val="00FC757A"/>
    <w:rsid w:val="00FC7F1F"/>
    <w:rsid w:val="00FD3417"/>
    <w:rsid w:val="00FD47F9"/>
    <w:rsid w:val="00FD71CD"/>
    <w:rsid w:val="00FE24D8"/>
    <w:rsid w:val="00FE347E"/>
    <w:rsid w:val="00FE352C"/>
    <w:rsid w:val="00FE6A97"/>
    <w:rsid w:val="00FF02DD"/>
    <w:rsid w:val="00FF09CD"/>
    <w:rsid w:val="00FF19E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B3"/>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9"/>
    <w:qFormat/>
    <w:rsid w:val="002B26EB"/>
    <w:pPr>
      <w:keepNext/>
      <w:outlineLvl w:val="0"/>
    </w:pPr>
    <w:rPr>
      <w:b/>
      <w:bCs/>
      <w:lang/>
    </w:rPr>
  </w:style>
  <w:style w:type="paragraph" w:styleId="Titre2">
    <w:name w:val="heading 2"/>
    <w:basedOn w:val="Normal"/>
    <w:next w:val="Normal"/>
    <w:link w:val="Titre2Car"/>
    <w:qFormat/>
    <w:rsid w:val="000211A4"/>
    <w:pPr>
      <w:keepNext/>
      <w:outlineLvl w:val="1"/>
    </w:pPr>
    <w:rPr>
      <w:rFonts w:ascii="Verdana" w:hAnsi="Verdana"/>
      <w:b/>
      <w:bCs/>
      <w:sz w:val="20"/>
      <w:szCs w:val="20"/>
      <w:lang/>
    </w:rPr>
  </w:style>
  <w:style w:type="paragraph" w:styleId="Titre3">
    <w:name w:val="heading 3"/>
    <w:basedOn w:val="Normal"/>
    <w:next w:val="Normal"/>
    <w:link w:val="Titre3Car"/>
    <w:qFormat/>
    <w:rsid w:val="002B26EB"/>
    <w:pPr>
      <w:keepNext/>
      <w:ind w:left="360"/>
      <w:jc w:val="center"/>
      <w:outlineLvl w:val="2"/>
    </w:pPr>
    <w:rPr>
      <w:b/>
      <w:bCs/>
      <w:lang/>
    </w:rPr>
  </w:style>
  <w:style w:type="paragraph" w:styleId="Titre4">
    <w:name w:val="heading 4"/>
    <w:basedOn w:val="Normal"/>
    <w:next w:val="Normal"/>
    <w:link w:val="Titre4Car"/>
    <w:qFormat/>
    <w:rsid w:val="000211A4"/>
    <w:pPr>
      <w:keepNext/>
      <w:spacing w:before="240" w:after="60"/>
      <w:outlineLvl w:val="3"/>
    </w:pPr>
    <w:rPr>
      <w:b/>
      <w:bCs/>
      <w:sz w:val="28"/>
      <w:szCs w:val="28"/>
      <w:lang/>
    </w:rPr>
  </w:style>
  <w:style w:type="paragraph" w:styleId="Titre5">
    <w:name w:val="heading 5"/>
    <w:basedOn w:val="Normal"/>
    <w:next w:val="Normal"/>
    <w:link w:val="Titre5Car"/>
    <w:qFormat/>
    <w:rsid w:val="000211A4"/>
    <w:pPr>
      <w:spacing w:before="240" w:after="60"/>
      <w:outlineLvl w:val="4"/>
    </w:pPr>
    <w:rPr>
      <w:b/>
      <w:bCs/>
      <w:i/>
      <w:iCs/>
      <w:sz w:val="26"/>
      <w:szCs w:val="26"/>
      <w:lang/>
    </w:rPr>
  </w:style>
  <w:style w:type="paragraph" w:styleId="Titre6">
    <w:name w:val="heading 6"/>
    <w:basedOn w:val="Normal"/>
    <w:next w:val="Normal"/>
    <w:link w:val="Titre6Car"/>
    <w:qFormat/>
    <w:rsid w:val="000211A4"/>
    <w:pPr>
      <w:spacing w:before="240" w:after="60"/>
      <w:outlineLvl w:val="5"/>
    </w:pPr>
    <w:rPr>
      <w:b/>
      <w:bCs/>
      <w:sz w:val="20"/>
      <w:szCs w:val="20"/>
      <w:lang/>
    </w:rPr>
  </w:style>
  <w:style w:type="paragraph" w:styleId="Titre7">
    <w:name w:val="heading 7"/>
    <w:basedOn w:val="Normal"/>
    <w:next w:val="Normal"/>
    <w:link w:val="Titre7Car"/>
    <w:qFormat/>
    <w:rsid w:val="000211A4"/>
    <w:pPr>
      <w:keepNext/>
      <w:jc w:val="center"/>
      <w:outlineLvl w:val="6"/>
    </w:pPr>
    <w:rPr>
      <w:rFonts w:ascii="Verdana" w:hAnsi="Verdana"/>
      <w:b/>
      <w:bCs/>
      <w:sz w:val="20"/>
      <w:szCs w:val="20"/>
      <w:lang/>
    </w:rPr>
  </w:style>
  <w:style w:type="paragraph" w:styleId="Titre8">
    <w:name w:val="heading 8"/>
    <w:basedOn w:val="Normal"/>
    <w:next w:val="Normal"/>
    <w:link w:val="Titre8Car"/>
    <w:qFormat/>
    <w:rsid w:val="000211A4"/>
    <w:pPr>
      <w:spacing w:before="240" w:after="60"/>
      <w:outlineLvl w:val="7"/>
    </w:pPr>
    <w:rPr>
      <w:i/>
      <w:iCs/>
      <w:lang/>
    </w:rPr>
  </w:style>
  <w:style w:type="paragraph" w:styleId="Titre9">
    <w:name w:val="heading 9"/>
    <w:basedOn w:val="Normal"/>
    <w:next w:val="Normal"/>
    <w:link w:val="Titre9Car"/>
    <w:qFormat/>
    <w:rsid w:val="000211A4"/>
    <w:pPr>
      <w:spacing w:before="240" w:after="60"/>
      <w:outlineLvl w:val="8"/>
    </w:pPr>
    <w:rPr>
      <w:rFonts w:ascii="Arial" w:hAnsi="Arial"/>
      <w:sz w:val="20"/>
      <w:szCs w:val="20"/>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2B26EB"/>
    <w:rPr>
      <w:rFonts w:ascii="Times New Roman" w:eastAsia="SimSun" w:hAnsi="Times New Roman" w:cs="Times New Roman"/>
      <w:b/>
      <w:bCs/>
      <w:sz w:val="24"/>
      <w:szCs w:val="24"/>
      <w:lang w:eastAsia="zh-CN"/>
    </w:rPr>
  </w:style>
  <w:style w:type="character" w:customStyle="1" w:styleId="Titre2Car">
    <w:name w:val="Titre 2 Car"/>
    <w:link w:val="Titre2"/>
    <w:rsid w:val="000211A4"/>
    <w:rPr>
      <w:rFonts w:ascii="Verdana" w:eastAsia="SimSun" w:hAnsi="Verdana" w:cs="Times New Roman"/>
      <w:b/>
      <w:bCs/>
      <w:lang w:eastAsia="zh-CN"/>
    </w:rPr>
  </w:style>
  <w:style w:type="character" w:customStyle="1" w:styleId="Titre3Car">
    <w:name w:val="Titre 3 Car"/>
    <w:link w:val="Titre3"/>
    <w:rsid w:val="002B26EB"/>
    <w:rPr>
      <w:rFonts w:ascii="Times New Roman" w:eastAsia="SimSun" w:hAnsi="Times New Roman" w:cs="Times New Roman"/>
      <w:b/>
      <w:bCs/>
      <w:sz w:val="24"/>
      <w:szCs w:val="24"/>
      <w:lang w:eastAsia="zh-CN"/>
    </w:rPr>
  </w:style>
  <w:style w:type="character" w:customStyle="1" w:styleId="Titre4Car">
    <w:name w:val="Titre 4 Car"/>
    <w:link w:val="Titre4"/>
    <w:rsid w:val="000211A4"/>
    <w:rPr>
      <w:rFonts w:ascii="Times New Roman" w:eastAsia="SimSun" w:hAnsi="Times New Roman" w:cs="Times New Roman"/>
      <w:b/>
      <w:bCs/>
      <w:sz w:val="28"/>
      <w:szCs w:val="28"/>
      <w:lang w:eastAsia="zh-CN"/>
    </w:rPr>
  </w:style>
  <w:style w:type="character" w:customStyle="1" w:styleId="Titre5Car">
    <w:name w:val="Titre 5 Car"/>
    <w:link w:val="Titre5"/>
    <w:rsid w:val="000211A4"/>
    <w:rPr>
      <w:rFonts w:ascii="Times New Roman" w:eastAsia="SimSun" w:hAnsi="Times New Roman" w:cs="Times New Roman"/>
      <w:b/>
      <w:bCs/>
      <w:i/>
      <w:iCs/>
      <w:sz w:val="26"/>
      <w:szCs w:val="26"/>
      <w:lang w:eastAsia="zh-CN"/>
    </w:rPr>
  </w:style>
  <w:style w:type="character" w:customStyle="1" w:styleId="Titre6Car">
    <w:name w:val="Titre 6 Car"/>
    <w:link w:val="Titre6"/>
    <w:rsid w:val="000211A4"/>
    <w:rPr>
      <w:rFonts w:ascii="Times New Roman" w:eastAsia="SimSun" w:hAnsi="Times New Roman" w:cs="Times New Roman"/>
      <w:b/>
      <w:bCs/>
      <w:lang w:eastAsia="zh-CN"/>
    </w:rPr>
  </w:style>
  <w:style w:type="character" w:customStyle="1" w:styleId="Titre7Car">
    <w:name w:val="Titre 7 Car"/>
    <w:link w:val="Titre7"/>
    <w:rsid w:val="000211A4"/>
    <w:rPr>
      <w:rFonts w:ascii="Verdana" w:eastAsia="SimSun" w:hAnsi="Verdana" w:cs="Times New Roman"/>
      <w:b/>
      <w:bCs/>
      <w:lang w:eastAsia="zh-CN"/>
    </w:rPr>
  </w:style>
  <w:style w:type="character" w:customStyle="1" w:styleId="Titre8Car">
    <w:name w:val="Titre 8 Car"/>
    <w:link w:val="Titre8"/>
    <w:rsid w:val="000211A4"/>
    <w:rPr>
      <w:rFonts w:ascii="Times New Roman" w:eastAsia="SimSun" w:hAnsi="Times New Roman" w:cs="Times New Roman"/>
      <w:i/>
      <w:iCs/>
      <w:sz w:val="24"/>
      <w:szCs w:val="24"/>
      <w:lang w:eastAsia="zh-CN"/>
    </w:rPr>
  </w:style>
  <w:style w:type="character" w:customStyle="1" w:styleId="Titre9Car">
    <w:name w:val="Titre 9 Car"/>
    <w:link w:val="Titre9"/>
    <w:rsid w:val="000211A4"/>
    <w:rPr>
      <w:rFonts w:ascii="Arial" w:eastAsia="SimSun" w:hAnsi="Arial" w:cs="Arial"/>
      <w:lang w:eastAsia="zh-CN"/>
    </w:rPr>
  </w:style>
  <w:style w:type="paragraph" w:styleId="Titre">
    <w:name w:val="Title"/>
    <w:basedOn w:val="Normal"/>
    <w:link w:val="TitreCar"/>
    <w:uiPriority w:val="99"/>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link w:val="Titre"/>
    <w:uiPriority w:val="99"/>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lang/>
    </w:rPr>
  </w:style>
  <w:style w:type="character" w:customStyle="1" w:styleId="PieddepageCar">
    <w:name w:val="Pied de page Car"/>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uiPriority w:val="99"/>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link w:val="En-tte"/>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99"/>
    <w:rsid w:val="002B26EB"/>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moyenne2-Accent6">
    <w:name w:val="Medium Shading 2 Accent 6"/>
    <w:basedOn w:val="TableauNormal"/>
    <w:uiPriority w:val="99"/>
    <w:rsid w:val="00C8563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uiPriority w:val="9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sz w:val="16"/>
      <w:szCs w:val="16"/>
      <w:lang/>
    </w:rPr>
  </w:style>
  <w:style w:type="character" w:customStyle="1" w:styleId="TextedebullesCar">
    <w:name w:val="Texte de bulles Car"/>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unhideWhenUsed/>
    <w:rsid w:val="007113D1"/>
    <w:rPr>
      <w:color w:val="0000FF"/>
      <w:u w:val="single"/>
    </w:rPr>
  </w:style>
  <w:style w:type="table" w:styleId="Grilledutableau">
    <w:name w:val="Table Grid"/>
    <w:basedOn w:val="TableauNormal"/>
    <w:uiPriority w:val="59"/>
    <w:rsid w:val="00384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0"/>
      <w:szCs w:val="20"/>
      <w:lang/>
    </w:rPr>
  </w:style>
  <w:style w:type="character" w:customStyle="1" w:styleId="Retraitcorpsdetexte2Car">
    <w:name w:val="Retrait corps de texte 2 Car"/>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0"/>
      <w:szCs w:val="20"/>
      <w:lang/>
    </w:rPr>
  </w:style>
  <w:style w:type="character" w:customStyle="1" w:styleId="RetraitcorpsdetexteCar">
    <w:name w:val="Retrait corps de texte Car"/>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lang/>
    </w:rPr>
  </w:style>
  <w:style w:type="character" w:customStyle="1" w:styleId="Retraitcorpsdetexte3Car">
    <w:name w:val="Retrait corps de texte 3 Car"/>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lang/>
    </w:rPr>
  </w:style>
  <w:style w:type="character" w:customStyle="1" w:styleId="Corpsdetexte2Car">
    <w:name w:val="Corps de texte 2 Car"/>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rPr>
      <w:lang/>
    </w:r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uiPriority w:val="99"/>
    <w:rsid w:val="000211A4"/>
  </w:style>
  <w:style w:type="character" w:customStyle="1" w:styleId="a-size-large">
    <w:name w:val="a-size-large"/>
    <w:basedOn w:val="Policepardfaut"/>
    <w:uiPriority w:val="99"/>
    <w:rsid w:val="000211A4"/>
  </w:style>
  <w:style w:type="paragraph" w:customStyle="1" w:styleId="Default">
    <w:name w:val="Default"/>
    <w:rsid w:val="000211A4"/>
    <w:pPr>
      <w:autoSpaceDE w:val="0"/>
      <w:autoSpaceDN w:val="0"/>
      <w:adjustRightInd w:val="0"/>
    </w:pPr>
    <w:rPr>
      <w:rFonts w:ascii="Arial" w:hAnsi="Arial"/>
      <w:color w:val="000000"/>
      <w:sz w:val="24"/>
      <w:szCs w:val="24"/>
      <w:lang w:eastAsia="en-US"/>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vanish/>
      <w:sz w:val="16"/>
      <w:szCs w:val="16"/>
      <w:lang w:eastAsia="fr-FR"/>
    </w:rPr>
  </w:style>
  <w:style w:type="character" w:customStyle="1" w:styleId="z-HautduformulaireCar">
    <w:name w:val="z-Haut du formulaire Car"/>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vanish/>
      <w:sz w:val="16"/>
      <w:szCs w:val="16"/>
      <w:lang w:eastAsia="fr-FR"/>
    </w:rPr>
  </w:style>
  <w:style w:type="character" w:customStyle="1" w:styleId="z-BasduformulaireCar">
    <w:name w:val="z-Bas du formulaire Car"/>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uiPriority w:val="99"/>
    <w:semiHidden/>
    <w:unhideWhenUsed/>
    <w:rsid w:val="000211A4"/>
    <w:rPr>
      <w:color w:val="800080"/>
      <w:u w:val="single"/>
    </w:rPr>
  </w:style>
  <w:style w:type="table" w:customStyle="1" w:styleId="Listeclaire-Accent61">
    <w:name w:val="Liste claire - Accent 61"/>
    <w:basedOn w:val="TableauNormal"/>
    <w:next w:val="Listeclaire-Accent6"/>
    <w:uiPriority w:val="61"/>
    <w:rsid w:val="0067042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Calibri" w:eastAsia="Times New Roman" w:hAnsi="Calibri" w:cs="Arial"/>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Calibri" w:eastAsia="Times New Roman" w:hAnsi="Calibri" w:cs="Arial"/>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Calibri" w:eastAsia="Times New Roman" w:hAnsi="Calibri" w:cs="Arial"/>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Calibri" w:eastAsia="Times New Roman" w:hAnsi="Calibri" w:cs="Arial"/>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Calibri" w:eastAsia="Times New Roman" w:hAnsi="Calibri" w:cs="Arial"/>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Calibri" w:eastAsia="Times New Roman" w:hAnsi="Calibri" w:cs="Arial"/>
      <w:sz w:val="22"/>
      <w:szCs w:val="22"/>
      <w:lang w:eastAsia="fr-FR"/>
    </w:rPr>
  </w:style>
  <w:style w:type="character" w:styleId="lev">
    <w:name w:val="Strong"/>
    <w:uiPriority w:val="22"/>
    <w:qFormat/>
    <w:rsid w:val="008E44A9"/>
    <w:rPr>
      <w:b/>
      <w:bCs/>
    </w:rPr>
  </w:style>
  <w:style w:type="paragraph" w:styleId="Sansinterligne">
    <w:name w:val="No Spacing"/>
    <w:uiPriority w:val="1"/>
    <w:qFormat/>
    <w:rsid w:val="00657CCF"/>
    <w:rPr>
      <w:sz w:val="22"/>
      <w:szCs w:val="22"/>
      <w:lang w:eastAsia="en-US"/>
    </w:rPr>
  </w:style>
  <w:style w:type="character" w:customStyle="1" w:styleId="a-size-large1">
    <w:name w:val="a-size-large1"/>
    <w:rsid w:val="00657CCF"/>
    <w:rPr>
      <w:rFonts w:ascii="Arial" w:hAnsi="Arial" w:cs="Arial" w:hint="default"/>
    </w:rPr>
  </w:style>
  <w:style w:type="character" w:customStyle="1" w:styleId="a-declarative">
    <w:name w:val="a-declarative"/>
    <w:uiPriority w:val="99"/>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lang/>
    </w:rPr>
  </w:style>
  <w:style w:type="character" w:customStyle="1" w:styleId="CommentaireCar">
    <w:name w:val="Commentaire Car"/>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Calibri" w:eastAsia="Calibri" w:hAnsi="Calibri"/>
      <w:sz w:val="20"/>
      <w:szCs w:val="20"/>
      <w:lang/>
    </w:rPr>
  </w:style>
  <w:style w:type="character" w:customStyle="1" w:styleId="MSGENFONTSTYLENAMETEMPLATEROLENUMBERMSGENFONTSTYLENAMEBYROLETEXT4MSGENFONTSTYLEMODIFERITALIC">
    <w:name w:val="MSG_EN_FONT_STYLE_NAME_TEMPLATE_ROLE_NUMBER MSG_EN_FONT_STYLE_NAME_BY_ROLE_TEXT 4 + MSG_EN_FONT_STYLE_MODIFER_ITALIC"/>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i/>
      <w:iCs/>
      <w:sz w:val="20"/>
      <w:szCs w:val="20"/>
      <w:lang/>
    </w:rPr>
  </w:style>
  <w:style w:type="character" w:customStyle="1" w:styleId="NormalArialCar">
    <w:name w:val="Normal + Arial Car"/>
    <w:aliases w:val="Italique Car"/>
    <w:link w:val="NormalArial"/>
    <w:rsid w:val="00657CCF"/>
    <w:rPr>
      <w:rFonts w:ascii="Arial" w:eastAsia="Times New Roman" w:hAnsi="Arial" w:cs="Times New Roman"/>
      <w:i/>
      <w:iCs/>
      <w:lang/>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customStyle="1" w:styleId="tf">
    <w:name w:val="tf"/>
    <w:rsid w:val="00652213"/>
  </w:style>
  <w:style w:type="paragraph" w:customStyle="1" w:styleId="Normal-Domaine">
    <w:name w:val="Normal-Domaine"/>
    <w:basedOn w:val="Normal"/>
    <w:qFormat/>
    <w:rsid w:val="007B5B04"/>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7B5B04"/>
    <w:pPr>
      <w:numPr>
        <w:numId w:val="4"/>
      </w:numPr>
      <w:ind w:left="567" w:hanging="207"/>
    </w:pPr>
  </w:style>
  <w:style w:type="paragraph" w:customStyle="1" w:styleId="Paragraphedeliste2">
    <w:name w:val="Paragraphe de liste2"/>
    <w:basedOn w:val="Normal"/>
    <w:uiPriority w:val="34"/>
    <w:qFormat/>
    <w:rsid w:val="005D6CF1"/>
    <w:pPr>
      <w:ind w:left="720"/>
      <w:contextualSpacing/>
    </w:pPr>
  </w:style>
  <w:style w:type="character" w:customStyle="1" w:styleId="citation">
    <w:name w:val="citation"/>
    <w:basedOn w:val="Policepardfaut"/>
    <w:rsid w:val="008F6785"/>
  </w:style>
  <w:style w:type="character" w:customStyle="1" w:styleId="subject">
    <w:name w:val="subject"/>
    <w:basedOn w:val="Policepardfaut"/>
    <w:rsid w:val="008F6785"/>
  </w:style>
  <w:style w:type="table" w:customStyle="1" w:styleId="Listeclaire-Accent62">
    <w:name w:val="Liste claire - Accent 62"/>
    <w:basedOn w:val="TableauNormal"/>
    <w:uiPriority w:val="61"/>
    <w:rsid w:val="00583179"/>
    <w:rPr>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eclaire-Accent612">
    <w:name w:val="Liste claire - Accent 612"/>
    <w:basedOn w:val="TableauNormal"/>
    <w:next w:val="Listeclaire-Accent6"/>
    <w:uiPriority w:val="61"/>
    <w:rsid w:val="00FC6A8B"/>
    <w:rPr>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titre0">
    <w:name w:val="titre"/>
    <w:basedOn w:val="Normal"/>
    <w:rsid w:val="006965B5"/>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43608150">
      <w:bodyDiv w:val="1"/>
      <w:marLeft w:val="0"/>
      <w:marRight w:val="0"/>
      <w:marTop w:val="0"/>
      <w:marBottom w:val="0"/>
      <w:divBdr>
        <w:top w:val="none" w:sz="0" w:space="0" w:color="auto"/>
        <w:left w:val="none" w:sz="0" w:space="0" w:color="auto"/>
        <w:bottom w:val="none" w:sz="0" w:space="0" w:color="auto"/>
        <w:right w:val="none" w:sz="0" w:space="0" w:color="auto"/>
      </w:divBdr>
    </w:div>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48712978">
      <w:bodyDiv w:val="1"/>
      <w:marLeft w:val="0"/>
      <w:marRight w:val="0"/>
      <w:marTop w:val="0"/>
      <w:marBottom w:val="0"/>
      <w:divBdr>
        <w:top w:val="none" w:sz="0" w:space="0" w:color="auto"/>
        <w:left w:val="none" w:sz="0" w:space="0" w:color="auto"/>
        <w:bottom w:val="none" w:sz="0" w:space="0" w:color="auto"/>
        <w:right w:val="none" w:sz="0" w:space="0" w:color="auto"/>
      </w:divBdr>
    </w:div>
    <w:div w:id="341474080">
      <w:bodyDiv w:val="1"/>
      <w:marLeft w:val="0"/>
      <w:marRight w:val="0"/>
      <w:marTop w:val="0"/>
      <w:marBottom w:val="0"/>
      <w:divBdr>
        <w:top w:val="none" w:sz="0" w:space="0" w:color="auto"/>
        <w:left w:val="none" w:sz="0" w:space="0" w:color="auto"/>
        <w:bottom w:val="none" w:sz="0" w:space="0" w:color="auto"/>
        <w:right w:val="none" w:sz="0" w:space="0" w:color="auto"/>
      </w:divBdr>
      <w:divsChild>
        <w:div w:id="696275739">
          <w:marLeft w:val="0"/>
          <w:marRight w:val="0"/>
          <w:marTop w:val="0"/>
          <w:marBottom w:val="0"/>
          <w:divBdr>
            <w:top w:val="none" w:sz="0" w:space="0" w:color="auto"/>
            <w:left w:val="none" w:sz="0" w:space="0" w:color="auto"/>
            <w:bottom w:val="none" w:sz="0" w:space="0" w:color="auto"/>
            <w:right w:val="none" w:sz="0" w:space="0" w:color="auto"/>
          </w:divBdr>
        </w:div>
        <w:div w:id="712734415">
          <w:marLeft w:val="0"/>
          <w:marRight w:val="0"/>
          <w:marTop w:val="0"/>
          <w:marBottom w:val="0"/>
          <w:divBdr>
            <w:top w:val="none" w:sz="0" w:space="0" w:color="auto"/>
            <w:left w:val="none" w:sz="0" w:space="0" w:color="auto"/>
            <w:bottom w:val="none" w:sz="0" w:space="0" w:color="auto"/>
            <w:right w:val="none" w:sz="0" w:space="0" w:color="auto"/>
          </w:divBdr>
        </w:div>
        <w:div w:id="1213620152">
          <w:marLeft w:val="0"/>
          <w:marRight w:val="0"/>
          <w:marTop w:val="0"/>
          <w:marBottom w:val="0"/>
          <w:divBdr>
            <w:top w:val="none" w:sz="0" w:space="0" w:color="auto"/>
            <w:left w:val="none" w:sz="0" w:space="0" w:color="auto"/>
            <w:bottom w:val="none" w:sz="0" w:space="0" w:color="auto"/>
            <w:right w:val="none" w:sz="0" w:space="0" w:color="auto"/>
          </w:divBdr>
        </w:div>
        <w:div w:id="1278215763">
          <w:marLeft w:val="0"/>
          <w:marRight w:val="0"/>
          <w:marTop w:val="0"/>
          <w:marBottom w:val="0"/>
          <w:divBdr>
            <w:top w:val="none" w:sz="0" w:space="0" w:color="auto"/>
            <w:left w:val="none" w:sz="0" w:space="0" w:color="auto"/>
            <w:bottom w:val="none" w:sz="0" w:space="0" w:color="auto"/>
            <w:right w:val="none" w:sz="0" w:space="0" w:color="auto"/>
          </w:divBdr>
        </w:div>
      </w:divsChild>
    </w:div>
    <w:div w:id="478763216">
      <w:bodyDiv w:val="1"/>
      <w:marLeft w:val="0"/>
      <w:marRight w:val="0"/>
      <w:marTop w:val="0"/>
      <w:marBottom w:val="0"/>
      <w:divBdr>
        <w:top w:val="none" w:sz="0" w:space="0" w:color="auto"/>
        <w:left w:val="none" w:sz="0" w:space="0" w:color="auto"/>
        <w:bottom w:val="none" w:sz="0" w:space="0" w:color="auto"/>
        <w:right w:val="none" w:sz="0" w:space="0" w:color="auto"/>
      </w:divBdr>
    </w:div>
    <w:div w:id="482897225">
      <w:bodyDiv w:val="1"/>
      <w:marLeft w:val="0"/>
      <w:marRight w:val="0"/>
      <w:marTop w:val="0"/>
      <w:marBottom w:val="0"/>
      <w:divBdr>
        <w:top w:val="none" w:sz="0" w:space="0" w:color="auto"/>
        <w:left w:val="none" w:sz="0" w:space="0" w:color="auto"/>
        <w:bottom w:val="none" w:sz="0" w:space="0" w:color="auto"/>
        <w:right w:val="none" w:sz="0" w:space="0" w:color="auto"/>
      </w:divBdr>
    </w:div>
    <w:div w:id="521015779">
      <w:bodyDiv w:val="1"/>
      <w:marLeft w:val="0"/>
      <w:marRight w:val="0"/>
      <w:marTop w:val="0"/>
      <w:marBottom w:val="0"/>
      <w:divBdr>
        <w:top w:val="none" w:sz="0" w:space="0" w:color="auto"/>
        <w:left w:val="none" w:sz="0" w:space="0" w:color="auto"/>
        <w:bottom w:val="none" w:sz="0" w:space="0" w:color="auto"/>
        <w:right w:val="none" w:sz="0" w:space="0" w:color="auto"/>
      </w:divBdr>
    </w:div>
    <w:div w:id="548339829">
      <w:bodyDiv w:val="1"/>
      <w:marLeft w:val="0"/>
      <w:marRight w:val="0"/>
      <w:marTop w:val="0"/>
      <w:marBottom w:val="0"/>
      <w:divBdr>
        <w:top w:val="none" w:sz="0" w:space="0" w:color="auto"/>
        <w:left w:val="none" w:sz="0" w:space="0" w:color="auto"/>
        <w:bottom w:val="none" w:sz="0" w:space="0" w:color="auto"/>
        <w:right w:val="none" w:sz="0" w:space="0" w:color="auto"/>
      </w:divBdr>
    </w:div>
    <w:div w:id="716780083">
      <w:bodyDiv w:val="1"/>
      <w:marLeft w:val="0"/>
      <w:marRight w:val="0"/>
      <w:marTop w:val="0"/>
      <w:marBottom w:val="0"/>
      <w:divBdr>
        <w:top w:val="none" w:sz="0" w:space="0" w:color="auto"/>
        <w:left w:val="none" w:sz="0" w:space="0" w:color="auto"/>
        <w:bottom w:val="none" w:sz="0" w:space="0" w:color="auto"/>
        <w:right w:val="none" w:sz="0" w:space="0" w:color="auto"/>
      </w:divBdr>
      <w:divsChild>
        <w:div w:id="77754379">
          <w:marLeft w:val="0"/>
          <w:marRight w:val="0"/>
          <w:marTop w:val="0"/>
          <w:marBottom w:val="0"/>
          <w:divBdr>
            <w:top w:val="none" w:sz="0" w:space="0" w:color="auto"/>
            <w:left w:val="none" w:sz="0" w:space="0" w:color="auto"/>
            <w:bottom w:val="none" w:sz="0" w:space="0" w:color="auto"/>
            <w:right w:val="none" w:sz="0" w:space="0" w:color="auto"/>
          </w:divBdr>
        </w:div>
        <w:div w:id="239871333">
          <w:marLeft w:val="0"/>
          <w:marRight w:val="0"/>
          <w:marTop w:val="0"/>
          <w:marBottom w:val="0"/>
          <w:divBdr>
            <w:top w:val="none" w:sz="0" w:space="0" w:color="auto"/>
            <w:left w:val="none" w:sz="0" w:space="0" w:color="auto"/>
            <w:bottom w:val="none" w:sz="0" w:space="0" w:color="auto"/>
            <w:right w:val="none" w:sz="0" w:space="0" w:color="auto"/>
          </w:divBdr>
        </w:div>
        <w:div w:id="612132613">
          <w:marLeft w:val="0"/>
          <w:marRight w:val="0"/>
          <w:marTop w:val="0"/>
          <w:marBottom w:val="0"/>
          <w:divBdr>
            <w:top w:val="none" w:sz="0" w:space="0" w:color="auto"/>
            <w:left w:val="none" w:sz="0" w:space="0" w:color="auto"/>
            <w:bottom w:val="none" w:sz="0" w:space="0" w:color="auto"/>
            <w:right w:val="none" w:sz="0" w:space="0" w:color="auto"/>
          </w:divBdr>
        </w:div>
        <w:div w:id="624625761">
          <w:marLeft w:val="0"/>
          <w:marRight w:val="0"/>
          <w:marTop w:val="0"/>
          <w:marBottom w:val="0"/>
          <w:divBdr>
            <w:top w:val="none" w:sz="0" w:space="0" w:color="auto"/>
            <w:left w:val="none" w:sz="0" w:space="0" w:color="auto"/>
            <w:bottom w:val="none" w:sz="0" w:space="0" w:color="auto"/>
            <w:right w:val="none" w:sz="0" w:space="0" w:color="auto"/>
          </w:divBdr>
        </w:div>
        <w:div w:id="762149996">
          <w:marLeft w:val="0"/>
          <w:marRight w:val="0"/>
          <w:marTop w:val="0"/>
          <w:marBottom w:val="0"/>
          <w:divBdr>
            <w:top w:val="none" w:sz="0" w:space="0" w:color="auto"/>
            <w:left w:val="none" w:sz="0" w:space="0" w:color="auto"/>
            <w:bottom w:val="none" w:sz="0" w:space="0" w:color="auto"/>
            <w:right w:val="none" w:sz="0" w:space="0" w:color="auto"/>
          </w:divBdr>
        </w:div>
        <w:div w:id="949049481">
          <w:marLeft w:val="0"/>
          <w:marRight w:val="0"/>
          <w:marTop w:val="0"/>
          <w:marBottom w:val="0"/>
          <w:divBdr>
            <w:top w:val="none" w:sz="0" w:space="0" w:color="auto"/>
            <w:left w:val="none" w:sz="0" w:space="0" w:color="auto"/>
            <w:bottom w:val="none" w:sz="0" w:space="0" w:color="auto"/>
            <w:right w:val="none" w:sz="0" w:space="0" w:color="auto"/>
          </w:divBdr>
        </w:div>
        <w:div w:id="1256087059">
          <w:marLeft w:val="0"/>
          <w:marRight w:val="0"/>
          <w:marTop w:val="0"/>
          <w:marBottom w:val="0"/>
          <w:divBdr>
            <w:top w:val="none" w:sz="0" w:space="0" w:color="auto"/>
            <w:left w:val="none" w:sz="0" w:space="0" w:color="auto"/>
            <w:bottom w:val="none" w:sz="0" w:space="0" w:color="auto"/>
            <w:right w:val="none" w:sz="0" w:space="0" w:color="auto"/>
          </w:divBdr>
        </w:div>
        <w:div w:id="1279989700">
          <w:marLeft w:val="0"/>
          <w:marRight w:val="0"/>
          <w:marTop w:val="0"/>
          <w:marBottom w:val="0"/>
          <w:divBdr>
            <w:top w:val="none" w:sz="0" w:space="0" w:color="auto"/>
            <w:left w:val="none" w:sz="0" w:space="0" w:color="auto"/>
            <w:bottom w:val="none" w:sz="0" w:space="0" w:color="auto"/>
            <w:right w:val="none" w:sz="0" w:space="0" w:color="auto"/>
          </w:divBdr>
        </w:div>
        <w:div w:id="1574393617">
          <w:marLeft w:val="0"/>
          <w:marRight w:val="0"/>
          <w:marTop w:val="0"/>
          <w:marBottom w:val="0"/>
          <w:divBdr>
            <w:top w:val="none" w:sz="0" w:space="0" w:color="auto"/>
            <w:left w:val="none" w:sz="0" w:space="0" w:color="auto"/>
            <w:bottom w:val="none" w:sz="0" w:space="0" w:color="auto"/>
            <w:right w:val="none" w:sz="0" w:space="0" w:color="auto"/>
          </w:divBdr>
        </w:div>
      </w:divsChild>
    </w:div>
    <w:div w:id="738137047">
      <w:bodyDiv w:val="1"/>
      <w:marLeft w:val="0"/>
      <w:marRight w:val="0"/>
      <w:marTop w:val="0"/>
      <w:marBottom w:val="0"/>
      <w:divBdr>
        <w:top w:val="none" w:sz="0" w:space="0" w:color="auto"/>
        <w:left w:val="none" w:sz="0" w:space="0" w:color="auto"/>
        <w:bottom w:val="none" w:sz="0" w:space="0" w:color="auto"/>
        <w:right w:val="none" w:sz="0" w:space="0" w:color="auto"/>
      </w:divBdr>
      <w:divsChild>
        <w:div w:id="363360295">
          <w:marLeft w:val="0"/>
          <w:marRight w:val="0"/>
          <w:marTop w:val="0"/>
          <w:marBottom w:val="0"/>
          <w:divBdr>
            <w:top w:val="none" w:sz="0" w:space="0" w:color="auto"/>
            <w:left w:val="none" w:sz="0" w:space="0" w:color="auto"/>
            <w:bottom w:val="none" w:sz="0" w:space="0" w:color="auto"/>
            <w:right w:val="none" w:sz="0" w:space="0" w:color="auto"/>
          </w:divBdr>
        </w:div>
        <w:div w:id="519705363">
          <w:marLeft w:val="0"/>
          <w:marRight w:val="0"/>
          <w:marTop w:val="0"/>
          <w:marBottom w:val="0"/>
          <w:divBdr>
            <w:top w:val="none" w:sz="0" w:space="0" w:color="auto"/>
            <w:left w:val="none" w:sz="0" w:space="0" w:color="auto"/>
            <w:bottom w:val="none" w:sz="0" w:space="0" w:color="auto"/>
            <w:right w:val="none" w:sz="0" w:space="0" w:color="auto"/>
          </w:divBdr>
        </w:div>
        <w:div w:id="940454489">
          <w:marLeft w:val="0"/>
          <w:marRight w:val="0"/>
          <w:marTop w:val="0"/>
          <w:marBottom w:val="0"/>
          <w:divBdr>
            <w:top w:val="none" w:sz="0" w:space="0" w:color="auto"/>
            <w:left w:val="none" w:sz="0" w:space="0" w:color="auto"/>
            <w:bottom w:val="none" w:sz="0" w:space="0" w:color="auto"/>
            <w:right w:val="none" w:sz="0" w:space="0" w:color="auto"/>
          </w:divBdr>
        </w:div>
        <w:div w:id="1009329543">
          <w:marLeft w:val="0"/>
          <w:marRight w:val="0"/>
          <w:marTop w:val="0"/>
          <w:marBottom w:val="0"/>
          <w:divBdr>
            <w:top w:val="none" w:sz="0" w:space="0" w:color="auto"/>
            <w:left w:val="none" w:sz="0" w:space="0" w:color="auto"/>
            <w:bottom w:val="none" w:sz="0" w:space="0" w:color="auto"/>
            <w:right w:val="none" w:sz="0" w:space="0" w:color="auto"/>
          </w:divBdr>
        </w:div>
        <w:div w:id="1191069358">
          <w:marLeft w:val="0"/>
          <w:marRight w:val="0"/>
          <w:marTop w:val="0"/>
          <w:marBottom w:val="0"/>
          <w:divBdr>
            <w:top w:val="none" w:sz="0" w:space="0" w:color="auto"/>
            <w:left w:val="none" w:sz="0" w:space="0" w:color="auto"/>
            <w:bottom w:val="none" w:sz="0" w:space="0" w:color="auto"/>
            <w:right w:val="none" w:sz="0" w:space="0" w:color="auto"/>
          </w:divBdr>
        </w:div>
        <w:div w:id="1600870945">
          <w:marLeft w:val="0"/>
          <w:marRight w:val="0"/>
          <w:marTop w:val="0"/>
          <w:marBottom w:val="0"/>
          <w:divBdr>
            <w:top w:val="none" w:sz="0" w:space="0" w:color="auto"/>
            <w:left w:val="none" w:sz="0" w:space="0" w:color="auto"/>
            <w:bottom w:val="none" w:sz="0" w:space="0" w:color="auto"/>
            <w:right w:val="none" w:sz="0" w:space="0" w:color="auto"/>
          </w:divBdr>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84594960">
          <w:marLeft w:val="0"/>
          <w:marRight w:val="0"/>
          <w:marTop w:val="0"/>
          <w:marBottom w:val="0"/>
          <w:divBdr>
            <w:top w:val="none" w:sz="0" w:space="0" w:color="auto"/>
            <w:left w:val="none" w:sz="0" w:space="0" w:color="auto"/>
            <w:bottom w:val="none" w:sz="0" w:space="0" w:color="auto"/>
            <w:right w:val="none" w:sz="0" w:space="0" w:color="auto"/>
          </w:divBdr>
        </w:div>
        <w:div w:id="701981448">
          <w:marLeft w:val="0"/>
          <w:marRight w:val="0"/>
          <w:marTop w:val="0"/>
          <w:marBottom w:val="0"/>
          <w:divBdr>
            <w:top w:val="none" w:sz="0" w:space="0" w:color="auto"/>
            <w:left w:val="none" w:sz="0" w:space="0" w:color="auto"/>
            <w:bottom w:val="none" w:sz="0" w:space="0" w:color="auto"/>
            <w:right w:val="none" w:sz="0" w:space="0" w:color="auto"/>
          </w:divBdr>
        </w:div>
        <w:div w:id="878467503">
          <w:marLeft w:val="0"/>
          <w:marRight w:val="0"/>
          <w:marTop w:val="0"/>
          <w:marBottom w:val="0"/>
          <w:divBdr>
            <w:top w:val="none" w:sz="0" w:space="0" w:color="auto"/>
            <w:left w:val="none" w:sz="0" w:space="0" w:color="auto"/>
            <w:bottom w:val="none" w:sz="0" w:space="0" w:color="auto"/>
            <w:right w:val="none" w:sz="0" w:space="0" w:color="auto"/>
          </w:divBdr>
        </w:div>
        <w:div w:id="1262911324">
          <w:marLeft w:val="0"/>
          <w:marRight w:val="0"/>
          <w:marTop w:val="0"/>
          <w:marBottom w:val="0"/>
          <w:divBdr>
            <w:top w:val="none" w:sz="0" w:space="0" w:color="auto"/>
            <w:left w:val="none" w:sz="0" w:space="0" w:color="auto"/>
            <w:bottom w:val="none" w:sz="0" w:space="0" w:color="auto"/>
            <w:right w:val="none" w:sz="0" w:space="0" w:color="auto"/>
          </w:divBdr>
        </w:div>
        <w:div w:id="1536305169">
          <w:marLeft w:val="0"/>
          <w:marRight w:val="0"/>
          <w:marTop w:val="0"/>
          <w:marBottom w:val="0"/>
          <w:divBdr>
            <w:top w:val="none" w:sz="0" w:space="0" w:color="auto"/>
            <w:left w:val="none" w:sz="0" w:space="0" w:color="auto"/>
            <w:bottom w:val="none" w:sz="0" w:space="0" w:color="auto"/>
            <w:right w:val="none" w:sz="0" w:space="0" w:color="auto"/>
          </w:divBdr>
        </w:div>
        <w:div w:id="1561745025">
          <w:marLeft w:val="0"/>
          <w:marRight w:val="0"/>
          <w:marTop w:val="0"/>
          <w:marBottom w:val="0"/>
          <w:divBdr>
            <w:top w:val="none" w:sz="0" w:space="0" w:color="auto"/>
            <w:left w:val="none" w:sz="0" w:space="0" w:color="auto"/>
            <w:bottom w:val="none" w:sz="0" w:space="0" w:color="auto"/>
            <w:right w:val="none" w:sz="0" w:space="0" w:color="auto"/>
          </w:divBdr>
        </w:div>
        <w:div w:id="1985814333">
          <w:marLeft w:val="0"/>
          <w:marRight w:val="0"/>
          <w:marTop w:val="0"/>
          <w:marBottom w:val="0"/>
          <w:divBdr>
            <w:top w:val="none" w:sz="0" w:space="0" w:color="auto"/>
            <w:left w:val="none" w:sz="0" w:space="0" w:color="auto"/>
            <w:bottom w:val="none" w:sz="0" w:space="0" w:color="auto"/>
            <w:right w:val="none" w:sz="0" w:space="0" w:color="auto"/>
          </w:divBdr>
        </w:div>
        <w:div w:id="2090614403">
          <w:marLeft w:val="0"/>
          <w:marRight w:val="0"/>
          <w:marTop w:val="0"/>
          <w:marBottom w:val="0"/>
          <w:divBdr>
            <w:top w:val="none" w:sz="0" w:space="0" w:color="auto"/>
            <w:left w:val="none" w:sz="0" w:space="0" w:color="auto"/>
            <w:bottom w:val="none" w:sz="0" w:space="0" w:color="auto"/>
            <w:right w:val="none" w:sz="0" w:space="0" w:color="auto"/>
          </w:divBdr>
        </w:div>
      </w:divsChild>
    </w:div>
    <w:div w:id="896866111">
      <w:bodyDiv w:val="1"/>
      <w:marLeft w:val="0"/>
      <w:marRight w:val="0"/>
      <w:marTop w:val="0"/>
      <w:marBottom w:val="0"/>
      <w:divBdr>
        <w:top w:val="none" w:sz="0" w:space="0" w:color="auto"/>
        <w:left w:val="none" w:sz="0" w:space="0" w:color="auto"/>
        <w:bottom w:val="none" w:sz="0" w:space="0" w:color="auto"/>
        <w:right w:val="none" w:sz="0" w:space="0" w:color="auto"/>
      </w:divBdr>
    </w:div>
    <w:div w:id="996495250">
      <w:bodyDiv w:val="1"/>
      <w:marLeft w:val="0"/>
      <w:marRight w:val="0"/>
      <w:marTop w:val="0"/>
      <w:marBottom w:val="0"/>
      <w:divBdr>
        <w:top w:val="none" w:sz="0" w:space="0" w:color="auto"/>
        <w:left w:val="none" w:sz="0" w:space="0" w:color="auto"/>
        <w:bottom w:val="none" w:sz="0" w:space="0" w:color="auto"/>
        <w:right w:val="none" w:sz="0" w:space="0" w:color="auto"/>
      </w:divBdr>
      <w:divsChild>
        <w:div w:id="89089018">
          <w:marLeft w:val="0"/>
          <w:marRight w:val="0"/>
          <w:marTop w:val="0"/>
          <w:marBottom w:val="0"/>
          <w:divBdr>
            <w:top w:val="none" w:sz="0" w:space="0" w:color="auto"/>
            <w:left w:val="none" w:sz="0" w:space="0" w:color="auto"/>
            <w:bottom w:val="none" w:sz="0" w:space="0" w:color="auto"/>
            <w:right w:val="none" w:sz="0" w:space="0" w:color="auto"/>
          </w:divBdr>
        </w:div>
        <w:div w:id="337006137">
          <w:marLeft w:val="0"/>
          <w:marRight w:val="0"/>
          <w:marTop w:val="0"/>
          <w:marBottom w:val="0"/>
          <w:divBdr>
            <w:top w:val="none" w:sz="0" w:space="0" w:color="auto"/>
            <w:left w:val="none" w:sz="0" w:space="0" w:color="auto"/>
            <w:bottom w:val="none" w:sz="0" w:space="0" w:color="auto"/>
            <w:right w:val="none" w:sz="0" w:space="0" w:color="auto"/>
          </w:divBdr>
        </w:div>
        <w:div w:id="510876496">
          <w:marLeft w:val="0"/>
          <w:marRight w:val="0"/>
          <w:marTop w:val="0"/>
          <w:marBottom w:val="0"/>
          <w:divBdr>
            <w:top w:val="none" w:sz="0" w:space="0" w:color="auto"/>
            <w:left w:val="none" w:sz="0" w:space="0" w:color="auto"/>
            <w:bottom w:val="none" w:sz="0" w:space="0" w:color="auto"/>
            <w:right w:val="none" w:sz="0" w:space="0" w:color="auto"/>
          </w:divBdr>
        </w:div>
        <w:div w:id="661662613">
          <w:marLeft w:val="0"/>
          <w:marRight w:val="0"/>
          <w:marTop w:val="0"/>
          <w:marBottom w:val="0"/>
          <w:divBdr>
            <w:top w:val="none" w:sz="0" w:space="0" w:color="auto"/>
            <w:left w:val="none" w:sz="0" w:space="0" w:color="auto"/>
            <w:bottom w:val="none" w:sz="0" w:space="0" w:color="auto"/>
            <w:right w:val="none" w:sz="0" w:space="0" w:color="auto"/>
          </w:divBdr>
        </w:div>
        <w:div w:id="809983049">
          <w:marLeft w:val="0"/>
          <w:marRight w:val="0"/>
          <w:marTop w:val="0"/>
          <w:marBottom w:val="0"/>
          <w:divBdr>
            <w:top w:val="none" w:sz="0" w:space="0" w:color="auto"/>
            <w:left w:val="none" w:sz="0" w:space="0" w:color="auto"/>
            <w:bottom w:val="none" w:sz="0" w:space="0" w:color="auto"/>
            <w:right w:val="none" w:sz="0" w:space="0" w:color="auto"/>
          </w:divBdr>
        </w:div>
        <w:div w:id="1278830887">
          <w:marLeft w:val="0"/>
          <w:marRight w:val="0"/>
          <w:marTop w:val="0"/>
          <w:marBottom w:val="0"/>
          <w:divBdr>
            <w:top w:val="none" w:sz="0" w:space="0" w:color="auto"/>
            <w:left w:val="none" w:sz="0" w:space="0" w:color="auto"/>
            <w:bottom w:val="none" w:sz="0" w:space="0" w:color="auto"/>
            <w:right w:val="none" w:sz="0" w:space="0" w:color="auto"/>
          </w:divBdr>
        </w:div>
        <w:div w:id="1554851271">
          <w:marLeft w:val="0"/>
          <w:marRight w:val="0"/>
          <w:marTop w:val="0"/>
          <w:marBottom w:val="0"/>
          <w:divBdr>
            <w:top w:val="none" w:sz="0" w:space="0" w:color="auto"/>
            <w:left w:val="none" w:sz="0" w:space="0" w:color="auto"/>
            <w:bottom w:val="none" w:sz="0" w:space="0" w:color="auto"/>
            <w:right w:val="none" w:sz="0" w:space="0" w:color="auto"/>
          </w:divBdr>
        </w:div>
        <w:div w:id="1656952411">
          <w:marLeft w:val="0"/>
          <w:marRight w:val="0"/>
          <w:marTop w:val="0"/>
          <w:marBottom w:val="0"/>
          <w:divBdr>
            <w:top w:val="none" w:sz="0" w:space="0" w:color="auto"/>
            <w:left w:val="none" w:sz="0" w:space="0" w:color="auto"/>
            <w:bottom w:val="none" w:sz="0" w:space="0" w:color="auto"/>
            <w:right w:val="none" w:sz="0" w:space="0" w:color="auto"/>
          </w:divBdr>
        </w:div>
        <w:div w:id="1981760152">
          <w:marLeft w:val="0"/>
          <w:marRight w:val="0"/>
          <w:marTop w:val="0"/>
          <w:marBottom w:val="0"/>
          <w:divBdr>
            <w:top w:val="none" w:sz="0" w:space="0" w:color="auto"/>
            <w:left w:val="none" w:sz="0" w:space="0" w:color="auto"/>
            <w:bottom w:val="none" w:sz="0" w:space="0" w:color="auto"/>
            <w:right w:val="none" w:sz="0" w:space="0" w:color="auto"/>
          </w:divBdr>
        </w:div>
        <w:div w:id="2042509718">
          <w:marLeft w:val="0"/>
          <w:marRight w:val="0"/>
          <w:marTop w:val="0"/>
          <w:marBottom w:val="0"/>
          <w:divBdr>
            <w:top w:val="none" w:sz="0" w:space="0" w:color="auto"/>
            <w:left w:val="none" w:sz="0" w:space="0" w:color="auto"/>
            <w:bottom w:val="none" w:sz="0" w:space="0" w:color="auto"/>
            <w:right w:val="none" w:sz="0" w:space="0" w:color="auto"/>
          </w:divBdr>
        </w:div>
      </w:divsChild>
    </w:div>
    <w:div w:id="1066878205">
      <w:bodyDiv w:val="1"/>
      <w:marLeft w:val="0"/>
      <w:marRight w:val="0"/>
      <w:marTop w:val="0"/>
      <w:marBottom w:val="0"/>
      <w:divBdr>
        <w:top w:val="none" w:sz="0" w:space="0" w:color="auto"/>
        <w:left w:val="none" w:sz="0" w:space="0" w:color="auto"/>
        <w:bottom w:val="none" w:sz="0" w:space="0" w:color="auto"/>
        <w:right w:val="none" w:sz="0" w:space="0" w:color="auto"/>
      </w:divBdr>
    </w:div>
    <w:div w:id="1123815169">
      <w:bodyDiv w:val="1"/>
      <w:marLeft w:val="0"/>
      <w:marRight w:val="0"/>
      <w:marTop w:val="0"/>
      <w:marBottom w:val="0"/>
      <w:divBdr>
        <w:top w:val="none" w:sz="0" w:space="0" w:color="auto"/>
        <w:left w:val="none" w:sz="0" w:space="0" w:color="auto"/>
        <w:bottom w:val="none" w:sz="0" w:space="0" w:color="auto"/>
        <w:right w:val="none" w:sz="0" w:space="0" w:color="auto"/>
      </w:divBdr>
    </w:div>
    <w:div w:id="1156602629">
      <w:bodyDiv w:val="1"/>
      <w:marLeft w:val="0"/>
      <w:marRight w:val="0"/>
      <w:marTop w:val="0"/>
      <w:marBottom w:val="0"/>
      <w:divBdr>
        <w:top w:val="none" w:sz="0" w:space="0" w:color="auto"/>
        <w:left w:val="none" w:sz="0" w:space="0" w:color="auto"/>
        <w:bottom w:val="none" w:sz="0" w:space="0" w:color="auto"/>
        <w:right w:val="none" w:sz="0" w:space="0" w:color="auto"/>
      </w:divBdr>
    </w:div>
    <w:div w:id="1298025717">
      <w:bodyDiv w:val="1"/>
      <w:marLeft w:val="0"/>
      <w:marRight w:val="0"/>
      <w:marTop w:val="0"/>
      <w:marBottom w:val="0"/>
      <w:divBdr>
        <w:top w:val="none" w:sz="0" w:space="0" w:color="auto"/>
        <w:left w:val="none" w:sz="0" w:space="0" w:color="auto"/>
        <w:bottom w:val="none" w:sz="0" w:space="0" w:color="auto"/>
        <w:right w:val="none" w:sz="0" w:space="0" w:color="auto"/>
      </w:divBdr>
    </w:div>
    <w:div w:id="1314677135">
      <w:bodyDiv w:val="1"/>
      <w:marLeft w:val="0"/>
      <w:marRight w:val="0"/>
      <w:marTop w:val="0"/>
      <w:marBottom w:val="0"/>
      <w:divBdr>
        <w:top w:val="none" w:sz="0" w:space="0" w:color="auto"/>
        <w:left w:val="none" w:sz="0" w:space="0" w:color="auto"/>
        <w:bottom w:val="none" w:sz="0" w:space="0" w:color="auto"/>
        <w:right w:val="none" w:sz="0" w:space="0" w:color="auto"/>
      </w:divBdr>
    </w:div>
    <w:div w:id="1342275322">
      <w:bodyDiv w:val="1"/>
      <w:marLeft w:val="0"/>
      <w:marRight w:val="0"/>
      <w:marTop w:val="0"/>
      <w:marBottom w:val="0"/>
      <w:divBdr>
        <w:top w:val="none" w:sz="0" w:space="0" w:color="auto"/>
        <w:left w:val="none" w:sz="0" w:space="0" w:color="auto"/>
        <w:bottom w:val="none" w:sz="0" w:space="0" w:color="auto"/>
        <w:right w:val="none" w:sz="0" w:space="0" w:color="auto"/>
      </w:divBdr>
      <w:divsChild>
        <w:div w:id="9574816">
          <w:marLeft w:val="0"/>
          <w:marRight w:val="0"/>
          <w:marTop w:val="0"/>
          <w:marBottom w:val="0"/>
          <w:divBdr>
            <w:top w:val="none" w:sz="0" w:space="0" w:color="auto"/>
            <w:left w:val="none" w:sz="0" w:space="0" w:color="auto"/>
            <w:bottom w:val="none" w:sz="0" w:space="0" w:color="auto"/>
            <w:right w:val="none" w:sz="0" w:space="0" w:color="auto"/>
          </w:divBdr>
        </w:div>
        <w:div w:id="49233438">
          <w:marLeft w:val="0"/>
          <w:marRight w:val="0"/>
          <w:marTop w:val="0"/>
          <w:marBottom w:val="0"/>
          <w:divBdr>
            <w:top w:val="none" w:sz="0" w:space="0" w:color="auto"/>
            <w:left w:val="none" w:sz="0" w:space="0" w:color="auto"/>
            <w:bottom w:val="none" w:sz="0" w:space="0" w:color="auto"/>
            <w:right w:val="none" w:sz="0" w:space="0" w:color="auto"/>
          </w:divBdr>
        </w:div>
        <w:div w:id="71389871">
          <w:marLeft w:val="0"/>
          <w:marRight w:val="0"/>
          <w:marTop w:val="0"/>
          <w:marBottom w:val="0"/>
          <w:divBdr>
            <w:top w:val="none" w:sz="0" w:space="0" w:color="auto"/>
            <w:left w:val="none" w:sz="0" w:space="0" w:color="auto"/>
            <w:bottom w:val="none" w:sz="0" w:space="0" w:color="auto"/>
            <w:right w:val="none" w:sz="0" w:space="0" w:color="auto"/>
          </w:divBdr>
        </w:div>
        <w:div w:id="116727477">
          <w:marLeft w:val="0"/>
          <w:marRight w:val="0"/>
          <w:marTop w:val="0"/>
          <w:marBottom w:val="0"/>
          <w:divBdr>
            <w:top w:val="none" w:sz="0" w:space="0" w:color="auto"/>
            <w:left w:val="none" w:sz="0" w:space="0" w:color="auto"/>
            <w:bottom w:val="none" w:sz="0" w:space="0" w:color="auto"/>
            <w:right w:val="none" w:sz="0" w:space="0" w:color="auto"/>
          </w:divBdr>
        </w:div>
        <w:div w:id="130287914">
          <w:marLeft w:val="0"/>
          <w:marRight w:val="0"/>
          <w:marTop w:val="0"/>
          <w:marBottom w:val="0"/>
          <w:divBdr>
            <w:top w:val="none" w:sz="0" w:space="0" w:color="auto"/>
            <w:left w:val="none" w:sz="0" w:space="0" w:color="auto"/>
            <w:bottom w:val="none" w:sz="0" w:space="0" w:color="auto"/>
            <w:right w:val="none" w:sz="0" w:space="0" w:color="auto"/>
          </w:divBdr>
        </w:div>
        <w:div w:id="160856671">
          <w:marLeft w:val="0"/>
          <w:marRight w:val="0"/>
          <w:marTop w:val="0"/>
          <w:marBottom w:val="0"/>
          <w:divBdr>
            <w:top w:val="none" w:sz="0" w:space="0" w:color="auto"/>
            <w:left w:val="none" w:sz="0" w:space="0" w:color="auto"/>
            <w:bottom w:val="none" w:sz="0" w:space="0" w:color="auto"/>
            <w:right w:val="none" w:sz="0" w:space="0" w:color="auto"/>
          </w:divBdr>
        </w:div>
        <w:div w:id="212039327">
          <w:marLeft w:val="0"/>
          <w:marRight w:val="0"/>
          <w:marTop w:val="0"/>
          <w:marBottom w:val="0"/>
          <w:divBdr>
            <w:top w:val="none" w:sz="0" w:space="0" w:color="auto"/>
            <w:left w:val="none" w:sz="0" w:space="0" w:color="auto"/>
            <w:bottom w:val="none" w:sz="0" w:space="0" w:color="auto"/>
            <w:right w:val="none" w:sz="0" w:space="0" w:color="auto"/>
          </w:divBdr>
        </w:div>
        <w:div w:id="222908984">
          <w:marLeft w:val="0"/>
          <w:marRight w:val="0"/>
          <w:marTop w:val="0"/>
          <w:marBottom w:val="0"/>
          <w:divBdr>
            <w:top w:val="none" w:sz="0" w:space="0" w:color="auto"/>
            <w:left w:val="none" w:sz="0" w:space="0" w:color="auto"/>
            <w:bottom w:val="none" w:sz="0" w:space="0" w:color="auto"/>
            <w:right w:val="none" w:sz="0" w:space="0" w:color="auto"/>
          </w:divBdr>
        </w:div>
        <w:div w:id="366372681">
          <w:marLeft w:val="0"/>
          <w:marRight w:val="0"/>
          <w:marTop w:val="0"/>
          <w:marBottom w:val="0"/>
          <w:divBdr>
            <w:top w:val="none" w:sz="0" w:space="0" w:color="auto"/>
            <w:left w:val="none" w:sz="0" w:space="0" w:color="auto"/>
            <w:bottom w:val="none" w:sz="0" w:space="0" w:color="auto"/>
            <w:right w:val="none" w:sz="0" w:space="0" w:color="auto"/>
          </w:divBdr>
        </w:div>
        <w:div w:id="371729203">
          <w:marLeft w:val="0"/>
          <w:marRight w:val="0"/>
          <w:marTop w:val="0"/>
          <w:marBottom w:val="0"/>
          <w:divBdr>
            <w:top w:val="none" w:sz="0" w:space="0" w:color="auto"/>
            <w:left w:val="none" w:sz="0" w:space="0" w:color="auto"/>
            <w:bottom w:val="none" w:sz="0" w:space="0" w:color="auto"/>
            <w:right w:val="none" w:sz="0" w:space="0" w:color="auto"/>
          </w:divBdr>
        </w:div>
        <w:div w:id="385763483">
          <w:marLeft w:val="0"/>
          <w:marRight w:val="0"/>
          <w:marTop w:val="0"/>
          <w:marBottom w:val="0"/>
          <w:divBdr>
            <w:top w:val="none" w:sz="0" w:space="0" w:color="auto"/>
            <w:left w:val="none" w:sz="0" w:space="0" w:color="auto"/>
            <w:bottom w:val="none" w:sz="0" w:space="0" w:color="auto"/>
            <w:right w:val="none" w:sz="0" w:space="0" w:color="auto"/>
          </w:divBdr>
        </w:div>
        <w:div w:id="412090524">
          <w:marLeft w:val="0"/>
          <w:marRight w:val="0"/>
          <w:marTop w:val="0"/>
          <w:marBottom w:val="0"/>
          <w:divBdr>
            <w:top w:val="none" w:sz="0" w:space="0" w:color="auto"/>
            <w:left w:val="none" w:sz="0" w:space="0" w:color="auto"/>
            <w:bottom w:val="none" w:sz="0" w:space="0" w:color="auto"/>
            <w:right w:val="none" w:sz="0" w:space="0" w:color="auto"/>
          </w:divBdr>
        </w:div>
        <w:div w:id="424570090">
          <w:marLeft w:val="0"/>
          <w:marRight w:val="0"/>
          <w:marTop w:val="0"/>
          <w:marBottom w:val="0"/>
          <w:divBdr>
            <w:top w:val="none" w:sz="0" w:space="0" w:color="auto"/>
            <w:left w:val="none" w:sz="0" w:space="0" w:color="auto"/>
            <w:bottom w:val="none" w:sz="0" w:space="0" w:color="auto"/>
            <w:right w:val="none" w:sz="0" w:space="0" w:color="auto"/>
          </w:divBdr>
        </w:div>
        <w:div w:id="545528568">
          <w:marLeft w:val="0"/>
          <w:marRight w:val="0"/>
          <w:marTop w:val="0"/>
          <w:marBottom w:val="0"/>
          <w:divBdr>
            <w:top w:val="none" w:sz="0" w:space="0" w:color="auto"/>
            <w:left w:val="none" w:sz="0" w:space="0" w:color="auto"/>
            <w:bottom w:val="none" w:sz="0" w:space="0" w:color="auto"/>
            <w:right w:val="none" w:sz="0" w:space="0" w:color="auto"/>
          </w:divBdr>
        </w:div>
        <w:div w:id="640772083">
          <w:marLeft w:val="0"/>
          <w:marRight w:val="0"/>
          <w:marTop w:val="0"/>
          <w:marBottom w:val="0"/>
          <w:divBdr>
            <w:top w:val="none" w:sz="0" w:space="0" w:color="auto"/>
            <w:left w:val="none" w:sz="0" w:space="0" w:color="auto"/>
            <w:bottom w:val="none" w:sz="0" w:space="0" w:color="auto"/>
            <w:right w:val="none" w:sz="0" w:space="0" w:color="auto"/>
          </w:divBdr>
        </w:div>
        <w:div w:id="677002779">
          <w:marLeft w:val="0"/>
          <w:marRight w:val="0"/>
          <w:marTop w:val="0"/>
          <w:marBottom w:val="0"/>
          <w:divBdr>
            <w:top w:val="none" w:sz="0" w:space="0" w:color="auto"/>
            <w:left w:val="none" w:sz="0" w:space="0" w:color="auto"/>
            <w:bottom w:val="none" w:sz="0" w:space="0" w:color="auto"/>
            <w:right w:val="none" w:sz="0" w:space="0" w:color="auto"/>
          </w:divBdr>
        </w:div>
        <w:div w:id="711465852">
          <w:marLeft w:val="0"/>
          <w:marRight w:val="0"/>
          <w:marTop w:val="0"/>
          <w:marBottom w:val="0"/>
          <w:divBdr>
            <w:top w:val="none" w:sz="0" w:space="0" w:color="auto"/>
            <w:left w:val="none" w:sz="0" w:space="0" w:color="auto"/>
            <w:bottom w:val="none" w:sz="0" w:space="0" w:color="auto"/>
            <w:right w:val="none" w:sz="0" w:space="0" w:color="auto"/>
          </w:divBdr>
        </w:div>
        <w:div w:id="743382128">
          <w:marLeft w:val="0"/>
          <w:marRight w:val="0"/>
          <w:marTop w:val="0"/>
          <w:marBottom w:val="0"/>
          <w:divBdr>
            <w:top w:val="none" w:sz="0" w:space="0" w:color="auto"/>
            <w:left w:val="none" w:sz="0" w:space="0" w:color="auto"/>
            <w:bottom w:val="none" w:sz="0" w:space="0" w:color="auto"/>
            <w:right w:val="none" w:sz="0" w:space="0" w:color="auto"/>
          </w:divBdr>
        </w:div>
        <w:div w:id="757869889">
          <w:marLeft w:val="0"/>
          <w:marRight w:val="0"/>
          <w:marTop w:val="0"/>
          <w:marBottom w:val="0"/>
          <w:divBdr>
            <w:top w:val="none" w:sz="0" w:space="0" w:color="auto"/>
            <w:left w:val="none" w:sz="0" w:space="0" w:color="auto"/>
            <w:bottom w:val="none" w:sz="0" w:space="0" w:color="auto"/>
            <w:right w:val="none" w:sz="0" w:space="0" w:color="auto"/>
          </w:divBdr>
        </w:div>
        <w:div w:id="764544465">
          <w:marLeft w:val="0"/>
          <w:marRight w:val="0"/>
          <w:marTop w:val="0"/>
          <w:marBottom w:val="0"/>
          <w:divBdr>
            <w:top w:val="none" w:sz="0" w:space="0" w:color="auto"/>
            <w:left w:val="none" w:sz="0" w:space="0" w:color="auto"/>
            <w:bottom w:val="none" w:sz="0" w:space="0" w:color="auto"/>
            <w:right w:val="none" w:sz="0" w:space="0" w:color="auto"/>
          </w:divBdr>
        </w:div>
        <w:div w:id="769013894">
          <w:marLeft w:val="0"/>
          <w:marRight w:val="0"/>
          <w:marTop w:val="0"/>
          <w:marBottom w:val="0"/>
          <w:divBdr>
            <w:top w:val="none" w:sz="0" w:space="0" w:color="auto"/>
            <w:left w:val="none" w:sz="0" w:space="0" w:color="auto"/>
            <w:bottom w:val="none" w:sz="0" w:space="0" w:color="auto"/>
            <w:right w:val="none" w:sz="0" w:space="0" w:color="auto"/>
          </w:divBdr>
        </w:div>
        <w:div w:id="871575904">
          <w:marLeft w:val="0"/>
          <w:marRight w:val="0"/>
          <w:marTop w:val="0"/>
          <w:marBottom w:val="0"/>
          <w:divBdr>
            <w:top w:val="none" w:sz="0" w:space="0" w:color="auto"/>
            <w:left w:val="none" w:sz="0" w:space="0" w:color="auto"/>
            <w:bottom w:val="none" w:sz="0" w:space="0" w:color="auto"/>
            <w:right w:val="none" w:sz="0" w:space="0" w:color="auto"/>
          </w:divBdr>
        </w:div>
        <w:div w:id="961502753">
          <w:marLeft w:val="0"/>
          <w:marRight w:val="0"/>
          <w:marTop w:val="0"/>
          <w:marBottom w:val="0"/>
          <w:divBdr>
            <w:top w:val="none" w:sz="0" w:space="0" w:color="auto"/>
            <w:left w:val="none" w:sz="0" w:space="0" w:color="auto"/>
            <w:bottom w:val="none" w:sz="0" w:space="0" w:color="auto"/>
            <w:right w:val="none" w:sz="0" w:space="0" w:color="auto"/>
          </w:divBdr>
        </w:div>
        <w:div w:id="970942050">
          <w:marLeft w:val="0"/>
          <w:marRight w:val="0"/>
          <w:marTop w:val="0"/>
          <w:marBottom w:val="0"/>
          <w:divBdr>
            <w:top w:val="none" w:sz="0" w:space="0" w:color="auto"/>
            <w:left w:val="none" w:sz="0" w:space="0" w:color="auto"/>
            <w:bottom w:val="none" w:sz="0" w:space="0" w:color="auto"/>
            <w:right w:val="none" w:sz="0" w:space="0" w:color="auto"/>
          </w:divBdr>
        </w:div>
        <w:div w:id="1025056243">
          <w:marLeft w:val="0"/>
          <w:marRight w:val="0"/>
          <w:marTop w:val="0"/>
          <w:marBottom w:val="0"/>
          <w:divBdr>
            <w:top w:val="none" w:sz="0" w:space="0" w:color="auto"/>
            <w:left w:val="none" w:sz="0" w:space="0" w:color="auto"/>
            <w:bottom w:val="none" w:sz="0" w:space="0" w:color="auto"/>
            <w:right w:val="none" w:sz="0" w:space="0" w:color="auto"/>
          </w:divBdr>
        </w:div>
        <w:div w:id="1267227421">
          <w:marLeft w:val="0"/>
          <w:marRight w:val="0"/>
          <w:marTop w:val="0"/>
          <w:marBottom w:val="0"/>
          <w:divBdr>
            <w:top w:val="none" w:sz="0" w:space="0" w:color="auto"/>
            <w:left w:val="none" w:sz="0" w:space="0" w:color="auto"/>
            <w:bottom w:val="none" w:sz="0" w:space="0" w:color="auto"/>
            <w:right w:val="none" w:sz="0" w:space="0" w:color="auto"/>
          </w:divBdr>
        </w:div>
        <w:div w:id="1270744132">
          <w:marLeft w:val="0"/>
          <w:marRight w:val="0"/>
          <w:marTop w:val="0"/>
          <w:marBottom w:val="0"/>
          <w:divBdr>
            <w:top w:val="none" w:sz="0" w:space="0" w:color="auto"/>
            <w:left w:val="none" w:sz="0" w:space="0" w:color="auto"/>
            <w:bottom w:val="none" w:sz="0" w:space="0" w:color="auto"/>
            <w:right w:val="none" w:sz="0" w:space="0" w:color="auto"/>
          </w:divBdr>
        </w:div>
        <w:div w:id="1278290516">
          <w:marLeft w:val="0"/>
          <w:marRight w:val="0"/>
          <w:marTop w:val="0"/>
          <w:marBottom w:val="0"/>
          <w:divBdr>
            <w:top w:val="none" w:sz="0" w:space="0" w:color="auto"/>
            <w:left w:val="none" w:sz="0" w:space="0" w:color="auto"/>
            <w:bottom w:val="none" w:sz="0" w:space="0" w:color="auto"/>
            <w:right w:val="none" w:sz="0" w:space="0" w:color="auto"/>
          </w:divBdr>
        </w:div>
        <w:div w:id="1530219014">
          <w:marLeft w:val="0"/>
          <w:marRight w:val="0"/>
          <w:marTop w:val="0"/>
          <w:marBottom w:val="0"/>
          <w:divBdr>
            <w:top w:val="none" w:sz="0" w:space="0" w:color="auto"/>
            <w:left w:val="none" w:sz="0" w:space="0" w:color="auto"/>
            <w:bottom w:val="none" w:sz="0" w:space="0" w:color="auto"/>
            <w:right w:val="none" w:sz="0" w:space="0" w:color="auto"/>
          </w:divBdr>
        </w:div>
        <w:div w:id="1643848599">
          <w:marLeft w:val="0"/>
          <w:marRight w:val="0"/>
          <w:marTop w:val="0"/>
          <w:marBottom w:val="0"/>
          <w:divBdr>
            <w:top w:val="none" w:sz="0" w:space="0" w:color="auto"/>
            <w:left w:val="none" w:sz="0" w:space="0" w:color="auto"/>
            <w:bottom w:val="none" w:sz="0" w:space="0" w:color="auto"/>
            <w:right w:val="none" w:sz="0" w:space="0" w:color="auto"/>
          </w:divBdr>
        </w:div>
        <w:div w:id="1688940717">
          <w:marLeft w:val="0"/>
          <w:marRight w:val="0"/>
          <w:marTop w:val="0"/>
          <w:marBottom w:val="0"/>
          <w:divBdr>
            <w:top w:val="none" w:sz="0" w:space="0" w:color="auto"/>
            <w:left w:val="none" w:sz="0" w:space="0" w:color="auto"/>
            <w:bottom w:val="none" w:sz="0" w:space="0" w:color="auto"/>
            <w:right w:val="none" w:sz="0" w:space="0" w:color="auto"/>
          </w:divBdr>
        </w:div>
        <w:div w:id="1863352299">
          <w:marLeft w:val="0"/>
          <w:marRight w:val="0"/>
          <w:marTop w:val="0"/>
          <w:marBottom w:val="0"/>
          <w:divBdr>
            <w:top w:val="none" w:sz="0" w:space="0" w:color="auto"/>
            <w:left w:val="none" w:sz="0" w:space="0" w:color="auto"/>
            <w:bottom w:val="none" w:sz="0" w:space="0" w:color="auto"/>
            <w:right w:val="none" w:sz="0" w:space="0" w:color="auto"/>
          </w:divBdr>
        </w:div>
        <w:div w:id="1873883210">
          <w:marLeft w:val="0"/>
          <w:marRight w:val="0"/>
          <w:marTop w:val="0"/>
          <w:marBottom w:val="0"/>
          <w:divBdr>
            <w:top w:val="none" w:sz="0" w:space="0" w:color="auto"/>
            <w:left w:val="none" w:sz="0" w:space="0" w:color="auto"/>
            <w:bottom w:val="none" w:sz="0" w:space="0" w:color="auto"/>
            <w:right w:val="none" w:sz="0" w:space="0" w:color="auto"/>
          </w:divBdr>
        </w:div>
        <w:div w:id="1917594607">
          <w:marLeft w:val="0"/>
          <w:marRight w:val="0"/>
          <w:marTop w:val="0"/>
          <w:marBottom w:val="0"/>
          <w:divBdr>
            <w:top w:val="none" w:sz="0" w:space="0" w:color="auto"/>
            <w:left w:val="none" w:sz="0" w:space="0" w:color="auto"/>
            <w:bottom w:val="none" w:sz="0" w:space="0" w:color="auto"/>
            <w:right w:val="none" w:sz="0" w:space="0" w:color="auto"/>
          </w:divBdr>
        </w:div>
        <w:div w:id="1952321977">
          <w:marLeft w:val="0"/>
          <w:marRight w:val="0"/>
          <w:marTop w:val="0"/>
          <w:marBottom w:val="0"/>
          <w:divBdr>
            <w:top w:val="none" w:sz="0" w:space="0" w:color="auto"/>
            <w:left w:val="none" w:sz="0" w:space="0" w:color="auto"/>
            <w:bottom w:val="none" w:sz="0" w:space="0" w:color="auto"/>
            <w:right w:val="none" w:sz="0" w:space="0" w:color="auto"/>
          </w:divBdr>
        </w:div>
        <w:div w:id="1962957100">
          <w:marLeft w:val="0"/>
          <w:marRight w:val="0"/>
          <w:marTop w:val="0"/>
          <w:marBottom w:val="0"/>
          <w:divBdr>
            <w:top w:val="none" w:sz="0" w:space="0" w:color="auto"/>
            <w:left w:val="none" w:sz="0" w:space="0" w:color="auto"/>
            <w:bottom w:val="none" w:sz="0" w:space="0" w:color="auto"/>
            <w:right w:val="none" w:sz="0" w:space="0" w:color="auto"/>
          </w:divBdr>
        </w:div>
        <w:div w:id="1963151572">
          <w:marLeft w:val="0"/>
          <w:marRight w:val="0"/>
          <w:marTop w:val="0"/>
          <w:marBottom w:val="0"/>
          <w:divBdr>
            <w:top w:val="none" w:sz="0" w:space="0" w:color="auto"/>
            <w:left w:val="none" w:sz="0" w:space="0" w:color="auto"/>
            <w:bottom w:val="none" w:sz="0" w:space="0" w:color="auto"/>
            <w:right w:val="none" w:sz="0" w:space="0" w:color="auto"/>
          </w:divBdr>
        </w:div>
        <w:div w:id="2032148356">
          <w:marLeft w:val="0"/>
          <w:marRight w:val="0"/>
          <w:marTop w:val="0"/>
          <w:marBottom w:val="0"/>
          <w:divBdr>
            <w:top w:val="none" w:sz="0" w:space="0" w:color="auto"/>
            <w:left w:val="none" w:sz="0" w:space="0" w:color="auto"/>
            <w:bottom w:val="none" w:sz="0" w:space="0" w:color="auto"/>
            <w:right w:val="none" w:sz="0" w:space="0" w:color="auto"/>
          </w:divBdr>
        </w:div>
        <w:div w:id="2092268010">
          <w:marLeft w:val="0"/>
          <w:marRight w:val="0"/>
          <w:marTop w:val="0"/>
          <w:marBottom w:val="0"/>
          <w:divBdr>
            <w:top w:val="none" w:sz="0" w:space="0" w:color="auto"/>
            <w:left w:val="none" w:sz="0" w:space="0" w:color="auto"/>
            <w:bottom w:val="none" w:sz="0" w:space="0" w:color="auto"/>
            <w:right w:val="none" w:sz="0" w:space="0" w:color="auto"/>
          </w:divBdr>
        </w:div>
        <w:div w:id="2118482556">
          <w:marLeft w:val="0"/>
          <w:marRight w:val="0"/>
          <w:marTop w:val="0"/>
          <w:marBottom w:val="0"/>
          <w:divBdr>
            <w:top w:val="none" w:sz="0" w:space="0" w:color="auto"/>
            <w:left w:val="none" w:sz="0" w:space="0" w:color="auto"/>
            <w:bottom w:val="none" w:sz="0" w:space="0" w:color="auto"/>
            <w:right w:val="none" w:sz="0" w:space="0" w:color="auto"/>
          </w:divBdr>
        </w:div>
      </w:divsChild>
    </w:div>
    <w:div w:id="1388145867">
      <w:bodyDiv w:val="1"/>
      <w:marLeft w:val="0"/>
      <w:marRight w:val="0"/>
      <w:marTop w:val="0"/>
      <w:marBottom w:val="0"/>
      <w:divBdr>
        <w:top w:val="none" w:sz="0" w:space="0" w:color="auto"/>
        <w:left w:val="none" w:sz="0" w:space="0" w:color="auto"/>
        <w:bottom w:val="none" w:sz="0" w:space="0" w:color="auto"/>
        <w:right w:val="none" w:sz="0" w:space="0" w:color="auto"/>
      </w:divBdr>
      <w:divsChild>
        <w:div w:id="217397325">
          <w:marLeft w:val="0"/>
          <w:marRight w:val="0"/>
          <w:marTop w:val="0"/>
          <w:marBottom w:val="0"/>
          <w:divBdr>
            <w:top w:val="none" w:sz="0" w:space="0" w:color="auto"/>
            <w:left w:val="none" w:sz="0" w:space="0" w:color="auto"/>
            <w:bottom w:val="none" w:sz="0" w:space="0" w:color="auto"/>
            <w:right w:val="none" w:sz="0" w:space="0" w:color="auto"/>
          </w:divBdr>
        </w:div>
        <w:div w:id="355237093">
          <w:marLeft w:val="0"/>
          <w:marRight w:val="0"/>
          <w:marTop w:val="0"/>
          <w:marBottom w:val="0"/>
          <w:divBdr>
            <w:top w:val="none" w:sz="0" w:space="0" w:color="auto"/>
            <w:left w:val="none" w:sz="0" w:space="0" w:color="auto"/>
            <w:bottom w:val="none" w:sz="0" w:space="0" w:color="auto"/>
            <w:right w:val="none" w:sz="0" w:space="0" w:color="auto"/>
          </w:divBdr>
        </w:div>
        <w:div w:id="503204190">
          <w:marLeft w:val="0"/>
          <w:marRight w:val="0"/>
          <w:marTop w:val="0"/>
          <w:marBottom w:val="0"/>
          <w:divBdr>
            <w:top w:val="none" w:sz="0" w:space="0" w:color="auto"/>
            <w:left w:val="none" w:sz="0" w:space="0" w:color="auto"/>
            <w:bottom w:val="none" w:sz="0" w:space="0" w:color="auto"/>
            <w:right w:val="none" w:sz="0" w:space="0" w:color="auto"/>
          </w:divBdr>
        </w:div>
        <w:div w:id="625087102">
          <w:marLeft w:val="0"/>
          <w:marRight w:val="0"/>
          <w:marTop w:val="0"/>
          <w:marBottom w:val="0"/>
          <w:divBdr>
            <w:top w:val="none" w:sz="0" w:space="0" w:color="auto"/>
            <w:left w:val="none" w:sz="0" w:space="0" w:color="auto"/>
            <w:bottom w:val="none" w:sz="0" w:space="0" w:color="auto"/>
            <w:right w:val="none" w:sz="0" w:space="0" w:color="auto"/>
          </w:divBdr>
        </w:div>
        <w:div w:id="943461800">
          <w:marLeft w:val="0"/>
          <w:marRight w:val="0"/>
          <w:marTop w:val="0"/>
          <w:marBottom w:val="0"/>
          <w:divBdr>
            <w:top w:val="none" w:sz="0" w:space="0" w:color="auto"/>
            <w:left w:val="none" w:sz="0" w:space="0" w:color="auto"/>
            <w:bottom w:val="none" w:sz="0" w:space="0" w:color="auto"/>
            <w:right w:val="none" w:sz="0" w:space="0" w:color="auto"/>
          </w:divBdr>
        </w:div>
        <w:div w:id="1132945879">
          <w:marLeft w:val="0"/>
          <w:marRight w:val="0"/>
          <w:marTop w:val="0"/>
          <w:marBottom w:val="0"/>
          <w:divBdr>
            <w:top w:val="none" w:sz="0" w:space="0" w:color="auto"/>
            <w:left w:val="none" w:sz="0" w:space="0" w:color="auto"/>
            <w:bottom w:val="none" w:sz="0" w:space="0" w:color="auto"/>
            <w:right w:val="none" w:sz="0" w:space="0" w:color="auto"/>
          </w:divBdr>
        </w:div>
        <w:div w:id="1168785097">
          <w:marLeft w:val="0"/>
          <w:marRight w:val="0"/>
          <w:marTop w:val="0"/>
          <w:marBottom w:val="0"/>
          <w:divBdr>
            <w:top w:val="none" w:sz="0" w:space="0" w:color="auto"/>
            <w:left w:val="none" w:sz="0" w:space="0" w:color="auto"/>
            <w:bottom w:val="none" w:sz="0" w:space="0" w:color="auto"/>
            <w:right w:val="none" w:sz="0" w:space="0" w:color="auto"/>
          </w:divBdr>
        </w:div>
        <w:div w:id="1256669934">
          <w:marLeft w:val="0"/>
          <w:marRight w:val="0"/>
          <w:marTop w:val="0"/>
          <w:marBottom w:val="0"/>
          <w:divBdr>
            <w:top w:val="none" w:sz="0" w:space="0" w:color="auto"/>
            <w:left w:val="none" w:sz="0" w:space="0" w:color="auto"/>
            <w:bottom w:val="none" w:sz="0" w:space="0" w:color="auto"/>
            <w:right w:val="none" w:sz="0" w:space="0" w:color="auto"/>
          </w:divBdr>
        </w:div>
        <w:div w:id="1290548437">
          <w:marLeft w:val="0"/>
          <w:marRight w:val="0"/>
          <w:marTop w:val="0"/>
          <w:marBottom w:val="0"/>
          <w:divBdr>
            <w:top w:val="none" w:sz="0" w:space="0" w:color="auto"/>
            <w:left w:val="none" w:sz="0" w:space="0" w:color="auto"/>
            <w:bottom w:val="none" w:sz="0" w:space="0" w:color="auto"/>
            <w:right w:val="none" w:sz="0" w:space="0" w:color="auto"/>
          </w:divBdr>
        </w:div>
        <w:div w:id="1294795383">
          <w:marLeft w:val="0"/>
          <w:marRight w:val="0"/>
          <w:marTop w:val="0"/>
          <w:marBottom w:val="0"/>
          <w:divBdr>
            <w:top w:val="none" w:sz="0" w:space="0" w:color="auto"/>
            <w:left w:val="none" w:sz="0" w:space="0" w:color="auto"/>
            <w:bottom w:val="none" w:sz="0" w:space="0" w:color="auto"/>
            <w:right w:val="none" w:sz="0" w:space="0" w:color="auto"/>
          </w:divBdr>
        </w:div>
        <w:div w:id="1770587235">
          <w:marLeft w:val="0"/>
          <w:marRight w:val="0"/>
          <w:marTop w:val="0"/>
          <w:marBottom w:val="0"/>
          <w:divBdr>
            <w:top w:val="none" w:sz="0" w:space="0" w:color="auto"/>
            <w:left w:val="none" w:sz="0" w:space="0" w:color="auto"/>
            <w:bottom w:val="none" w:sz="0" w:space="0" w:color="auto"/>
            <w:right w:val="none" w:sz="0" w:space="0" w:color="auto"/>
          </w:divBdr>
        </w:div>
        <w:div w:id="1783497966">
          <w:marLeft w:val="0"/>
          <w:marRight w:val="0"/>
          <w:marTop w:val="0"/>
          <w:marBottom w:val="0"/>
          <w:divBdr>
            <w:top w:val="none" w:sz="0" w:space="0" w:color="auto"/>
            <w:left w:val="none" w:sz="0" w:space="0" w:color="auto"/>
            <w:bottom w:val="none" w:sz="0" w:space="0" w:color="auto"/>
            <w:right w:val="none" w:sz="0" w:space="0" w:color="auto"/>
          </w:divBdr>
        </w:div>
        <w:div w:id="1854758124">
          <w:marLeft w:val="0"/>
          <w:marRight w:val="0"/>
          <w:marTop w:val="0"/>
          <w:marBottom w:val="0"/>
          <w:divBdr>
            <w:top w:val="none" w:sz="0" w:space="0" w:color="auto"/>
            <w:left w:val="none" w:sz="0" w:space="0" w:color="auto"/>
            <w:bottom w:val="none" w:sz="0" w:space="0" w:color="auto"/>
            <w:right w:val="none" w:sz="0" w:space="0" w:color="auto"/>
          </w:divBdr>
        </w:div>
        <w:div w:id="2051566087">
          <w:marLeft w:val="0"/>
          <w:marRight w:val="0"/>
          <w:marTop w:val="0"/>
          <w:marBottom w:val="0"/>
          <w:divBdr>
            <w:top w:val="none" w:sz="0" w:space="0" w:color="auto"/>
            <w:left w:val="none" w:sz="0" w:space="0" w:color="auto"/>
            <w:bottom w:val="none" w:sz="0" w:space="0" w:color="auto"/>
            <w:right w:val="none" w:sz="0" w:space="0" w:color="auto"/>
          </w:divBdr>
        </w:div>
        <w:div w:id="2072344633">
          <w:marLeft w:val="0"/>
          <w:marRight w:val="0"/>
          <w:marTop w:val="0"/>
          <w:marBottom w:val="0"/>
          <w:divBdr>
            <w:top w:val="none" w:sz="0" w:space="0" w:color="auto"/>
            <w:left w:val="none" w:sz="0" w:space="0" w:color="auto"/>
            <w:bottom w:val="none" w:sz="0" w:space="0" w:color="auto"/>
            <w:right w:val="none" w:sz="0" w:space="0" w:color="auto"/>
          </w:divBdr>
        </w:div>
      </w:divsChild>
    </w:div>
    <w:div w:id="1659383597">
      <w:bodyDiv w:val="1"/>
      <w:marLeft w:val="0"/>
      <w:marRight w:val="0"/>
      <w:marTop w:val="0"/>
      <w:marBottom w:val="0"/>
      <w:divBdr>
        <w:top w:val="none" w:sz="0" w:space="0" w:color="auto"/>
        <w:left w:val="none" w:sz="0" w:space="0" w:color="auto"/>
        <w:bottom w:val="none" w:sz="0" w:space="0" w:color="auto"/>
        <w:right w:val="none" w:sz="0" w:space="0" w:color="auto"/>
      </w:divBdr>
      <w:divsChild>
        <w:div w:id="469398007">
          <w:marLeft w:val="0"/>
          <w:marRight w:val="0"/>
          <w:marTop w:val="0"/>
          <w:marBottom w:val="0"/>
          <w:divBdr>
            <w:top w:val="none" w:sz="0" w:space="0" w:color="auto"/>
            <w:left w:val="none" w:sz="0" w:space="0" w:color="auto"/>
            <w:bottom w:val="none" w:sz="0" w:space="0" w:color="auto"/>
            <w:right w:val="none" w:sz="0" w:space="0" w:color="auto"/>
          </w:divBdr>
        </w:div>
        <w:div w:id="570582057">
          <w:marLeft w:val="0"/>
          <w:marRight w:val="0"/>
          <w:marTop w:val="0"/>
          <w:marBottom w:val="0"/>
          <w:divBdr>
            <w:top w:val="none" w:sz="0" w:space="0" w:color="auto"/>
            <w:left w:val="none" w:sz="0" w:space="0" w:color="auto"/>
            <w:bottom w:val="none" w:sz="0" w:space="0" w:color="auto"/>
            <w:right w:val="none" w:sz="0" w:space="0" w:color="auto"/>
          </w:divBdr>
        </w:div>
        <w:div w:id="621159043">
          <w:marLeft w:val="0"/>
          <w:marRight w:val="0"/>
          <w:marTop w:val="0"/>
          <w:marBottom w:val="0"/>
          <w:divBdr>
            <w:top w:val="none" w:sz="0" w:space="0" w:color="auto"/>
            <w:left w:val="none" w:sz="0" w:space="0" w:color="auto"/>
            <w:bottom w:val="none" w:sz="0" w:space="0" w:color="auto"/>
            <w:right w:val="none" w:sz="0" w:space="0" w:color="auto"/>
          </w:divBdr>
        </w:div>
        <w:div w:id="798258917">
          <w:marLeft w:val="0"/>
          <w:marRight w:val="0"/>
          <w:marTop w:val="0"/>
          <w:marBottom w:val="0"/>
          <w:divBdr>
            <w:top w:val="none" w:sz="0" w:space="0" w:color="auto"/>
            <w:left w:val="none" w:sz="0" w:space="0" w:color="auto"/>
            <w:bottom w:val="none" w:sz="0" w:space="0" w:color="auto"/>
            <w:right w:val="none" w:sz="0" w:space="0" w:color="auto"/>
          </w:divBdr>
        </w:div>
        <w:div w:id="1142650175">
          <w:marLeft w:val="0"/>
          <w:marRight w:val="0"/>
          <w:marTop w:val="0"/>
          <w:marBottom w:val="0"/>
          <w:divBdr>
            <w:top w:val="none" w:sz="0" w:space="0" w:color="auto"/>
            <w:left w:val="none" w:sz="0" w:space="0" w:color="auto"/>
            <w:bottom w:val="none" w:sz="0" w:space="0" w:color="auto"/>
            <w:right w:val="none" w:sz="0" w:space="0" w:color="auto"/>
          </w:divBdr>
        </w:div>
        <w:div w:id="1675573425">
          <w:marLeft w:val="0"/>
          <w:marRight w:val="0"/>
          <w:marTop w:val="0"/>
          <w:marBottom w:val="0"/>
          <w:divBdr>
            <w:top w:val="none" w:sz="0" w:space="0" w:color="auto"/>
            <w:left w:val="none" w:sz="0" w:space="0" w:color="auto"/>
            <w:bottom w:val="none" w:sz="0" w:space="0" w:color="auto"/>
            <w:right w:val="none" w:sz="0" w:space="0" w:color="auto"/>
          </w:divBdr>
        </w:div>
        <w:div w:id="1827428946">
          <w:marLeft w:val="0"/>
          <w:marRight w:val="0"/>
          <w:marTop w:val="0"/>
          <w:marBottom w:val="0"/>
          <w:divBdr>
            <w:top w:val="none" w:sz="0" w:space="0" w:color="auto"/>
            <w:left w:val="none" w:sz="0" w:space="0" w:color="auto"/>
            <w:bottom w:val="none" w:sz="0" w:space="0" w:color="auto"/>
            <w:right w:val="none" w:sz="0" w:space="0" w:color="auto"/>
          </w:divBdr>
        </w:div>
      </w:divsChild>
    </w:div>
    <w:div w:id="1672951157">
      <w:bodyDiv w:val="1"/>
      <w:marLeft w:val="0"/>
      <w:marRight w:val="0"/>
      <w:marTop w:val="0"/>
      <w:marBottom w:val="0"/>
      <w:divBdr>
        <w:top w:val="none" w:sz="0" w:space="0" w:color="auto"/>
        <w:left w:val="none" w:sz="0" w:space="0" w:color="auto"/>
        <w:bottom w:val="none" w:sz="0" w:space="0" w:color="auto"/>
        <w:right w:val="none" w:sz="0" w:space="0" w:color="auto"/>
      </w:divBdr>
      <w:divsChild>
        <w:div w:id="187913624">
          <w:marLeft w:val="0"/>
          <w:marRight w:val="0"/>
          <w:marTop w:val="0"/>
          <w:marBottom w:val="0"/>
          <w:divBdr>
            <w:top w:val="none" w:sz="0" w:space="0" w:color="auto"/>
            <w:left w:val="none" w:sz="0" w:space="0" w:color="auto"/>
            <w:bottom w:val="none" w:sz="0" w:space="0" w:color="auto"/>
            <w:right w:val="none" w:sz="0" w:space="0" w:color="auto"/>
          </w:divBdr>
        </w:div>
        <w:div w:id="356389192">
          <w:marLeft w:val="0"/>
          <w:marRight w:val="0"/>
          <w:marTop w:val="0"/>
          <w:marBottom w:val="0"/>
          <w:divBdr>
            <w:top w:val="none" w:sz="0" w:space="0" w:color="auto"/>
            <w:left w:val="none" w:sz="0" w:space="0" w:color="auto"/>
            <w:bottom w:val="none" w:sz="0" w:space="0" w:color="auto"/>
            <w:right w:val="none" w:sz="0" w:space="0" w:color="auto"/>
          </w:divBdr>
        </w:div>
        <w:div w:id="976030550">
          <w:marLeft w:val="0"/>
          <w:marRight w:val="0"/>
          <w:marTop w:val="0"/>
          <w:marBottom w:val="0"/>
          <w:divBdr>
            <w:top w:val="none" w:sz="0" w:space="0" w:color="auto"/>
            <w:left w:val="none" w:sz="0" w:space="0" w:color="auto"/>
            <w:bottom w:val="none" w:sz="0" w:space="0" w:color="auto"/>
            <w:right w:val="none" w:sz="0" w:space="0" w:color="auto"/>
          </w:divBdr>
        </w:div>
        <w:div w:id="1608194316">
          <w:marLeft w:val="0"/>
          <w:marRight w:val="0"/>
          <w:marTop w:val="0"/>
          <w:marBottom w:val="0"/>
          <w:divBdr>
            <w:top w:val="none" w:sz="0" w:space="0" w:color="auto"/>
            <w:left w:val="none" w:sz="0" w:space="0" w:color="auto"/>
            <w:bottom w:val="none" w:sz="0" w:space="0" w:color="auto"/>
            <w:right w:val="none" w:sz="0" w:space="0" w:color="auto"/>
          </w:divBdr>
        </w:div>
        <w:div w:id="1702123343">
          <w:marLeft w:val="0"/>
          <w:marRight w:val="0"/>
          <w:marTop w:val="0"/>
          <w:marBottom w:val="0"/>
          <w:divBdr>
            <w:top w:val="none" w:sz="0" w:space="0" w:color="auto"/>
            <w:left w:val="none" w:sz="0" w:space="0" w:color="auto"/>
            <w:bottom w:val="none" w:sz="0" w:space="0" w:color="auto"/>
            <w:right w:val="none" w:sz="0" w:space="0" w:color="auto"/>
          </w:divBdr>
        </w:div>
        <w:div w:id="1956063311">
          <w:marLeft w:val="0"/>
          <w:marRight w:val="0"/>
          <w:marTop w:val="0"/>
          <w:marBottom w:val="0"/>
          <w:divBdr>
            <w:top w:val="none" w:sz="0" w:space="0" w:color="auto"/>
            <w:left w:val="none" w:sz="0" w:space="0" w:color="auto"/>
            <w:bottom w:val="none" w:sz="0" w:space="0" w:color="auto"/>
            <w:right w:val="none" w:sz="0" w:space="0" w:color="auto"/>
          </w:divBdr>
        </w:div>
        <w:div w:id="1968852176">
          <w:marLeft w:val="0"/>
          <w:marRight w:val="0"/>
          <w:marTop w:val="0"/>
          <w:marBottom w:val="0"/>
          <w:divBdr>
            <w:top w:val="none" w:sz="0" w:space="0" w:color="auto"/>
            <w:left w:val="none" w:sz="0" w:space="0" w:color="auto"/>
            <w:bottom w:val="none" w:sz="0" w:space="0" w:color="auto"/>
            <w:right w:val="none" w:sz="0" w:space="0" w:color="auto"/>
          </w:divBdr>
        </w:div>
        <w:div w:id="2004507597">
          <w:marLeft w:val="0"/>
          <w:marRight w:val="0"/>
          <w:marTop w:val="0"/>
          <w:marBottom w:val="0"/>
          <w:divBdr>
            <w:top w:val="none" w:sz="0" w:space="0" w:color="auto"/>
            <w:left w:val="none" w:sz="0" w:space="0" w:color="auto"/>
            <w:bottom w:val="none" w:sz="0" w:space="0" w:color="auto"/>
            <w:right w:val="none" w:sz="0" w:space="0" w:color="auto"/>
          </w:divBdr>
        </w:div>
      </w:divsChild>
    </w:div>
    <w:div w:id="1686244769">
      <w:bodyDiv w:val="1"/>
      <w:marLeft w:val="0"/>
      <w:marRight w:val="0"/>
      <w:marTop w:val="0"/>
      <w:marBottom w:val="0"/>
      <w:divBdr>
        <w:top w:val="none" w:sz="0" w:space="0" w:color="auto"/>
        <w:left w:val="none" w:sz="0" w:space="0" w:color="auto"/>
        <w:bottom w:val="none" w:sz="0" w:space="0" w:color="auto"/>
        <w:right w:val="none" w:sz="0" w:space="0" w:color="auto"/>
      </w:divBdr>
    </w:div>
    <w:div w:id="1707487919">
      <w:bodyDiv w:val="1"/>
      <w:marLeft w:val="0"/>
      <w:marRight w:val="0"/>
      <w:marTop w:val="0"/>
      <w:marBottom w:val="0"/>
      <w:divBdr>
        <w:top w:val="none" w:sz="0" w:space="0" w:color="auto"/>
        <w:left w:val="none" w:sz="0" w:space="0" w:color="auto"/>
        <w:bottom w:val="none" w:sz="0" w:space="0" w:color="auto"/>
        <w:right w:val="none" w:sz="0" w:space="0" w:color="auto"/>
      </w:divBdr>
    </w:div>
    <w:div w:id="1726219176">
      <w:bodyDiv w:val="1"/>
      <w:marLeft w:val="0"/>
      <w:marRight w:val="0"/>
      <w:marTop w:val="0"/>
      <w:marBottom w:val="0"/>
      <w:divBdr>
        <w:top w:val="none" w:sz="0" w:space="0" w:color="auto"/>
        <w:left w:val="none" w:sz="0" w:space="0" w:color="auto"/>
        <w:bottom w:val="none" w:sz="0" w:space="0" w:color="auto"/>
        <w:right w:val="none" w:sz="0" w:space="0" w:color="auto"/>
      </w:divBdr>
      <w:divsChild>
        <w:div w:id="382798597">
          <w:marLeft w:val="0"/>
          <w:marRight w:val="0"/>
          <w:marTop w:val="0"/>
          <w:marBottom w:val="0"/>
          <w:divBdr>
            <w:top w:val="none" w:sz="0" w:space="0" w:color="auto"/>
            <w:left w:val="none" w:sz="0" w:space="0" w:color="auto"/>
            <w:bottom w:val="none" w:sz="0" w:space="0" w:color="auto"/>
            <w:right w:val="none" w:sz="0" w:space="0" w:color="auto"/>
          </w:divBdr>
        </w:div>
        <w:div w:id="1027296958">
          <w:marLeft w:val="0"/>
          <w:marRight w:val="0"/>
          <w:marTop w:val="0"/>
          <w:marBottom w:val="0"/>
          <w:divBdr>
            <w:top w:val="none" w:sz="0" w:space="0" w:color="auto"/>
            <w:left w:val="none" w:sz="0" w:space="0" w:color="auto"/>
            <w:bottom w:val="none" w:sz="0" w:space="0" w:color="auto"/>
            <w:right w:val="none" w:sz="0" w:space="0" w:color="auto"/>
          </w:divBdr>
        </w:div>
        <w:div w:id="1251311308">
          <w:marLeft w:val="0"/>
          <w:marRight w:val="0"/>
          <w:marTop w:val="0"/>
          <w:marBottom w:val="0"/>
          <w:divBdr>
            <w:top w:val="none" w:sz="0" w:space="0" w:color="auto"/>
            <w:left w:val="none" w:sz="0" w:space="0" w:color="auto"/>
            <w:bottom w:val="none" w:sz="0" w:space="0" w:color="auto"/>
            <w:right w:val="none" w:sz="0" w:space="0" w:color="auto"/>
          </w:divBdr>
        </w:div>
        <w:div w:id="1420324927">
          <w:marLeft w:val="0"/>
          <w:marRight w:val="0"/>
          <w:marTop w:val="0"/>
          <w:marBottom w:val="0"/>
          <w:divBdr>
            <w:top w:val="none" w:sz="0" w:space="0" w:color="auto"/>
            <w:left w:val="none" w:sz="0" w:space="0" w:color="auto"/>
            <w:bottom w:val="none" w:sz="0" w:space="0" w:color="auto"/>
            <w:right w:val="none" w:sz="0" w:space="0" w:color="auto"/>
          </w:divBdr>
        </w:div>
        <w:div w:id="1450778247">
          <w:marLeft w:val="0"/>
          <w:marRight w:val="0"/>
          <w:marTop w:val="0"/>
          <w:marBottom w:val="0"/>
          <w:divBdr>
            <w:top w:val="none" w:sz="0" w:space="0" w:color="auto"/>
            <w:left w:val="none" w:sz="0" w:space="0" w:color="auto"/>
            <w:bottom w:val="none" w:sz="0" w:space="0" w:color="auto"/>
            <w:right w:val="none" w:sz="0" w:space="0" w:color="auto"/>
          </w:divBdr>
        </w:div>
      </w:divsChild>
    </w:div>
    <w:div w:id="1753234603">
      <w:bodyDiv w:val="1"/>
      <w:marLeft w:val="0"/>
      <w:marRight w:val="0"/>
      <w:marTop w:val="0"/>
      <w:marBottom w:val="0"/>
      <w:divBdr>
        <w:top w:val="none" w:sz="0" w:space="0" w:color="auto"/>
        <w:left w:val="none" w:sz="0" w:space="0" w:color="auto"/>
        <w:bottom w:val="none" w:sz="0" w:space="0" w:color="auto"/>
        <w:right w:val="none" w:sz="0" w:space="0" w:color="auto"/>
      </w:divBdr>
      <w:divsChild>
        <w:div w:id="838274902">
          <w:marLeft w:val="0"/>
          <w:marRight w:val="0"/>
          <w:marTop w:val="0"/>
          <w:marBottom w:val="0"/>
          <w:divBdr>
            <w:top w:val="none" w:sz="0" w:space="0" w:color="auto"/>
            <w:left w:val="none" w:sz="0" w:space="0" w:color="auto"/>
            <w:bottom w:val="none" w:sz="0" w:space="0" w:color="auto"/>
            <w:right w:val="none" w:sz="0" w:space="0" w:color="auto"/>
          </w:divBdr>
        </w:div>
        <w:div w:id="884100822">
          <w:marLeft w:val="0"/>
          <w:marRight w:val="0"/>
          <w:marTop w:val="0"/>
          <w:marBottom w:val="0"/>
          <w:divBdr>
            <w:top w:val="none" w:sz="0" w:space="0" w:color="auto"/>
            <w:left w:val="none" w:sz="0" w:space="0" w:color="auto"/>
            <w:bottom w:val="none" w:sz="0" w:space="0" w:color="auto"/>
            <w:right w:val="none" w:sz="0" w:space="0" w:color="auto"/>
          </w:divBdr>
        </w:div>
        <w:div w:id="1826429048">
          <w:marLeft w:val="0"/>
          <w:marRight w:val="0"/>
          <w:marTop w:val="0"/>
          <w:marBottom w:val="0"/>
          <w:divBdr>
            <w:top w:val="none" w:sz="0" w:space="0" w:color="auto"/>
            <w:left w:val="none" w:sz="0" w:space="0" w:color="auto"/>
            <w:bottom w:val="none" w:sz="0" w:space="0" w:color="auto"/>
            <w:right w:val="none" w:sz="0" w:space="0" w:color="auto"/>
          </w:divBdr>
        </w:div>
        <w:div w:id="1977637210">
          <w:marLeft w:val="0"/>
          <w:marRight w:val="0"/>
          <w:marTop w:val="0"/>
          <w:marBottom w:val="0"/>
          <w:divBdr>
            <w:top w:val="none" w:sz="0" w:space="0" w:color="auto"/>
            <w:left w:val="none" w:sz="0" w:space="0" w:color="auto"/>
            <w:bottom w:val="none" w:sz="0" w:space="0" w:color="auto"/>
            <w:right w:val="none" w:sz="0" w:space="0" w:color="auto"/>
          </w:divBdr>
        </w:div>
      </w:divsChild>
    </w:div>
    <w:div w:id="1856337831">
      <w:bodyDiv w:val="1"/>
      <w:marLeft w:val="0"/>
      <w:marRight w:val="0"/>
      <w:marTop w:val="0"/>
      <w:marBottom w:val="0"/>
      <w:divBdr>
        <w:top w:val="none" w:sz="0" w:space="0" w:color="auto"/>
        <w:left w:val="none" w:sz="0" w:space="0" w:color="auto"/>
        <w:bottom w:val="none" w:sz="0" w:space="0" w:color="auto"/>
        <w:right w:val="none" w:sz="0" w:space="0" w:color="auto"/>
      </w:divBdr>
      <w:divsChild>
        <w:div w:id="64454640">
          <w:marLeft w:val="0"/>
          <w:marRight w:val="0"/>
          <w:marTop w:val="0"/>
          <w:marBottom w:val="0"/>
          <w:divBdr>
            <w:top w:val="none" w:sz="0" w:space="0" w:color="auto"/>
            <w:left w:val="none" w:sz="0" w:space="0" w:color="auto"/>
            <w:bottom w:val="none" w:sz="0" w:space="0" w:color="auto"/>
            <w:right w:val="none" w:sz="0" w:space="0" w:color="auto"/>
          </w:divBdr>
        </w:div>
        <w:div w:id="193806830">
          <w:marLeft w:val="0"/>
          <w:marRight w:val="0"/>
          <w:marTop w:val="0"/>
          <w:marBottom w:val="0"/>
          <w:divBdr>
            <w:top w:val="none" w:sz="0" w:space="0" w:color="auto"/>
            <w:left w:val="none" w:sz="0" w:space="0" w:color="auto"/>
            <w:bottom w:val="none" w:sz="0" w:space="0" w:color="auto"/>
            <w:right w:val="none" w:sz="0" w:space="0" w:color="auto"/>
          </w:divBdr>
        </w:div>
        <w:div w:id="888421314">
          <w:marLeft w:val="0"/>
          <w:marRight w:val="0"/>
          <w:marTop w:val="0"/>
          <w:marBottom w:val="0"/>
          <w:divBdr>
            <w:top w:val="none" w:sz="0" w:space="0" w:color="auto"/>
            <w:left w:val="none" w:sz="0" w:space="0" w:color="auto"/>
            <w:bottom w:val="none" w:sz="0" w:space="0" w:color="auto"/>
            <w:right w:val="none" w:sz="0" w:space="0" w:color="auto"/>
          </w:divBdr>
        </w:div>
        <w:div w:id="1272669521">
          <w:marLeft w:val="0"/>
          <w:marRight w:val="0"/>
          <w:marTop w:val="0"/>
          <w:marBottom w:val="0"/>
          <w:divBdr>
            <w:top w:val="none" w:sz="0" w:space="0" w:color="auto"/>
            <w:left w:val="none" w:sz="0" w:space="0" w:color="auto"/>
            <w:bottom w:val="none" w:sz="0" w:space="0" w:color="auto"/>
            <w:right w:val="none" w:sz="0" w:space="0" w:color="auto"/>
          </w:divBdr>
        </w:div>
        <w:div w:id="1307781266">
          <w:marLeft w:val="0"/>
          <w:marRight w:val="0"/>
          <w:marTop w:val="0"/>
          <w:marBottom w:val="0"/>
          <w:divBdr>
            <w:top w:val="none" w:sz="0" w:space="0" w:color="auto"/>
            <w:left w:val="none" w:sz="0" w:space="0" w:color="auto"/>
            <w:bottom w:val="none" w:sz="0" w:space="0" w:color="auto"/>
            <w:right w:val="none" w:sz="0" w:space="0" w:color="auto"/>
          </w:divBdr>
        </w:div>
        <w:div w:id="1565217102">
          <w:marLeft w:val="0"/>
          <w:marRight w:val="0"/>
          <w:marTop w:val="0"/>
          <w:marBottom w:val="0"/>
          <w:divBdr>
            <w:top w:val="none" w:sz="0" w:space="0" w:color="auto"/>
            <w:left w:val="none" w:sz="0" w:space="0" w:color="auto"/>
            <w:bottom w:val="none" w:sz="0" w:space="0" w:color="auto"/>
            <w:right w:val="none" w:sz="0" w:space="0" w:color="auto"/>
          </w:divBdr>
        </w:div>
      </w:divsChild>
    </w:div>
    <w:div w:id="1884713123">
      <w:bodyDiv w:val="1"/>
      <w:marLeft w:val="0"/>
      <w:marRight w:val="0"/>
      <w:marTop w:val="0"/>
      <w:marBottom w:val="0"/>
      <w:divBdr>
        <w:top w:val="none" w:sz="0" w:space="0" w:color="auto"/>
        <w:left w:val="none" w:sz="0" w:space="0" w:color="auto"/>
        <w:bottom w:val="none" w:sz="0" w:space="0" w:color="auto"/>
        <w:right w:val="none" w:sz="0" w:space="0" w:color="auto"/>
      </w:divBdr>
    </w:div>
    <w:div w:id="1903831311">
      <w:bodyDiv w:val="1"/>
      <w:marLeft w:val="0"/>
      <w:marRight w:val="0"/>
      <w:marTop w:val="0"/>
      <w:marBottom w:val="0"/>
      <w:divBdr>
        <w:top w:val="none" w:sz="0" w:space="0" w:color="auto"/>
        <w:left w:val="none" w:sz="0" w:space="0" w:color="auto"/>
        <w:bottom w:val="none" w:sz="0" w:space="0" w:color="auto"/>
        <w:right w:val="none" w:sz="0" w:space="0" w:color="auto"/>
      </w:divBdr>
    </w:div>
    <w:div w:id="1948612260">
      <w:bodyDiv w:val="1"/>
      <w:marLeft w:val="0"/>
      <w:marRight w:val="0"/>
      <w:marTop w:val="0"/>
      <w:marBottom w:val="0"/>
      <w:divBdr>
        <w:top w:val="none" w:sz="0" w:space="0" w:color="auto"/>
        <w:left w:val="none" w:sz="0" w:space="0" w:color="auto"/>
        <w:bottom w:val="none" w:sz="0" w:space="0" w:color="auto"/>
        <w:right w:val="none" w:sz="0" w:space="0" w:color="auto"/>
      </w:divBdr>
      <w:divsChild>
        <w:div w:id="4290799">
          <w:marLeft w:val="0"/>
          <w:marRight w:val="0"/>
          <w:marTop w:val="0"/>
          <w:marBottom w:val="0"/>
          <w:divBdr>
            <w:top w:val="none" w:sz="0" w:space="0" w:color="auto"/>
            <w:left w:val="none" w:sz="0" w:space="0" w:color="auto"/>
            <w:bottom w:val="none" w:sz="0" w:space="0" w:color="auto"/>
            <w:right w:val="none" w:sz="0" w:space="0" w:color="auto"/>
          </w:divBdr>
        </w:div>
        <w:div w:id="163320051">
          <w:marLeft w:val="0"/>
          <w:marRight w:val="0"/>
          <w:marTop w:val="0"/>
          <w:marBottom w:val="0"/>
          <w:divBdr>
            <w:top w:val="none" w:sz="0" w:space="0" w:color="auto"/>
            <w:left w:val="none" w:sz="0" w:space="0" w:color="auto"/>
            <w:bottom w:val="none" w:sz="0" w:space="0" w:color="auto"/>
            <w:right w:val="none" w:sz="0" w:space="0" w:color="auto"/>
          </w:divBdr>
        </w:div>
        <w:div w:id="238907401">
          <w:marLeft w:val="0"/>
          <w:marRight w:val="0"/>
          <w:marTop w:val="0"/>
          <w:marBottom w:val="0"/>
          <w:divBdr>
            <w:top w:val="none" w:sz="0" w:space="0" w:color="auto"/>
            <w:left w:val="none" w:sz="0" w:space="0" w:color="auto"/>
            <w:bottom w:val="none" w:sz="0" w:space="0" w:color="auto"/>
            <w:right w:val="none" w:sz="0" w:space="0" w:color="auto"/>
          </w:divBdr>
        </w:div>
        <w:div w:id="314837907">
          <w:marLeft w:val="0"/>
          <w:marRight w:val="0"/>
          <w:marTop w:val="0"/>
          <w:marBottom w:val="0"/>
          <w:divBdr>
            <w:top w:val="none" w:sz="0" w:space="0" w:color="auto"/>
            <w:left w:val="none" w:sz="0" w:space="0" w:color="auto"/>
            <w:bottom w:val="none" w:sz="0" w:space="0" w:color="auto"/>
            <w:right w:val="none" w:sz="0" w:space="0" w:color="auto"/>
          </w:divBdr>
        </w:div>
        <w:div w:id="395250891">
          <w:marLeft w:val="0"/>
          <w:marRight w:val="0"/>
          <w:marTop w:val="0"/>
          <w:marBottom w:val="0"/>
          <w:divBdr>
            <w:top w:val="none" w:sz="0" w:space="0" w:color="auto"/>
            <w:left w:val="none" w:sz="0" w:space="0" w:color="auto"/>
            <w:bottom w:val="none" w:sz="0" w:space="0" w:color="auto"/>
            <w:right w:val="none" w:sz="0" w:space="0" w:color="auto"/>
          </w:divBdr>
        </w:div>
        <w:div w:id="623272187">
          <w:marLeft w:val="0"/>
          <w:marRight w:val="0"/>
          <w:marTop w:val="0"/>
          <w:marBottom w:val="0"/>
          <w:divBdr>
            <w:top w:val="none" w:sz="0" w:space="0" w:color="auto"/>
            <w:left w:val="none" w:sz="0" w:space="0" w:color="auto"/>
            <w:bottom w:val="none" w:sz="0" w:space="0" w:color="auto"/>
            <w:right w:val="none" w:sz="0" w:space="0" w:color="auto"/>
          </w:divBdr>
        </w:div>
        <w:div w:id="726075463">
          <w:marLeft w:val="0"/>
          <w:marRight w:val="0"/>
          <w:marTop w:val="0"/>
          <w:marBottom w:val="0"/>
          <w:divBdr>
            <w:top w:val="none" w:sz="0" w:space="0" w:color="auto"/>
            <w:left w:val="none" w:sz="0" w:space="0" w:color="auto"/>
            <w:bottom w:val="none" w:sz="0" w:space="0" w:color="auto"/>
            <w:right w:val="none" w:sz="0" w:space="0" w:color="auto"/>
          </w:divBdr>
        </w:div>
        <w:div w:id="1163545012">
          <w:marLeft w:val="0"/>
          <w:marRight w:val="0"/>
          <w:marTop w:val="0"/>
          <w:marBottom w:val="0"/>
          <w:divBdr>
            <w:top w:val="none" w:sz="0" w:space="0" w:color="auto"/>
            <w:left w:val="none" w:sz="0" w:space="0" w:color="auto"/>
            <w:bottom w:val="none" w:sz="0" w:space="0" w:color="auto"/>
            <w:right w:val="none" w:sz="0" w:space="0" w:color="auto"/>
          </w:divBdr>
        </w:div>
        <w:div w:id="1317877476">
          <w:marLeft w:val="0"/>
          <w:marRight w:val="0"/>
          <w:marTop w:val="0"/>
          <w:marBottom w:val="0"/>
          <w:divBdr>
            <w:top w:val="none" w:sz="0" w:space="0" w:color="auto"/>
            <w:left w:val="none" w:sz="0" w:space="0" w:color="auto"/>
            <w:bottom w:val="none" w:sz="0" w:space="0" w:color="auto"/>
            <w:right w:val="none" w:sz="0" w:space="0" w:color="auto"/>
          </w:divBdr>
        </w:div>
      </w:divsChild>
    </w:div>
    <w:div w:id="2045519091">
      <w:bodyDiv w:val="1"/>
      <w:marLeft w:val="0"/>
      <w:marRight w:val="0"/>
      <w:marTop w:val="0"/>
      <w:marBottom w:val="0"/>
      <w:divBdr>
        <w:top w:val="none" w:sz="0" w:space="0" w:color="auto"/>
        <w:left w:val="none" w:sz="0" w:space="0" w:color="auto"/>
        <w:bottom w:val="none" w:sz="0" w:space="0" w:color="auto"/>
        <w:right w:val="none" w:sz="0" w:space="0" w:color="auto"/>
      </w:divBdr>
      <w:divsChild>
        <w:div w:id="153618154">
          <w:marLeft w:val="0"/>
          <w:marRight w:val="0"/>
          <w:marTop w:val="0"/>
          <w:marBottom w:val="0"/>
          <w:divBdr>
            <w:top w:val="none" w:sz="0" w:space="0" w:color="auto"/>
            <w:left w:val="none" w:sz="0" w:space="0" w:color="auto"/>
            <w:bottom w:val="none" w:sz="0" w:space="0" w:color="auto"/>
            <w:right w:val="none" w:sz="0" w:space="0" w:color="auto"/>
          </w:divBdr>
        </w:div>
        <w:div w:id="290747101">
          <w:marLeft w:val="0"/>
          <w:marRight w:val="0"/>
          <w:marTop w:val="0"/>
          <w:marBottom w:val="0"/>
          <w:divBdr>
            <w:top w:val="none" w:sz="0" w:space="0" w:color="auto"/>
            <w:left w:val="none" w:sz="0" w:space="0" w:color="auto"/>
            <w:bottom w:val="none" w:sz="0" w:space="0" w:color="auto"/>
            <w:right w:val="none" w:sz="0" w:space="0" w:color="auto"/>
          </w:divBdr>
        </w:div>
        <w:div w:id="433983425">
          <w:marLeft w:val="0"/>
          <w:marRight w:val="0"/>
          <w:marTop w:val="0"/>
          <w:marBottom w:val="0"/>
          <w:divBdr>
            <w:top w:val="none" w:sz="0" w:space="0" w:color="auto"/>
            <w:left w:val="none" w:sz="0" w:space="0" w:color="auto"/>
            <w:bottom w:val="none" w:sz="0" w:space="0" w:color="auto"/>
            <w:right w:val="none" w:sz="0" w:space="0" w:color="auto"/>
          </w:divBdr>
        </w:div>
        <w:div w:id="448398104">
          <w:marLeft w:val="0"/>
          <w:marRight w:val="0"/>
          <w:marTop w:val="0"/>
          <w:marBottom w:val="0"/>
          <w:divBdr>
            <w:top w:val="none" w:sz="0" w:space="0" w:color="auto"/>
            <w:left w:val="none" w:sz="0" w:space="0" w:color="auto"/>
            <w:bottom w:val="none" w:sz="0" w:space="0" w:color="auto"/>
            <w:right w:val="none" w:sz="0" w:space="0" w:color="auto"/>
          </w:divBdr>
        </w:div>
        <w:div w:id="532351033">
          <w:marLeft w:val="0"/>
          <w:marRight w:val="0"/>
          <w:marTop w:val="0"/>
          <w:marBottom w:val="0"/>
          <w:divBdr>
            <w:top w:val="none" w:sz="0" w:space="0" w:color="auto"/>
            <w:left w:val="none" w:sz="0" w:space="0" w:color="auto"/>
            <w:bottom w:val="none" w:sz="0" w:space="0" w:color="auto"/>
            <w:right w:val="none" w:sz="0" w:space="0" w:color="auto"/>
          </w:divBdr>
        </w:div>
        <w:div w:id="669986313">
          <w:marLeft w:val="0"/>
          <w:marRight w:val="0"/>
          <w:marTop w:val="0"/>
          <w:marBottom w:val="0"/>
          <w:divBdr>
            <w:top w:val="none" w:sz="0" w:space="0" w:color="auto"/>
            <w:left w:val="none" w:sz="0" w:space="0" w:color="auto"/>
            <w:bottom w:val="none" w:sz="0" w:space="0" w:color="auto"/>
            <w:right w:val="none" w:sz="0" w:space="0" w:color="auto"/>
          </w:divBdr>
        </w:div>
        <w:div w:id="769739155">
          <w:marLeft w:val="0"/>
          <w:marRight w:val="0"/>
          <w:marTop w:val="0"/>
          <w:marBottom w:val="0"/>
          <w:divBdr>
            <w:top w:val="none" w:sz="0" w:space="0" w:color="auto"/>
            <w:left w:val="none" w:sz="0" w:space="0" w:color="auto"/>
            <w:bottom w:val="none" w:sz="0" w:space="0" w:color="auto"/>
            <w:right w:val="none" w:sz="0" w:space="0" w:color="auto"/>
          </w:divBdr>
        </w:div>
        <w:div w:id="803617684">
          <w:marLeft w:val="0"/>
          <w:marRight w:val="0"/>
          <w:marTop w:val="0"/>
          <w:marBottom w:val="0"/>
          <w:divBdr>
            <w:top w:val="none" w:sz="0" w:space="0" w:color="auto"/>
            <w:left w:val="none" w:sz="0" w:space="0" w:color="auto"/>
            <w:bottom w:val="none" w:sz="0" w:space="0" w:color="auto"/>
            <w:right w:val="none" w:sz="0" w:space="0" w:color="auto"/>
          </w:divBdr>
        </w:div>
        <w:div w:id="833108255">
          <w:marLeft w:val="0"/>
          <w:marRight w:val="0"/>
          <w:marTop w:val="0"/>
          <w:marBottom w:val="0"/>
          <w:divBdr>
            <w:top w:val="none" w:sz="0" w:space="0" w:color="auto"/>
            <w:left w:val="none" w:sz="0" w:space="0" w:color="auto"/>
            <w:bottom w:val="none" w:sz="0" w:space="0" w:color="auto"/>
            <w:right w:val="none" w:sz="0" w:space="0" w:color="auto"/>
          </w:divBdr>
        </w:div>
        <w:div w:id="1060403058">
          <w:marLeft w:val="0"/>
          <w:marRight w:val="0"/>
          <w:marTop w:val="0"/>
          <w:marBottom w:val="0"/>
          <w:divBdr>
            <w:top w:val="none" w:sz="0" w:space="0" w:color="auto"/>
            <w:left w:val="none" w:sz="0" w:space="0" w:color="auto"/>
            <w:bottom w:val="none" w:sz="0" w:space="0" w:color="auto"/>
            <w:right w:val="none" w:sz="0" w:space="0" w:color="auto"/>
          </w:divBdr>
        </w:div>
        <w:div w:id="1117944129">
          <w:marLeft w:val="0"/>
          <w:marRight w:val="0"/>
          <w:marTop w:val="0"/>
          <w:marBottom w:val="0"/>
          <w:divBdr>
            <w:top w:val="none" w:sz="0" w:space="0" w:color="auto"/>
            <w:left w:val="none" w:sz="0" w:space="0" w:color="auto"/>
            <w:bottom w:val="none" w:sz="0" w:space="0" w:color="auto"/>
            <w:right w:val="none" w:sz="0" w:space="0" w:color="auto"/>
          </w:divBdr>
        </w:div>
        <w:div w:id="1184248947">
          <w:marLeft w:val="0"/>
          <w:marRight w:val="0"/>
          <w:marTop w:val="0"/>
          <w:marBottom w:val="0"/>
          <w:divBdr>
            <w:top w:val="none" w:sz="0" w:space="0" w:color="auto"/>
            <w:left w:val="none" w:sz="0" w:space="0" w:color="auto"/>
            <w:bottom w:val="none" w:sz="0" w:space="0" w:color="auto"/>
            <w:right w:val="none" w:sz="0" w:space="0" w:color="auto"/>
          </w:divBdr>
        </w:div>
        <w:div w:id="1315379602">
          <w:marLeft w:val="0"/>
          <w:marRight w:val="0"/>
          <w:marTop w:val="0"/>
          <w:marBottom w:val="0"/>
          <w:divBdr>
            <w:top w:val="none" w:sz="0" w:space="0" w:color="auto"/>
            <w:left w:val="none" w:sz="0" w:space="0" w:color="auto"/>
            <w:bottom w:val="none" w:sz="0" w:space="0" w:color="auto"/>
            <w:right w:val="none" w:sz="0" w:space="0" w:color="auto"/>
          </w:divBdr>
        </w:div>
        <w:div w:id="1539734703">
          <w:marLeft w:val="0"/>
          <w:marRight w:val="0"/>
          <w:marTop w:val="0"/>
          <w:marBottom w:val="0"/>
          <w:divBdr>
            <w:top w:val="none" w:sz="0" w:space="0" w:color="auto"/>
            <w:left w:val="none" w:sz="0" w:space="0" w:color="auto"/>
            <w:bottom w:val="none" w:sz="0" w:space="0" w:color="auto"/>
            <w:right w:val="none" w:sz="0" w:space="0" w:color="auto"/>
          </w:divBdr>
        </w:div>
        <w:div w:id="1546604227">
          <w:marLeft w:val="0"/>
          <w:marRight w:val="0"/>
          <w:marTop w:val="0"/>
          <w:marBottom w:val="0"/>
          <w:divBdr>
            <w:top w:val="none" w:sz="0" w:space="0" w:color="auto"/>
            <w:left w:val="none" w:sz="0" w:space="0" w:color="auto"/>
            <w:bottom w:val="none" w:sz="0" w:space="0" w:color="auto"/>
            <w:right w:val="none" w:sz="0" w:space="0" w:color="auto"/>
          </w:divBdr>
        </w:div>
        <w:div w:id="1850171603">
          <w:marLeft w:val="0"/>
          <w:marRight w:val="0"/>
          <w:marTop w:val="0"/>
          <w:marBottom w:val="0"/>
          <w:divBdr>
            <w:top w:val="none" w:sz="0" w:space="0" w:color="auto"/>
            <w:left w:val="none" w:sz="0" w:space="0" w:color="auto"/>
            <w:bottom w:val="none" w:sz="0" w:space="0" w:color="auto"/>
            <w:right w:val="none" w:sz="0" w:space="0" w:color="auto"/>
          </w:divBdr>
        </w:div>
        <w:div w:id="1972204790">
          <w:marLeft w:val="0"/>
          <w:marRight w:val="0"/>
          <w:marTop w:val="0"/>
          <w:marBottom w:val="0"/>
          <w:divBdr>
            <w:top w:val="none" w:sz="0" w:space="0" w:color="auto"/>
            <w:left w:val="none" w:sz="0" w:space="0" w:color="auto"/>
            <w:bottom w:val="none" w:sz="0" w:space="0" w:color="auto"/>
            <w:right w:val="none" w:sz="0" w:space="0" w:color="auto"/>
          </w:divBdr>
        </w:div>
        <w:div w:id="2005820110">
          <w:marLeft w:val="0"/>
          <w:marRight w:val="0"/>
          <w:marTop w:val="0"/>
          <w:marBottom w:val="0"/>
          <w:divBdr>
            <w:top w:val="none" w:sz="0" w:space="0" w:color="auto"/>
            <w:left w:val="none" w:sz="0" w:space="0" w:color="auto"/>
            <w:bottom w:val="none" w:sz="0" w:space="0" w:color="auto"/>
            <w:right w:val="none" w:sz="0" w:space="0" w:color="auto"/>
          </w:divBdr>
        </w:div>
        <w:div w:id="2137718813">
          <w:marLeft w:val="0"/>
          <w:marRight w:val="0"/>
          <w:marTop w:val="0"/>
          <w:marBottom w:val="0"/>
          <w:divBdr>
            <w:top w:val="none" w:sz="0" w:space="0" w:color="auto"/>
            <w:left w:val="none" w:sz="0" w:space="0" w:color="auto"/>
            <w:bottom w:val="none" w:sz="0" w:space="0" w:color="auto"/>
            <w:right w:val="none" w:sz="0" w:space="0" w:color="auto"/>
          </w:divBdr>
        </w:div>
      </w:divsChild>
    </w:div>
    <w:div w:id="2050496227">
      <w:bodyDiv w:val="1"/>
      <w:marLeft w:val="0"/>
      <w:marRight w:val="0"/>
      <w:marTop w:val="0"/>
      <w:marBottom w:val="0"/>
      <w:divBdr>
        <w:top w:val="none" w:sz="0" w:space="0" w:color="auto"/>
        <w:left w:val="none" w:sz="0" w:space="0" w:color="auto"/>
        <w:bottom w:val="none" w:sz="0" w:space="0" w:color="auto"/>
        <w:right w:val="none" w:sz="0" w:space="0" w:color="auto"/>
      </w:divBdr>
    </w:div>
    <w:div w:id="2092893540">
      <w:bodyDiv w:val="1"/>
      <w:marLeft w:val="0"/>
      <w:marRight w:val="0"/>
      <w:marTop w:val="0"/>
      <w:marBottom w:val="0"/>
      <w:divBdr>
        <w:top w:val="none" w:sz="0" w:space="0" w:color="auto"/>
        <w:left w:val="none" w:sz="0" w:space="0" w:color="auto"/>
        <w:bottom w:val="none" w:sz="0" w:space="0" w:color="auto"/>
        <w:right w:val="none" w:sz="0" w:space="0" w:color="auto"/>
      </w:divBdr>
      <w:divsChild>
        <w:div w:id="163471759">
          <w:marLeft w:val="0"/>
          <w:marRight w:val="0"/>
          <w:marTop w:val="0"/>
          <w:marBottom w:val="0"/>
          <w:divBdr>
            <w:top w:val="none" w:sz="0" w:space="0" w:color="auto"/>
            <w:left w:val="none" w:sz="0" w:space="0" w:color="auto"/>
            <w:bottom w:val="none" w:sz="0" w:space="0" w:color="auto"/>
            <w:right w:val="none" w:sz="0" w:space="0" w:color="auto"/>
          </w:divBdr>
        </w:div>
        <w:div w:id="166555249">
          <w:marLeft w:val="0"/>
          <w:marRight w:val="0"/>
          <w:marTop w:val="0"/>
          <w:marBottom w:val="0"/>
          <w:divBdr>
            <w:top w:val="none" w:sz="0" w:space="0" w:color="auto"/>
            <w:left w:val="none" w:sz="0" w:space="0" w:color="auto"/>
            <w:bottom w:val="none" w:sz="0" w:space="0" w:color="auto"/>
            <w:right w:val="none" w:sz="0" w:space="0" w:color="auto"/>
          </w:divBdr>
        </w:div>
        <w:div w:id="341056265">
          <w:marLeft w:val="0"/>
          <w:marRight w:val="0"/>
          <w:marTop w:val="0"/>
          <w:marBottom w:val="0"/>
          <w:divBdr>
            <w:top w:val="none" w:sz="0" w:space="0" w:color="auto"/>
            <w:left w:val="none" w:sz="0" w:space="0" w:color="auto"/>
            <w:bottom w:val="none" w:sz="0" w:space="0" w:color="auto"/>
            <w:right w:val="none" w:sz="0" w:space="0" w:color="auto"/>
          </w:divBdr>
        </w:div>
        <w:div w:id="358626989">
          <w:marLeft w:val="0"/>
          <w:marRight w:val="0"/>
          <w:marTop w:val="0"/>
          <w:marBottom w:val="0"/>
          <w:divBdr>
            <w:top w:val="none" w:sz="0" w:space="0" w:color="auto"/>
            <w:left w:val="none" w:sz="0" w:space="0" w:color="auto"/>
            <w:bottom w:val="none" w:sz="0" w:space="0" w:color="auto"/>
            <w:right w:val="none" w:sz="0" w:space="0" w:color="auto"/>
          </w:divBdr>
        </w:div>
        <w:div w:id="638342272">
          <w:marLeft w:val="0"/>
          <w:marRight w:val="0"/>
          <w:marTop w:val="0"/>
          <w:marBottom w:val="0"/>
          <w:divBdr>
            <w:top w:val="none" w:sz="0" w:space="0" w:color="auto"/>
            <w:left w:val="none" w:sz="0" w:space="0" w:color="auto"/>
            <w:bottom w:val="none" w:sz="0" w:space="0" w:color="auto"/>
            <w:right w:val="none" w:sz="0" w:space="0" w:color="auto"/>
          </w:divBdr>
        </w:div>
        <w:div w:id="856502135">
          <w:marLeft w:val="0"/>
          <w:marRight w:val="0"/>
          <w:marTop w:val="0"/>
          <w:marBottom w:val="0"/>
          <w:divBdr>
            <w:top w:val="none" w:sz="0" w:space="0" w:color="auto"/>
            <w:left w:val="none" w:sz="0" w:space="0" w:color="auto"/>
            <w:bottom w:val="none" w:sz="0" w:space="0" w:color="auto"/>
            <w:right w:val="none" w:sz="0" w:space="0" w:color="auto"/>
          </w:divBdr>
        </w:div>
        <w:div w:id="1166020706">
          <w:marLeft w:val="0"/>
          <w:marRight w:val="0"/>
          <w:marTop w:val="0"/>
          <w:marBottom w:val="0"/>
          <w:divBdr>
            <w:top w:val="none" w:sz="0" w:space="0" w:color="auto"/>
            <w:left w:val="none" w:sz="0" w:space="0" w:color="auto"/>
            <w:bottom w:val="none" w:sz="0" w:space="0" w:color="auto"/>
            <w:right w:val="none" w:sz="0" w:space="0" w:color="auto"/>
          </w:divBdr>
        </w:div>
        <w:div w:id="1260717974">
          <w:marLeft w:val="0"/>
          <w:marRight w:val="0"/>
          <w:marTop w:val="0"/>
          <w:marBottom w:val="0"/>
          <w:divBdr>
            <w:top w:val="none" w:sz="0" w:space="0" w:color="auto"/>
            <w:left w:val="none" w:sz="0" w:space="0" w:color="auto"/>
            <w:bottom w:val="none" w:sz="0" w:space="0" w:color="auto"/>
            <w:right w:val="none" w:sz="0" w:space="0" w:color="auto"/>
          </w:divBdr>
        </w:div>
        <w:div w:id="1293362525">
          <w:marLeft w:val="0"/>
          <w:marRight w:val="0"/>
          <w:marTop w:val="0"/>
          <w:marBottom w:val="0"/>
          <w:divBdr>
            <w:top w:val="none" w:sz="0" w:space="0" w:color="auto"/>
            <w:left w:val="none" w:sz="0" w:space="0" w:color="auto"/>
            <w:bottom w:val="none" w:sz="0" w:space="0" w:color="auto"/>
            <w:right w:val="none" w:sz="0" w:space="0" w:color="auto"/>
          </w:divBdr>
        </w:div>
        <w:div w:id="2090882758">
          <w:marLeft w:val="0"/>
          <w:marRight w:val="0"/>
          <w:marTop w:val="0"/>
          <w:marBottom w:val="0"/>
          <w:divBdr>
            <w:top w:val="none" w:sz="0" w:space="0" w:color="auto"/>
            <w:left w:val="none" w:sz="0" w:space="0" w:color="auto"/>
            <w:bottom w:val="none" w:sz="0" w:space="0" w:color="auto"/>
            <w:right w:val="none" w:sz="0" w:space="0" w:color="auto"/>
          </w:divBdr>
        </w:div>
        <w:div w:id="210240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pst.u-strasbg.fr/nadia/courcomp/comp0.htm" TargetMode="External"/><Relationship Id="rId26" Type="http://schemas.openxmlformats.org/officeDocument/2006/relationships/hyperlink" Target="http://www-ipst.u-strasbg.fr/nadia/courcomp/comp2.htm" TargetMode="External"/><Relationship Id="rId39" Type="http://schemas.openxmlformats.org/officeDocument/2006/relationships/hyperlink" Target="http://www-ipst.u-strasbg.fr/nadia/courcomp/comp3.htm" TargetMode="External"/><Relationship Id="rId21" Type="http://schemas.openxmlformats.org/officeDocument/2006/relationships/hyperlink" Target="http://www-ipst.u-strasbg.fr/nadia/courcomp/comp0.htm" TargetMode="External"/><Relationship Id="rId34" Type="http://schemas.openxmlformats.org/officeDocument/2006/relationships/hyperlink" Target="http://www-ipst.u-strasbg.fr/nadia/courcomp/comp2.htm" TargetMode="External"/><Relationship Id="rId42" Type="http://schemas.openxmlformats.org/officeDocument/2006/relationships/hyperlink" Target="http://www-ipst.u-strasbg.fr/nadia/courcomp/comp3.htm" TargetMode="External"/><Relationship Id="rId47" Type="http://schemas.openxmlformats.org/officeDocument/2006/relationships/hyperlink" Target="http://www-ipst.u-strasbg.fr/nadia/courcomp/comp3.htm" TargetMode="External"/><Relationship Id="rId50" Type="http://schemas.openxmlformats.org/officeDocument/2006/relationships/hyperlink" Target="http://www-ipst.u-strasbg.fr/nadia/courcomp/comp4.htm" TargetMode="External"/><Relationship Id="rId55" Type="http://schemas.openxmlformats.org/officeDocument/2006/relationships/hyperlink" Target="http://www-ipst.u-strasbg.fr/nadia/courcomp/comp4.htm" TargetMode="External"/><Relationship Id="rId63" Type="http://schemas.openxmlformats.org/officeDocument/2006/relationships/hyperlink" Target="http://www.decitre.fr/recherche/resultat.aspx?recherche=refine&amp;editeur=Hermes+Science+Publication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avoisier.fr/fr/livres/index.asp?togo=detail.asp%3Ftexte%3D292120%26action%3Dnew%26select%3Dauteur" TargetMode="External"/><Relationship Id="rId29" Type="http://schemas.openxmlformats.org/officeDocument/2006/relationships/hyperlink" Target="http://www-ipst.u-strasbg.fr/nadia/courcomp/comp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ipst.u-strasbg.fr/nadia/courcomp/comp0.htm" TargetMode="External"/><Relationship Id="rId32" Type="http://schemas.openxmlformats.org/officeDocument/2006/relationships/hyperlink" Target="http://www-ipst.u-strasbg.fr/nadia/courcomp/comp2.htm" TargetMode="External"/><Relationship Id="rId37" Type="http://schemas.openxmlformats.org/officeDocument/2006/relationships/hyperlink" Target="http://www-ipst.u-strasbg.fr/nadia/courcomp/comp2.htm" TargetMode="External"/><Relationship Id="rId40" Type="http://schemas.openxmlformats.org/officeDocument/2006/relationships/hyperlink" Target="http://www-ipst.u-strasbg.fr/nadia/courcomp/comp3.htm" TargetMode="External"/><Relationship Id="rId45" Type="http://schemas.openxmlformats.org/officeDocument/2006/relationships/hyperlink" Target="http://www-ipst.u-strasbg.fr/nadia/courcomp/comp3.htm" TargetMode="External"/><Relationship Id="rId53" Type="http://schemas.openxmlformats.org/officeDocument/2006/relationships/hyperlink" Target="http://www-ipst.u-strasbg.fr/nadia/courcomp/comp4.htm" TargetMode="External"/><Relationship Id="rId58" Type="http://schemas.openxmlformats.org/officeDocument/2006/relationships/hyperlink" Target="https://www.mesrs.dz/documents/12221/26200/Charte+fran__ais+d__f.pdf/50d6de61-aabd-4829-84b3-8302b790bdce" TargetMode="External"/><Relationship Id="rId66" Type="http://schemas.openxmlformats.org/officeDocument/2006/relationships/hyperlink" Target="http://www.decitre.fr/recherche/resultat.aspx?recherche=refine&amp;editeur=Hermes+Science+Publications" TargetMode="External"/><Relationship Id="rId5" Type="http://schemas.openxmlformats.org/officeDocument/2006/relationships/webSettings" Target="webSettings.xml"/><Relationship Id="rId15" Type="http://schemas.openxmlformats.org/officeDocument/2006/relationships/hyperlink" Target="http://www.lavoisier.fr/fr/livres/index.asp?togo=detail.asp%3Ftexte%3D270381%26action%3Dnew%26select%3Dauteur" TargetMode="External"/><Relationship Id="rId23" Type="http://schemas.openxmlformats.org/officeDocument/2006/relationships/hyperlink" Target="http://www-ipst.u-strasbg.fr/nadia/courcomp/comp0.htm" TargetMode="External"/><Relationship Id="rId28" Type="http://schemas.openxmlformats.org/officeDocument/2006/relationships/hyperlink" Target="http://www-ipst.u-strasbg.fr/nadia/courcomp/comp2.htm" TargetMode="External"/><Relationship Id="rId36" Type="http://schemas.openxmlformats.org/officeDocument/2006/relationships/hyperlink" Target="http://www-ipst.u-strasbg.fr/nadia/courcomp/comp2.htm" TargetMode="External"/><Relationship Id="rId49" Type="http://schemas.openxmlformats.org/officeDocument/2006/relationships/hyperlink" Target="http://www-ipst.u-strasbg.fr/nadia/courcomp/comp4.htm" TargetMode="External"/><Relationship Id="rId57" Type="http://schemas.openxmlformats.org/officeDocument/2006/relationships/hyperlink" Target="http://ressources.univ-rennes2.fr/propriete-intellectuelle/cours-2-54.html" TargetMode="External"/><Relationship Id="rId61" Type="http://schemas.openxmlformats.org/officeDocument/2006/relationships/hyperlink" Target="http://www.decitre.fr/recherche/resultat.aspx?recherche=refine&amp;auteur=Claude+Bathias" TargetMode="External"/><Relationship Id="rId10" Type="http://schemas.openxmlformats.org/officeDocument/2006/relationships/oleObject" Target="embeddings/oleObject2.bin"/><Relationship Id="rId19" Type="http://schemas.openxmlformats.org/officeDocument/2006/relationships/hyperlink" Target="http://www-ipst.u-strasbg.fr/nadia/courcomp/comp0.htm" TargetMode="External"/><Relationship Id="rId31" Type="http://schemas.openxmlformats.org/officeDocument/2006/relationships/hyperlink" Target="http://www-ipst.u-strasbg.fr/nadia/courcomp/comp2.htm" TargetMode="External"/><Relationship Id="rId44" Type="http://schemas.openxmlformats.org/officeDocument/2006/relationships/hyperlink" Target="http://www-ipst.u-strasbg.fr/nadia/courcomp/comp3.htm" TargetMode="External"/><Relationship Id="rId52" Type="http://schemas.openxmlformats.org/officeDocument/2006/relationships/hyperlink" Target="http://www-ipst.u-strasbg.fr/nadia/courcomp/comp4.htm" TargetMode="External"/><Relationship Id="rId60" Type="http://schemas.openxmlformats.org/officeDocument/2006/relationships/hyperlink" Target="http://www.app.asso.fr/" TargetMode="External"/><Relationship Id="rId65" Type="http://schemas.openxmlformats.org/officeDocument/2006/relationships/hyperlink" Target="http://www.decitre.fr/recherche/resultat.aspx?recherche=refine&amp;auteur=Andr%e9+Pinea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www-ipst.u-strasbg.fr/nadia/courcomp/comp0.htm" TargetMode="External"/><Relationship Id="rId27" Type="http://schemas.openxmlformats.org/officeDocument/2006/relationships/hyperlink" Target="http://www-ipst.u-strasbg.fr/nadia/courcomp/comp2.htm" TargetMode="External"/><Relationship Id="rId30" Type="http://schemas.openxmlformats.org/officeDocument/2006/relationships/hyperlink" Target="http://www-ipst.u-strasbg.fr/nadia/courcomp/comp2.htm" TargetMode="External"/><Relationship Id="rId35" Type="http://schemas.openxmlformats.org/officeDocument/2006/relationships/hyperlink" Target="http://www-ipst.u-strasbg.fr/nadia/courcomp/comp2.htm" TargetMode="External"/><Relationship Id="rId43" Type="http://schemas.openxmlformats.org/officeDocument/2006/relationships/hyperlink" Target="http://www-ipst.u-strasbg.fr/nadia/courcomp/comp3.htm" TargetMode="External"/><Relationship Id="rId48" Type="http://schemas.openxmlformats.org/officeDocument/2006/relationships/hyperlink" Target="http://www-ipst.u-strasbg.fr/nadia/courcomp/comp3.htm" TargetMode="External"/><Relationship Id="rId56" Type="http://schemas.openxmlformats.org/officeDocument/2006/relationships/hyperlink" Target="http://www-ipst.u-strasbg.fr/nadia/courcomp/comp4.htm" TargetMode="External"/><Relationship Id="rId64" Type="http://schemas.openxmlformats.org/officeDocument/2006/relationships/hyperlink" Target="http://www.decitre.fr/recherche/resultat.aspx?recherche=refine&amp;auteur=Claude+Bathias" TargetMode="External"/><Relationship Id="rId8" Type="http://schemas.openxmlformats.org/officeDocument/2006/relationships/image" Target="media/image1.png"/><Relationship Id="rId51" Type="http://schemas.openxmlformats.org/officeDocument/2006/relationships/hyperlink" Target="http://www-ipst.u-strasbg.fr/nadia/courcomp/comp4.htm" TargetMode="Externa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hyperlink" Target="http://www.lavoisier.fr/fr/livres/index.asp?togo=detail.asp%3Ftexte%3D292121%26action%3Dnew%26select%3Dauteur" TargetMode="External"/><Relationship Id="rId25" Type="http://schemas.openxmlformats.org/officeDocument/2006/relationships/hyperlink" Target="http://www-ipst.u-strasbg.fr/nadia/courcomp/comp2.htm" TargetMode="External"/><Relationship Id="rId33" Type="http://schemas.openxmlformats.org/officeDocument/2006/relationships/hyperlink" Target="http://www-ipst.u-strasbg.fr/nadia/courcomp/comp2.htm" TargetMode="External"/><Relationship Id="rId38" Type="http://schemas.openxmlformats.org/officeDocument/2006/relationships/hyperlink" Target="http://www-ipst.u-strasbg.fr/nadia/courcomp/comp3.htm" TargetMode="External"/><Relationship Id="rId46" Type="http://schemas.openxmlformats.org/officeDocument/2006/relationships/hyperlink" Target="http://www-ipst.u-strasbg.fr/nadia/courcomp/comp3.htm" TargetMode="External"/><Relationship Id="rId59" Type="http://schemas.openxmlformats.org/officeDocument/2006/relationships/hyperlink" Target="http://www.wipo.int/" TargetMode="External"/><Relationship Id="rId67" Type="http://schemas.openxmlformats.org/officeDocument/2006/relationships/fontTable" Target="fontTable.xml"/><Relationship Id="rId20" Type="http://schemas.openxmlformats.org/officeDocument/2006/relationships/hyperlink" Target="http://www-ipst.u-strasbg.fr/nadia/courcomp/comp0.htm" TargetMode="External"/><Relationship Id="rId41" Type="http://schemas.openxmlformats.org/officeDocument/2006/relationships/hyperlink" Target="http://www-ipst.u-strasbg.fr/nadia/courcomp/comp3.htm" TargetMode="External"/><Relationship Id="rId54" Type="http://schemas.openxmlformats.org/officeDocument/2006/relationships/hyperlink" Target="http://www-ipst.u-strasbg.fr/nadia/courcomp/comp4.htm" TargetMode="External"/><Relationship Id="rId62" Type="http://schemas.openxmlformats.org/officeDocument/2006/relationships/hyperlink" Target="http://www.decitre.fr/recherche/resultat.aspx?recherche=refine&amp;auteur=Andr%e9+Pin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4C4E1-7D5E-4FD5-BF5F-059AD2DB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11232</Words>
  <Characters>61779</Characters>
  <Application>Microsoft Office Word</Application>
  <DocSecurity>0</DocSecurity>
  <Lines>514</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72866</CharactersWithSpaces>
  <SharedDoc>false</SharedDoc>
  <HLinks>
    <vt:vector size="312" baseType="variant">
      <vt:variant>
        <vt:i4>2228264</vt:i4>
      </vt:variant>
      <vt:variant>
        <vt:i4>165</vt:i4>
      </vt:variant>
      <vt:variant>
        <vt:i4>0</vt:i4>
      </vt:variant>
      <vt:variant>
        <vt:i4>5</vt:i4>
      </vt:variant>
      <vt:variant>
        <vt:lpwstr>http://www.decitre.fr/recherche/resultat.aspx?recherche=refine&amp;editeur=Hermes+Science+Publications</vt:lpwstr>
      </vt:variant>
      <vt:variant>
        <vt:lpwstr/>
      </vt:variant>
      <vt:variant>
        <vt:i4>4653059</vt:i4>
      </vt:variant>
      <vt:variant>
        <vt:i4>162</vt:i4>
      </vt:variant>
      <vt:variant>
        <vt:i4>0</vt:i4>
      </vt:variant>
      <vt:variant>
        <vt:i4>5</vt:i4>
      </vt:variant>
      <vt:variant>
        <vt:lpwstr>http://www.decitre.fr/recherche/resultat.aspx?recherche=refine&amp;auteur=Andr%e9+Pineau</vt:lpwstr>
      </vt:variant>
      <vt:variant>
        <vt:lpwstr/>
      </vt:variant>
      <vt:variant>
        <vt:i4>1835072</vt:i4>
      </vt:variant>
      <vt:variant>
        <vt:i4>159</vt:i4>
      </vt:variant>
      <vt:variant>
        <vt:i4>0</vt:i4>
      </vt:variant>
      <vt:variant>
        <vt:i4>5</vt:i4>
      </vt:variant>
      <vt:variant>
        <vt:lpwstr>http://www.decitre.fr/recherche/resultat.aspx?recherche=refine&amp;auteur=Claude+Bathias</vt:lpwstr>
      </vt:variant>
      <vt:variant>
        <vt:lpwstr/>
      </vt:variant>
      <vt:variant>
        <vt:i4>2228264</vt:i4>
      </vt:variant>
      <vt:variant>
        <vt:i4>156</vt:i4>
      </vt:variant>
      <vt:variant>
        <vt:i4>0</vt:i4>
      </vt:variant>
      <vt:variant>
        <vt:i4>5</vt:i4>
      </vt:variant>
      <vt:variant>
        <vt:lpwstr>http://www.decitre.fr/recherche/resultat.aspx?recherche=refine&amp;editeur=Hermes+Science+Publications</vt:lpwstr>
      </vt:variant>
      <vt:variant>
        <vt:lpwstr/>
      </vt:variant>
      <vt:variant>
        <vt:i4>4653059</vt:i4>
      </vt:variant>
      <vt:variant>
        <vt:i4>153</vt:i4>
      </vt:variant>
      <vt:variant>
        <vt:i4>0</vt:i4>
      </vt:variant>
      <vt:variant>
        <vt:i4>5</vt:i4>
      </vt:variant>
      <vt:variant>
        <vt:lpwstr>http://www.decitre.fr/recherche/resultat.aspx?recherche=refine&amp;auteur=Andr%e9+Pineau</vt:lpwstr>
      </vt:variant>
      <vt:variant>
        <vt:lpwstr/>
      </vt:variant>
      <vt:variant>
        <vt:i4>1835072</vt:i4>
      </vt:variant>
      <vt:variant>
        <vt:i4>150</vt:i4>
      </vt:variant>
      <vt:variant>
        <vt:i4>0</vt:i4>
      </vt:variant>
      <vt:variant>
        <vt:i4>5</vt:i4>
      </vt:variant>
      <vt:variant>
        <vt:lpwstr>http://www.decitre.fr/recherche/resultat.aspx?recherche=refine&amp;auteur=Claude+Bathias</vt:lpwstr>
      </vt:variant>
      <vt:variant>
        <vt:lpwstr/>
      </vt:variant>
      <vt:variant>
        <vt:i4>7602292</vt:i4>
      </vt:variant>
      <vt:variant>
        <vt:i4>147</vt:i4>
      </vt:variant>
      <vt:variant>
        <vt:i4>0</vt:i4>
      </vt:variant>
      <vt:variant>
        <vt:i4>5</vt:i4>
      </vt:variant>
      <vt:variant>
        <vt:lpwstr>http://www.app.asso.fr/</vt:lpwstr>
      </vt:variant>
      <vt:variant>
        <vt:lpwstr/>
      </vt:variant>
      <vt:variant>
        <vt:i4>4390987</vt:i4>
      </vt:variant>
      <vt:variant>
        <vt:i4>144</vt:i4>
      </vt:variant>
      <vt:variant>
        <vt:i4>0</vt:i4>
      </vt:variant>
      <vt:variant>
        <vt:i4>5</vt:i4>
      </vt:variant>
      <vt:variant>
        <vt:lpwstr>http://www.wipo.int/</vt:lpwstr>
      </vt:variant>
      <vt:variant>
        <vt:lpwstr/>
      </vt:variant>
      <vt:variant>
        <vt:i4>5767239</vt:i4>
      </vt:variant>
      <vt:variant>
        <vt:i4>141</vt:i4>
      </vt:variant>
      <vt:variant>
        <vt:i4>0</vt:i4>
      </vt:variant>
      <vt:variant>
        <vt:i4>5</vt:i4>
      </vt:variant>
      <vt:variant>
        <vt:lpwstr>https://www.mesrs.dz/documents/12221/26200/Charte+fran__ais+d__f.pdf/50d6de61-aabd-4829-84b3-8302b790bdce</vt:lpwstr>
      </vt:variant>
      <vt:variant>
        <vt:lpwstr/>
      </vt:variant>
      <vt:variant>
        <vt:i4>7864424</vt:i4>
      </vt:variant>
      <vt:variant>
        <vt:i4>138</vt:i4>
      </vt:variant>
      <vt:variant>
        <vt:i4>0</vt:i4>
      </vt:variant>
      <vt:variant>
        <vt:i4>5</vt:i4>
      </vt:variant>
      <vt:variant>
        <vt:lpwstr>http://ressources.univ-rennes2.fr/propriete-intellectuelle/cours-2-54.html</vt:lpwstr>
      </vt:variant>
      <vt:variant>
        <vt:lpwstr/>
      </vt:variant>
      <vt:variant>
        <vt:i4>131163</vt:i4>
      </vt:variant>
      <vt:variant>
        <vt:i4>135</vt:i4>
      </vt:variant>
      <vt:variant>
        <vt:i4>0</vt:i4>
      </vt:variant>
      <vt:variant>
        <vt:i4>5</vt:i4>
      </vt:variant>
      <vt:variant>
        <vt:lpwstr>http://www-ipst.u-strasbg.fr/nadia/courcomp/comp4.htm</vt:lpwstr>
      </vt:variant>
      <vt:variant>
        <vt:lpwstr>C416</vt:lpwstr>
      </vt:variant>
      <vt:variant>
        <vt:i4>65627</vt:i4>
      </vt:variant>
      <vt:variant>
        <vt:i4>132</vt:i4>
      </vt:variant>
      <vt:variant>
        <vt:i4>0</vt:i4>
      </vt:variant>
      <vt:variant>
        <vt:i4>5</vt:i4>
      </vt:variant>
      <vt:variant>
        <vt:lpwstr>http://www-ipst.u-strasbg.fr/nadia/courcomp/comp4.htm</vt:lpwstr>
      </vt:variant>
      <vt:variant>
        <vt:lpwstr>C415</vt:lpwstr>
      </vt:variant>
      <vt:variant>
        <vt:i4>91</vt:i4>
      </vt:variant>
      <vt:variant>
        <vt:i4>129</vt:i4>
      </vt:variant>
      <vt:variant>
        <vt:i4>0</vt:i4>
      </vt:variant>
      <vt:variant>
        <vt:i4>5</vt:i4>
      </vt:variant>
      <vt:variant>
        <vt:lpwstr>http://www-ipst.u-strasbg.fr/nadia/courcomp/comp4.htm</vt:lpwstr>
      </vt:variant>
      <vt:variant>
        <vt:lpwstr>C414</vt:lpwstr>
      </vt:variant>
      <vt:variant>
        <vt:i4>458843</vt:i4>
      </vt:variant>
      <vt:variant>
        <vt:i4>126</vt:i4>
      </vt:variant>
      <vt:variant>
        <vt:i4>0</vt:i4>
      </vt:variant>
      <vt:variant>
        <vt:i4>5</vt:i4>
      </vt:variant>
      <vt:variant>
        <vt:lpwstr>http://www-ipst.u-strasbg.fr/nadia/courcomp/comp4.htm</vt:lpwstr>
      </vt:variant>
      <vt:variant>
        <vt:lpwstr>C413</vt:lpwstr>
      </vt:variant>
      <vt:variant>
        <vt:i4>393307</vt:i4>
      </vt:variant>
      <vt:variant>
        <vt:i4>123</vt:i4>
      </vt:variant>
      <vt:variant>
        <vt:i4>0</vt:i4>
      </vt:variant>
      <vt:variant>
        <vt:i4>5</vt:i4>
      </vt:variant>
      <vt:variant>
        <vt:lpwstr>http://www-ipst.u-strasbg.fr/nadia/courcomp/comp4.htm</vt:lpwstr>
      </vt:variant>
      <vt:variant>
        <vt:lpwstr>C412</vt:lpwstr>
      </vt:variant>
      <vt:variant>
        <vt:i4>327771</vt:i4>
      </vt:variant>
      <vt:variant>
        <vt:i4>120</vt:i4>
      </vt:variant>
      <vt:variant>
        <vt:i4>0</vt:i4>
      </vt:variant>
      <vt:variant>
        <vt:i4>5</vt:i4>
      </vt:variant>
      <vt:variant>
        <vt:lpwstr>http://www-ipst.u-strasbg.fr/nadia/courcomp/comp4.htm</vt:lpwstr>
      </vt:variant>
      <vt:variant>
        <vt:lpwstr>C411</vt:lpwstr>
      </vt:variant>
      <vt:variant>
        <vt:i4>3407978</vt:i4>
      </vt:variant>
      <vt:variant>
        <vt:i4>117</vt:i4>
      </vt:variant>
      <vt:variant>
        <vt:i4>0</vt:i4>
      </vt:variant>
      <vt:variant>
        <vt:i4>5</vt:i4>
      </vt:variant>
      <vt:variant>
        <vt:lpwstr>http://www-ipst.u-strasbg.fr/nadia/courcomp/comp4.htm</vt:lpwstr>
      </vt:variant>
      <vt:variant>
        <vt:lpwstr>C41</vt:lpwstr>
      </vt:variant>
      <vt:variant>
        <vt:i4>3407978</vt:i4>
      </vt:variant>
      <vt:variant>
        <vt:i4>114</vt:i4>
      </vt:variant>
      <vt:variant>
        <vt:i4>0</vt:i4>
      </vt:variant>
      <vt:variant>
        <vt:i4>5</vt:i4>
      </vt:variant>
      <vt:variant>
        <vt:lpwstr>http://www-ipst.u-strasbg.fr/nadia/courcomp/comp4.htm</vt:lpwstr>
      </vt:variant>
      <vt:variant>
        <vt:lpwstr>C4</vt:lpwstr>
      </vt:variant>
      <vt:variant>
        <vt:i4>3342445</vt:i4>
      </vt:variant>
      <vt:variant>
        <vt:i4>111</vt:i4>
      </vt:variant>
      <vt:variant>
        <vt:i4>0</vt:i4>
      </vt:variant>
      <vt:variant>
        <vt:i4>5</vt:i4>
      </vt:variant>
      <vt:variant>
        <vt:lpwstr>http://www-ipst.u-strasbg.fr/nadia/courcomp/comp3.htm</vt:lpwstr>
      </vt:variant>
      <vt:variant>
        <vt:lpwstr>C34</vt:lpwstr>
      </vt:variant>
      <vt:variant>
        <vt:i4>94</vt:i4>
      </vt:variant>
      <vt:variant>
        <vt:i4>108</vt:i4>
      </vt:variant>
      <vt:variant>
        <vt:i4>0</vt:i4>
      </vt:variant>
      <vt:variant>
        <vt:i4>5</vt:i4>
      </vt:variant>
      <vt:variant>
        <vt:lpwstr>http://www-ipst.u-strasbg.fr/nadia/courcomp/comp3.htm</vt:lpwstr>
      </vt:variant>
      <vt:variant>
        <vt:lpwstr>C333</vt:lpwstr>
      </vt:variant>
      <vt:variant>
        <vt:i4>65630</vt:i4>
      </vt:variant>
      <vt:variant>
        <vt:i4>105</vt:i4>
      </vt:variant>
      <vt:variant>
        <vt:i4>0</vt:i4>
      </vt:variant>
      <vt:variant>
        <vt:i4>5</vt:i4>
      </vt:variant>
      <vt:variant>
        <vt:lpwstr>http://www-ipst.u-strasbg.fr/nadia/courcomp/comp3.htm</vt:lpwstr>
      </vt:variant>
      <vt:variant>
        <vt:lpwstr>C332</vt:lpwstr>
      </vt:variant>
      <vt:variant>
        <vt:i4>131166</vt:i4>
      </vt:variant>
      <vt:variant>
        <vt:i4>102</vt:i4>
      </vt:variant>
      <vt:variant>
        <vt:i4>0</vt:i4>
      </vt:variant>
      <vt:variant>
        <vt:i4>5</vt:i4>
      </vt:variant>
      <vt:variant>
        <vt:lpwstr>http://www-ipst.u-strasbg.fr/nadia/courcomp/comp3.htm</vt:lpwstr>
      </vt:variant>
      <vt:variant>
        <vt:lpwstr>C331</vt:lpwstr>
      </vt:variant>
      <vt:variant>
        <vt:i4>3342445</vt:i4>
      </vt:variant>
      <vt:variant>
        <vt:i4>99</vt:i4>
      </vt:variant>
      <vt:variant>
        <vt:i4>0</vt:i4>
      </vt:variant>
      <vt:variant>
        <vt:i4>5</vt:i4>
      </vt:variant>
      <vt:variant>
        <vt:lpwstr>http://www-ipst.u-strasbg.fr/nadia/courcomp/comp3.htm</vt:lpwstr>
      </vt:variant>
      <vt:variant>
        <vt:lpwstr>C33</vt:lpwstr>
      </vt:variant>
      <vt:variant>
        <vt:i4>65631</vt:i4>
      </vt:variant>
      <vt:variant>
        <vt:i4>96</vt:i4>
      </vt:variant>
      <vt:variant>
        <vt:i4>0</vt:i4>
      </vt:variant>
      <vt:variant>
        <vt:i4>5</vt:i4>
      </vt:variant>
      <vt:variant>
        <vt:lpwstr>http://www-ipst.u-strasbg.fr/nadia/courcomp/comp3.htm</vt:lpwstr>
      </vt:variant>
      <vt:variant>
        <vt:lpwstr>C322</vt:lpwstr>
      </vt:variant>
      <vt:variant>
        <vt:i4>131167</vt:i4>
      </vt:variant>
      <vt:variant>
        <vt:i4>93</vt:i4>
      </vt:variant>
      <vt:variant>
        <vt:i4>0</vt:i4>
      </vt:variant>
      <vt:variant>
        <vt:i4>5</vt:i4>
      </vt:variant>
      <vt:variant>
        <vt:lpwstr>http://www-ipst.u-strasbg.fr/nadia/courcomp/comp3.htm</vt:lpwstr>
      </vt:variant>
      <vt:variant>
        <vt:lpwstr>C321</vt:lpwstr>
      </vt:variant>
      <vt:variant>
        <vt:i4>3342445</vt:i4>
      </vt:variant>
      <vt:variant>
        <vt:i4>90</vt:i4>
      </vt:variant>
      <vt:variant>
        <vt:i4>0</vt:i4>
      </vt:variant>
      <vt:variant>
        <vt:i4>5</vt:i4>
      </vt:variant>
      <vt:variant>
        <vt:lpwstr>http://www-ipst.u-strasbg.fr/nadia/courcomp/comp3.htm</vt:lpwstr>
      </vt:variant>
      <vt:variant>
        <vt:lpwstr>C32</vt:lpwstr>
      </vt:variant>
      <vt:variant>
        <vt:i4>131164</vt:i4>
      </vt:variant>
      <vt:variant>
        <vt:i4>87</vt:i4>
      </vt:variant>
      <vt:variant>
        <vt:i4>0</vt:i4>
      </vt:variant>
      <vt:variant>
        <vt:i4>5</vt:i4>
      </vt:variant>
      <vt:variant>
        <vt:lpwstr>http://www-ipst.u-strasbg.fr/nadia/courcomp/comp3.htm</vt:lpwstr>
      </vt:variant>
      <vt:variant>
        <vt:lpwstr>C311</vt:lpwstr>
      </vt:variant>
      <vt:variant>
        <vt:i4>3342445</vt:i4>
      </vt:variant>
      <vt:variant>
        <vt:i4>84</vt:i4>
      </vt:variant>
      <vt:variant>
        <vt:i4>0</vt:i4>
      </vt:variant>
      <vt:variant>
        <vt:i4>5</vt:i4>
      </vt:variant>
      <vt:variant>
        <vt:lpwstr>http://www-ipst.u-strasbg.fr/nadia/courcomp/comp3.htm</vt:lpwstr>
      </vt:variant>
      <vt:variant>
        <vt:lpwstr>C31</vt:lpwstr>
      </vt:variant>
      <vt:variant>
        <vt:i4>3342445</vt:i4>
      </vt:variant>
      <vt:variant>
        <vt:i4>81</vt:i4>
      </vt:variant>
      <vt:variant>
        <vt:i4>0</vt:i4>
      </vt:variant>
      <vt:variant>
        <vt:i4>5</vt:i4>
      </vt:variant>
      <vt:variant>
        <vt:lpwstr>http://www-ipst.u-strasbg.fr/nadia/courcomp/comp3.htm</vt:lpwstr>
      </vt:variant>
      <vt:variant>
        <vt:lpwstr>C3</vt:lpwstr>
      </vt:variant>
      <vt:variant>
        <vt:i4>65631</vt:i4>
      </vt:variant>
      <vt:variant>
        <vt:i4>78</vt:i4>
      </vt:variant>
      <vt:variant>
        <vt:i4>0</vt:i4>
      </vt:variant>
      <vt:variant>
        <vt:i4>5</vt:i4>
      </vt:variant>
      <vt:variant>
        <vt:lpwstr>http://www-ipst.u-strasbg.fr/nadia/courcomp/comp2.htm</vt:lpwstr>
      </vt:variant>
      <vt:variant>
        <vt:lpwstr>C233</vt:lpwstr>
      </vt:variant>
      <vt:variant>
        <vt:i4>95</vt:i4>
      </vt:variant>
      <vt:variant>
        <vt:i4>75</vt:i4>
      </vt:variant>
      <vt:variant>
        <vt:i4>0</vt:i4>
      </vt:variant>
      <vt:variant>
        <vt:i4>5</vt:i4>
      </vt:variant>
      <vt:variant>
        <vt:lpwstr>http://www-ipst.u-strasbg.fr/nadia/courcomp/comp2.htm</vt:lpwstr>
      </vt:variant>
      <vt:variant>
        <vt:lpwstr>C232</vt:lpwstr>
      </vt:variant>
      <vt:variant>
        <vt:i4>196703</vt:i4>
      </vt:variant>
      <vt:variant>
        <vt:i4>72</vt:i4>
      </vt:variant>
      <vt:variant>
        <vt:i4>0</vt:i4>
      </vt:variant>
      <vt:variant>
        <vt:i4>5</vt:i4>
      </vt:variant>
      <vt:variant>
        <vt:lpwstr>http://www-ipst.u-strasbg.fr/nadia/courcomp/comp2.htm</vt:lpwstr>
      </vt:variant>
      <vt:variant>
        <vt:lpwstr>C231</vt:lpwstr>
      </vt:variant>
      <vt:variant>
        <vt:i4>3276908</vt:i4>
      </vt:variant>
      <vt:variant>
        <vt:i4>69</vt:i4>
      </vt:variant>
      <vt:variant>
        <vt:i4>0</vt:i4>
      </vt:variant>
      <vt:variant>
        <vt:i4>5</vt:i4>
      </vt:variant>
      <vt:variant>
        <vt:lpwstr>http://www-ipst.u-strasbg.fr/nadia/courcomp/comp2.htm</vt:lpwstr>
      </vt:variant>
      <vt:variant>
        <vt:lpwstr>C23</vt:lpwstr>
      </vt:variant>
      <vt:variant>
        <vt:i4>262238</vt:i4>
      </vt:variant>
      <vt:variant>
        <vt:i4>66</vt:i4>
      </vt:variant>
      <vt:variant>
        <vt:i4>0</vt:i4>
      </vt:variant>
      <vt:variant>
        <vt:i4>5</vt:i4>
      </vt:variant>
      <vt:variant>
        <vt:lpwstr>http://www-ipst.u-strasbg.fr/nadia/courcomp/comp2.htm</vt:lpwstr>
      </vt:variant>
      <vt:variant>
        <vt:lpwstr>C226</vt:lpwstr>
      </vt:variant>
      <vt:variant>
        <vt:i4>458846</vt:i4>
      </vt:variant>
      <vt:variant>
        <vt:i4>63</vt:i4>
      </vt:variant>
      <vt:variant>
        <vt:i4>0</vt:i4>
      </vt:variant>
      <vt:variant>
        <vt:i4>5</vt:i4>
      </vt:variant>
      <vt:variant>
        <vt:lpwstr>http://www-ipst.u-strasbg.fr/nadia/courcomp/comp2.htm</vt:lpwstr>
      </vt:variant>
      <vt:variant>
        <vt:lpwstr>C225</vt:lpwstr>
      </vt:variant>
      <vt:variant>
        <vt:i4>393310</vt:i4>
      </vt:variant>
      <vt:variant>
        <vt:i4>60</vt:i4>
      </vt:variant>
      <vt:variant>
        <vt:i4>0</vt:i4>
      </vt:variant>
      <vt:variant>
        <vt:i4>5</vt:i4>
      </vt:variant>
      <vt:variant>
        <vt:lpwstr>http://www-ipst.u-strasbg.fr/nadia/courcomp/comp2.htm</vt:lpwstr>
      </vt:variant>
      <vt:variant>
        <vt:lpwstr>C224</vt:lpwstr>
      </vt:variant>
      <vt:variant>
        <vt:i4>65630</vt:i4>
      </vt:variant>
      <vt:variant>
        <vt:i4>57</vt:i4>
      </vt:variant>
      <vt:variant>
        <vt:i4>0</vt:i4>
      </vt:variant>
      <vt:variant>
        <vt:i4>5</vt:i4>
      </vt:variant>
      <vt:variant>
        <vt:lpwstr>http://www-ipst.u-strasbg.fr/nadia/courcomp/comp2.htm</vt:lpwstr>
      </vt:variant>
      <vt:variant>
        <vt:lpwstr>C223</vt:lpwstr>
      </vt:variant>
      <vt:variant>
        <vt:i4>94</vt:i4>
      </vt:variant>
      <vt:variant>
        <vt:i4>54</vt:i4>
      </vt:variant>
      <vt:variant>
        <vt:i4>0</vt:i4>
      </vt:variant>
      <vt:variant>
        <vt:i4>5</vt:i4>
      </vt:variant>
      <vt:variant>
        <vt:lpwstr>http://www-ipst.u-strasbg.fr/nadia/courcomp/comp2.htm</vt:lpwstr>
      </vt:variant>
      <vt:variant>
        <vt:lpwstr>C222</vt:lpwstr>
      </vt:variant>
      <vt:variant>
        <vt:i4>196702</vt:i4>
      </vt:variant>
      <vt:variant>
        <vt:i4>51</vt:i4>
      </vt:variant>
      <vt:variant>
        <vt:i4>0</vt:i4>
      </vt:variant>
      <vt:variant>
        <vt:i4>5</vt:i4>
      </vt:variant>
      <vt:variant>
        <vt:lpwstr>http://www-ipst.u-strasbg.fr/nadia/courcomp/comp2.htm</vt:lpwstr>
      </vt:variant>
      <vt:variant>
        <vt:lpwstr>C221</vt:lpwstr>
      </vt:variant>
      <vt:variant>
        <vt:i4>3276908</vt:i4>
      </vt:variant>
      <vt:variant>
        <vt:i4>48</vt:i4>
      </vt:variant>
      <vt:variant>
        <vt:i4>0</vt:i4>
      </vt:variant>
      <vt:variant>
        <vt:i4>5</vt:i4>
      </vt:variant>
      <vt:variant>
        <vt:lpwstr>http://www-ipst.u-strasbg.fr/nadia/courcomp/comp2.htm</vt:lpwstr>
      </vt:variant>
      <vt:variant>
        <vt:lpwstr>C22</vt:lpwstr>
      </vt:variant>
      <vt:variant>
        <vt:i4>3276908</vt:i4>
      </vt:variant>
      <vt:variant>
        <vt:i4>45</vt:i4>
      </vt:variant>
      <vt:variant>
        <vt:i4>0</vt:i4>
      </vt:variant>
      <vt:variant>
        <vt:i4>5</vt:i4>
      </vt:variant>
      <vt:variant>
        <vt:lpwstr>http://www-ipst.u-strasbg.fr/nadia/courcomp/comp2.htm</vt:lpwstr>
      </vt:variant>
      <vt:variant>
        <vt:lpwstr>C21</vt:lpwstr>
      </vt:variant>
      <vt:variant>
        <vt:i4>3276908</vt:i4>
      </vt:variant>
      <vt:variant>
        <vt:i4>42</vt:i4>
      </vt:variant>
      <vt:variant>
        <vt:i4>0</vt:i4>
      </vt:variant>
      <vt:variant>
        <vt:i4>5</vt:i4>
      </vt:variant>
      <vt:variant>
        <vt:lpwstr>http://www-ipst.u-strasbg.fr/nadia/courcomp/comp2.htm</vt:lpwstr>
      </vt:variant>
      <vt:variant>
        <vt:lpwstr>C2</vt:lpwstr>
      </vt:variant>
      <vt:variant>
        <vt:i4>3145838</vt:i4>
      </vt:variant>
      <vt:variant>
        <vt:i4>39</vt:i4>
      </vt:variant>
      <vt:variant>
        <vt:i4>0</vt:i4>
      </vt:variant>
      <vt:variant>
        <vt:i4>5</vt:i4>
      </vt:variant>
      <vt:variant>
        <vt:lpwstr>http://www-ipst.u-strasbg.fr/nadia/courcomp/comp0.htm</vt:lpwstr>
      </vt:variant>
      <vt:variant>
        <vt:lpwstr>C05</vt:lpwstr>
      </vt:variant>
      <vt:variant>
        <vt:i4>3145838</vt:i4>
      </vt:variant>
      <vt:variant>
        <vt:i4>36</vt:i4>
      </vt:variant>
      <vt:variant>
        <vt:i4>0</vt:i4>
      </vt:variant>
      <vt:variant>
        <vt:i4>5</vt:i4>
      </vt:variant>
      <vt:variant>
        <vt:lpwstr>http://www-ipst.u-strasbg.fr/nadia/courcomp/comp0.htm</vt:lpwstr>
      </vt:variant>
      <vt:variant>
        <vt:lpwstr>C04</vt:lpwstr>
      </vt:variant>
      <vt:variant>
        <vt:i4>65629</vt:i4>
      </vt:variant>
      <vt:variant>
        <vt:i4>33</vt:i4>
      </vt:variant>
      <vt:variant>
        <vt:i4>0</vt:i4>
      </vt:variant>
      <vt:variant>
        <vt:i4>5</vt:i4>
      </vt:variant>
      <vt:variant>
        <vt:lpwstr>http://www-ipst.u-strasbg.fr/nadia/courcomp/comp0.htm</vt:lpwstr>
      </vt:variant>
      <vt:variant>
        <vt:lpwstr>C031</vt:lpwstr>
      </vt:variant>
      <vt:variant>
        <vt:i4>3145838</vt:i4>
      </vt:variant>
      <vt:variant>
        <vt:i4>30</vt:i4>
      </vt:variant>
      <vt:variant>
        <vt:i4>0</vt:i4>
      </vt:variant>
      <vt:variant>
        <vt:i4>5</vt:i4>
      </vt:variant>
      <vt:variant>
        <vt:lpwstr>http://www-ipst.u-strasbg.fr/nadia/courcomp/comp0.htm</vt:lpwstr>
      </vt:variant>
      <vt:variant>
        <vt:lpwstr>C03</vt:lpwstr>
      </vt:variant>
      <vt:variant>
        <vt:i4>3145838</vt:i4>
      </vt:variant>
      <vt:variant>
        <vt:i4>27</vt:i4>
      </vt:variant>
      <vt:variant>
        <vt:i4>0</vt:i4>
      </vt:variant>
      <vt:variant>
        <vt:i4>5</vt:i4>
      </vt:variant>
      <vt:variant>
        <vt:lpwstr>http://www-ipst.u-strasbg.fr/nadia/courcomp/comp0.htm</vt:lpwstr>
      </vt:variant>
      <vt:variant>
        <vt:lpwstr>C02</vt:lpwstr>
      </vt:variant>
      <vt:variant>
        <vt:i4>131167</vt:i4>
      </vt:variant>
      <vt:variant>
        <vt:i4>24</vt:i4>
      </vt:variant>
      <vt:variant>
        <vt:i4>0</vt:i4>
      </vt:variant>
      <vt:variant>
        <vt:i4>5</vt:i4>
      </vt:variant>
      <vt:variant>
        <vt:lpwstr>http://www-ipst.u-strasbg.fr/nadia/courcomp/comp0.htm</vt:lpwstr>
      </vt:variant>
      <vt:variant>
        <vt:lpwstr>C012</vt:lpwstr>
      </vt:variant>
      <vt:variant>
        <vt:i4>65631</vt:i4>
      </vt:variant>
      <vt:variant>
        <vt:i4>21</vt:i4>
      </vt:variant>
      <vt:variant>
        <vt:i4>0</vt:i4>
      </vt:variant>
      <vt:variant>
        <vt:i4>5</vt:i4>
      </vt:variant>
      <vt:variant>
        <vt:lpwstr>http://www-ipst.u-strasbg.fr/nadia/courcomp/comp0.htm</vt:lpwstr>
      </vt:variant>
      <vt:variant>
        <vt:lpwstr>C011</vt:lpwstr>
      </vt:variant>
      <vt:variant>
        <vt:i4>1507359</vt:i4>
      </vt:variant>
      <vt:variant>
        <vt:i4>18</vt:i4>
      </vt:variant>
      <vt:variant>
        <vt:i4>0</vt:i4>
      </vt:variant>
      <vt:variant>
        <vt:i4>5</vt:i4>
      </vt:variant>
      <vt:variant>
        <vt:lpwstr>http://www.lavoisier.fr/fr/livres/index.asp?togo=detail.asp%3Ftexte%3D292121%26action%3Dnew%26select%3Dauteur</vt:lpwstr>
      </vt:variant>
      <vt:variant>
        <vt:lpwstr/>
      </vt:variant>
      <vt:variant>
        <vt:i4>1441823</vt:i4>
      </vt:variant>
      <vt:variant>
        <vt:i4>15</vt:i4>
      </vt:variant>
      <vt:variant>
        <vt:i4>0</vt:i4>
      </vt:variant>
      <vt:variant>
        <vt:i4>5</vt:i4>
      </vt:variant>
      <vt:variant>
        <vt:lpwstr>http://www.lavoisier.fr/fr/livres/index.asp?togo=detail.asp%3Ftexte%3D292120%26action%3Dnew%26select%3Dauteur</vt:lpwstr>
      </vt:variant>
      <vt:variant>
        <vt:lpwstr/>
      </vt:variant>
      <vt:variant>
        <vt:i4>1769495</vt:i4>
      </vt:variant>
      <vt:variant>
        <vt:i4>12</vt:i4>
      </vt:variant>
      <vt:variant>
        <vt:i4>0</vt:i4>
      </vt:variant>
      <vt:variant>
        <vt:i4>5</vt:i4>
      </vt:variant>
      <vt:variant>
        <vt:lpwstr>http://www.lavoisier.fr/fr/livres/index.asp?togo=detail.asp%3Ftexte%3D270381%26action%3Dnew%26select%3Dauteur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FST</cp:lastModifiedBy>
  <cp:revision>2</cp:revision>
  <cp:lastPrinted>2016-09-01T14:21:00Z</cp:lastPrinted>
  <dcterms:created xsi:type="dcterms:W3CDTF">2018-02-25T09:03:00Z</dcterms:created>
  <dcterms:modified xsi:type="dcterms:W3CDTF">2018-02-25T09:03:00Z</dcterms:modified>
</cp:coreProperties>
</file>